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A" w:rsidRPr="008E5611" w:rsidRDefault="008E5611" w:rsidP="00A6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A537E8" w:rsidRPr="008E5611">
        <w:rPr>
          <w:rFonts w:ascii="Times New Roman" w:hAnsi="Times New Roman" w:cs="Times New Roman"/>
          <w:b/>
          <w:sz w:val="28"/>
          <w:szCs w:val="28"/>
        </w:rPr>
        <w:t xml:space="preserve"> о деятельности</w:t>
      </w:r>
    </w:p>
    <w:p w:rsidR="008F474C" w:rsidRPr="008E5611" w:rsidRDefault="00A537E8" w:rsidP="00A6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11">
        <w:rPr>
          <w:rFonts w:ascii="Times New Roman" w:hAnsi="Times New Roman" w:cs="Times New Roman"/>
          <w:b/>
          <w:sz w:val="28"/>
          <w:szCs w:val="28"/>
        </w:rPr>
        <w:t>МБУ МЦ «Дом молодежи» Первомайского района города Новосибирска</w:t>
      </w:r>
    </w:p>
    <w:p w:rsidR="00A537E8" w:rsidRPr="008E5611" w:rsidRDefault="00A537E8" w:rsidP="00A6747E">
      <w:pPr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>3 апреля 2018 года вышло постановление о реорганизации учреждения молодежной политики МБУ МЦ «Дом молодежи» Первомайского района  путем присоединения к нему МКУ МЦ «Сфера». С 17 августа учреждение стало функционировать в новом формате.</w:t>
      </w:r>
      <w:r w:rsidR="00FA1379" w:rsidRPr="008E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50" w:rsidRPr="008E5611" w:rsidRDefault="00FA1379" w:rsidP="00A67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>МБУ МЦ «Дом молодежи</w:t>
      </w:r>
      <w:r w:rsidRPr="004A7381">
        <w:rPr>
          <w:rFonts w:ascii="Times New Roman" w:hAnsi="Times New Roman" w:cs="Times New Roman"/>
          <w:sz w:val="28"/>
          <w:szCs w:val="28"/>
        </w:rPr>
        <w:t>»</w:t>
      </w:r>
      <w:r w:rsidR="003D14CF" w:rsidRPr="004A7381">
        <w:rPr>
          <w:rFonts w:ascii="Times New Roman" w:hAnsi="Times New Roman" w:cs="Times New Roman"/>
          <w:sz w:val="28"/>
          <w:szCs w:val="28"/>
        </w:rPr>
        <w:t>, расположенный на ул. Эйхе,1,</w:t>
      </w:r>
      <w:r w:rsidRPr="004A7381">
        <w:rPr>
          <w:rFonts w:ascii="Times New Roman" w:hAnsi="Times New Roman" w:cs="Times New Roman"/>
          <w:sz w:val="28"/>
          <w:szCs w:val="28"/>
        </w:rPr>
        <w:t xml:space="preserve"> стал головным учрежден</w:t>
      </w:r>
      <w:r w:rsidR="003D14CF" w:rsidRPr="004A7381">
        <w:rPr>
          <w:rFonts w:ascii="Times New Roman" w:hAnsi="Times New Roman" w:cs="Times New Roman"/>
          <w:sz w:val="28"/>
          <w:szCs w:val="28"/>
        </w:rPr>
        <w:t>ием, основные отделы находятся</w:t>
      </w:r>
      <w:r w:rsidRPr="008E5611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района с неравнозначными условиями для организации деятельности.</w:t>
      </w:r>
      <w:r w:rsidR="000E6950" w:rsidRPr="008E5611">
        <w:rPr>
          <w:rFonts w:ascii="Times New Roman" w:hAnsi="Times New Roman" w:cs="Times New Roman"/>
          <w:sz w:val="28"/>
          <w:szCs w:val="28"/>
        </w:rPr>
        <w:t xml:space="preserve"> В структуру учреждения входят основные отделы:</w:t>
      </w:r>
    </w:p>
    <w:p w:rsidR="000E6950" w:rsidRPr="003D14CF" w:rsidRDefault="000E6950" w:rsidP="003D14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11">
        <w:rPr>
          <w:rFonts w:ascii="Times New Roman" w:hAnsi="Times New Roman" w:cs="Times New Roman"/>
          <w:bCs/>
          <w:sz w:val="28"/>
          <w:szCs w:val="28"/>
        </w:rPr>
        <w:t>Основной отдел «МЕРИДИАН»</w:t>
      </w:r>
      <w:r w:rsidR="003D14CF">
        <w:rPr>
          <w:rFonts w:ascii="Times New Roman" w:hAnsi="Times New Roman" w:cs="Times New Roman"/>
          <w:bCs/>
          <w:sz w:val="28"/>
          <w:szCs w:val="28"/>
        </w:rPr>
        <w:t xml:space="preserve"> ул. Шмидта, 3, и помещение по у</w:t>
      </w:r>
      <w:r w:rsidRPr="008E5611">
        <w:rPr>
          <w:rFonts w:ascii="Times New Roman" w:hAnsi="Times New Roman" w:cs="Times New Roman"/>
          <w:bCs/>
          <w:sz w:val="28"/>
          <w:szCs w:val="28"/>
        </w:rPr>
        <w:t>л. Героев Революции, 5/2</w:t>
      </w:r>
      <w:r w:rsidR="003D14CF">
        <w:rPr>
          <w:rFonts w:ascii="Times New Roman" w:hAnsi="Times New Roman" w:cs="Times New Roman"/>
          <w:bCs/>
          <w:sz w:val="28"/>
          <w:szCs w:val="28"/>
        </w:rPr>
        <w:t>, н</w:t>
      </w:r>
      <w:r w:rsidRPr="003D14CF">
        <w:rPr>
          <w:rFonts w:ascii="Times New Roman" w:hAnsi="Times New Roman" w:cs="Times New Roman"/>
          <w:bCs/>
          <w:sz w:val="28"/>
          <w:szCs w:val="28"/>
        </w:rPr>
        <w:t>ачальник  основного отдела Салова Наталья Николаевна</w:t>
      </w:r>
      <w:r w:rsidR="00D75816">
        <w:rPr>
          <w:rFonts w:ascii="Times New Roman" w:hAnsi="Times New Roman" w:cs="Times New Roman"/>
          <w:bCs/>
          <w:sz w:val="28"/>
          <w:szCs w:val="28"/>
        </w:rPr>
        <w:t>;</w:t>
      </w:r>
    </w:p>
    <w:p w:rsidR="000E6950" w:rsidRPr="003D14CF" w:rsidRDefault="000E6950" w:rsidP="003D14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bCs/>
          <w:sz w:val="28"/>
          <w:szCs w:val="28"/>
        </w:rPr>
        <w:t>Основной отдел «ПЕРСПЕКТИВА»</w:t>
      </w:r>
      <w:r w:rsidRPr="008E5611">
        <w:rPr>
          <w:rFonts w:ascii="Times New Roman" w:hAnsi="Times New Roman" w:cs="Times New Roman"/>
          <w:sz w:val="28"/>
          <w:szCs w:val="28"/>
        </w:rPr>
        <w:t xml:space="preserve"> </w:t>
      </w:r>
      <w:r w:rsidRPr="008E561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8E5611">
        <w:rPr>
          <w:rFonts w:ascii="Times New Roman" w:hAnsi="Times New Roman" w:cs="Times New Roman"/>
          <w:bCs/>
          <w:sz w:val="28"/>
          <w:szCs w:val="28"/>
        </w:rPr>
        <w:t>Сызранская</w:t>
      </w:r>
      <w:proofErr w:type="spellEnd"/>
      <w:r w:rsidRPr="008E5611">
        <w:rPr>
          <w:rFonts w:ascii="Times New Roman" w:hAnsi="Times New Roman" w:cs="Times New Roman"/>
          <w:bCs/>
          <w:sz w:val="28"/>
          <w:szCs w:val="28"/>
        </w:rPr>
        <w:t xml:space="preserve">, 10/1, </w:t>
      </w:r>
      <w:r w:rsidR="003D14CF">
        <w:rPr>
          <w:rFonts w:ascii="Times New Roman" w:hAnsi="Times New Roman" w:cs="Times New Roman"/>
          <w:bCs/>
          <w:sz w:val="28"/>
          <w:szCs w:val="28"/>
        </w:rPr>
        <w:t>н</w:t>
      </w:r>
      <w:r w:rsidRPr="003D14CF">
        <w:rPr>
          <w:rFonts w:ascii="Times New Roman" w:hAnsi="Times New Roman" w:cs="Times New Roman"/>
          <w:bCs/>
          <w:sz w:val="28"/>
          <w:szCs w:val="28"/>
        </w:rPr>
        <w:t>ачальник  основного отдела</w:t>
      </w:r>
      <w:r w:rsidRPr="003D14CF">
        <w:rPr>
          <w:rFonts w:ascii="Times New Roman" w:hAnsi="Times New Roman" w:cs="Times New Roman"/>
          <w:sz w:val="28"/>
          <w:szCs w:val="28"/>
        </w:rPr>
        <w:t xml:space="preserve"> </w:t>
      </w:r>
      <w:r w:rsidRPr="003D14CF">
        <w:rPr>
          <w:rFonts w:ascii="Times New Roman" w:hAnsi="Times New Roman" w:cs="Times New Roman"/>
          <w:bCs/>
          <w:sz w:val="28"/>
          <w:szCs w:val="28"/>
        </w:rPr>
        <w:t>Сомова Ангелина Геннадьевна</w:t>
      </w:r>
      <w:r w:rsidR="00D75816">
        <w:rPr>
          <w:rFonts w:ascii="Times New Roman" w:hAnsi="Times New Roman" w:cs="Times New Roman"/>
          <w:bCs/>
          <w:sz w:val="28"/>
          <w:szCs w:val="28"/>
        </w:rPr>
        <w:t>;</w:t>
      </w:r>
    </w:p>
    <w:p w:rsidR="000E6950" w:rsidRPr="003D14CF" w:rsidRDefault="000E6950" w:rsidP="003D14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bCs/>
          <w:sz w:val="28"/>
          <w:szCs w:val="28"/>
        </w:rPr>
        <w:t xml:space="preserve">Основной отдел «СФЕРА» </w:t>
      </w:r>
      <w:r w:rsidRPr="008E5611">
        <w:rPr>
          <w:rFonts w:ascii="Times New Roman" w:hAnsi="Times New Roman" w:cs="Times New Roman"/>
          <w:sz w:val="28"/>
          <w:szCs w:val="28"/>
        </w:rPr>
        <w:t xml:space="preserve"> </w:t>
      </w:r>
      <w:r w:rsidRPr="008E5611">
        <w:rPr>
          <w:rFonts w:ascii="Times New Roman" w:hAnsi="Times New Roman" w:cs="Times New Roman"/>
          <w:bCs/>
          <w:sz w:val="28"/>
          <w:szCs w:val="28"/>
        </w:rPr>
        <w:t>ул. 1-я Механическая, 18</w:t>
      </w:r>
      <w:r w:rsidR="00D7581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E5611">
        <w:rPr>
          <w:rFonts w:ascii="Times New Roman" w:hAnsi="Times New Roman" w:cs="Times New Roman"/>
          <w:sz w:val="28"/>
          <w:szCs w:val="28"/>
        </w:rPr>
        <w:t xml:space="preserve"> </w:t>
      </w:r>
      <w:r w:rsidR="00D75816">
        <w:rPr>
          <w:rFonts w:ascii="Times New Roman" w:hAnsi="Times New Roman" w:cs="Times New Roman"/>
          <w:sz w:val="28"/>
          <w:szCs w:val="28"/>
        </w:rPr>
        <w:t xml:space="preserve">помещение по </w:t>
      </w:r>
      <w:r w:rsidR="00D75816">
        <w:rPr>
          <w:rFonts w:ascii="Times New Roman" w:hAnsi="Times New Roman" w:cs="Times New Roman"/>
          <w:bCs/>
          <w:sz w:val="28"/>
          <w:szCs w:val="28"/>
        </w:rPr>
        <w:t>у</w:t>
      </w:r>
      <w:r w:rsidRPr="008E5611">
        <w:rPr>
          <w:rFonts w:ascii="Times New Roman" w:hAnsi="Times New Roman" w:cs="Times New Roman"/>
          <w:bCs/>
          <w:sz w:val="28"/>
          <w:szCs w:val="28"/>
        </w:rPr>
        <w:t xml:space="preserve">л. Звездная, 9 </w:t>
      </w:r>
      <w:r w:rsidR="003D14CF">
        <w:rPr>
          <w:rFonts w:ascii="Times New Roman" w:hAnsi="Times New Roman" w:cs="Times New Roman"/>
          <w:bCs/>
          <w:sz w:val="28"/>
          <w:szCs w:val="28"/>
        </w:rPr>
        <w:t>, н</w:t>
      </w:r>
      <w:r w:rsidRPr="003D14CF">
        <w:rPr>
          <w:rFonts w:ascii="Times New Roman" w:hAnsi="Times New Roman" w:cs="Times New Roman"/>
          <w:bCs/>
          <w:sz w:val="28"/>
          <w:szCs w:val="28"/>
        </w:rPr>
        <w:t>ачальник  основного отдела</w:t>
      </w:r>
      <w:r w:rsidRPr="003D14CF">
        <w:rPr>
          <w:rFonts w:ascii="Times New Roman" w:hAnsi="Times New Roman" w:cs="Times New Roman"/>
          <w:sz w:val="28"/>
          <w:szCs w:val="28"/>
        </w:rPr>
        <w:t xml:space="preserve"> </w:t>
      </w:r>
      <w:r w:rsidRPr="003D14CF">
        <w:rPr>
          <w:rFonts w:ascii="Times New Roman" w:hAnsi="Times New Roman" w:cs="Times New Roman"/>
          <w:bCs/>
          <w:sz w:val="28"/>
          <w:szCs w:val="28"/>
        </w:rPr>
        <w:t xml:space="preserve">Шипицина </w:t>
      </w:r>
      <w:proofErr w:type="spellStart"/>
      <w:r w:rsidRPr="003D14CF">
        <w:rPr>
          <w:rFonts w:ascii="Times New Roman" w:hAnsi="Times New Roman" w:cs="Times New Roman"/>
          <w:bCs/>
          <w:sz w:val="28"/>
          <w:szCs w:val="28"/>
        </w:rPr>
        <w:t>Анися</w:t>
      </w:r>
      <w:proofErr w:type="spellEnd"/>
      <w:r w:rsidRPr="003D14CF">
        <w:rPr>
          <w:rFonts w:ascii="Times New Roman" w:hAnsi="Times New Roman" w:cs="Times New Roman"/>
          <w:bCs/>
          <w:sz w:val="28"/>
          <w:szCs w:val="28"/>
        </w:rPr>
        <w:t xml:space="preserve"> Тимерхановна</w:t>
      </w:r>
      <w:r w:rsidR="00D75816">
        <w:rPr>
          <w:rFonts w:ascii="Times New Roman" w:hAnsi="Times New Roman" w:cs="Times New Roman"/>
          <w:bCs/>
          <w:sz w:val="28"/>
          <w:szCs w:val="28"/>
        </w:rPr>
        <w:t>;</w:t>
      </w:r>
      <w:r w:rsidRPr="003D14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6950" w:rsidRPr="003D14CF" w:rsidRDefault="000E6950" w:rsidP="003D14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bCs/>
          <w:sz w:val="28"/>
          <w:szCs w:val="28"/>
        </w:rPr>
        <w:t>Основной отдел «ЧАЙКА»</w:t>
      </w:r>
      <w:r w:rsidRPr="008E5611">
        <w:rPr>
          <w:rFonts w:ascii="Times New Roman" w:hAnsi="Times New Roman" w:cs="Times New Roman"/>
          <w:sz w:val="28"/>
          <w:szCs w:val="28"/>
        </w:rPr>
        <w:t xml:space="preserve"> </w:t>
      </w:r>
      <w:r w:rsidRPr="008E5611">
        <w:rPr>
          <w:rFonts w:ascii="Times New Roman" w:hAnsi="Times New Roman" w:cs="Times New Roman"/>
          <w:bCs/>
          <w:sz w:val="28"/>
          <w:szCs w:val="28"/>
        </w:rPr>
        <w:t>ул. Шукшина, 20</w:t>
      </w:r>
      <w:r w:rsidR="003D14CF">
        <w:rPr>
          <w:rFonts w:ascii="Times New Roman" w:hAnsi="Times New Roman" w:cs="Times New Roman"/>
          <w:bCs/>
          <w:sz w:val="28"/>
          <w:szCs w:val="28"/>
        </w:rPr>
        <w:t>, н</w:t>
      </w:r>
      <w:r w:rsidRPr="003D14CF">
        <w:rPr>
          <w:rFonts w:ascii="Times New Roman" w:hAnsi="Times New Roman" w:cs="Times New Roman"/>
          <w:bCs/>
          <w:sz w:val="28"/>
          <w:szCs w:val="28"/>
        </w:rPr>
        <w:t>ачальник  основного отдела Овчинникова Галина Романовна</w:t>
      </w:r>
      <w:r w:rsidR="00D75816">
        <w:rPr>
          <w:rFonts w:ascii="Times New Roman" w:hAnsi="Times New Roman" w:cs="Times New Roman"/>
          <w:bCs/>
          <w:sz w:val="28"/>
          <w:szCs w:val="28"/>
        </w:rPr>
        <w:t>.</w:t>
      </w:r>
    </w:p>
    <w:p w:rsidR="008E5611" w:rsidRDefault="008E5611" w:rsidP="00A67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D14CF">
        <w:rPr>
          <w:rFonts w:ascii="Times New Roman" w:hAnsi="Times New Roman" w:cs="Times New Roman"/>
          <w:sz w:val="28"/>
          <w:szCs w:val="28"/>
        </w:rPr>
        <w:t xml:space="preserve">реорганизованным </w:t>
      </w:r>
      <w:r>
        <w:rPr>
          <w:rFonts w:ascii="Times New Roman" w:hAnsi="Times New Roman" w:cs="Times New Roman"/>
          <w:sz w:val="28"/>
          <w:szCs w:val="28"/>
        </w:rPr>
        <w:t>учреждением были поставлены следующие задачи:</w:t>
      </w:r>
    </w:p>
    <w:p w:rsidR="008E5611" w:rsidRPr="00C72F60" w:rsidRDefault="008E5611" w:rsidP="00A67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показателей основной деятельности учреждения, подготовить  и выполнить муниципальное задание на август-декабрь 2018г.</w:t>
      </w:r>
      <w:r w:rsidR="003D14CF">
        <w:rPr>
          <w:rFonts w:ascii="Times New Roman" w:hAnsi="Times New Roman" w:cs="Times New Roman"/>
          <w:sz w:val="28"/>
          <w:szCs w:val="28"/>
        </w:rPr>
        <w:t xml:space="preserve">, </w:t>
      </w:r>
      <w:r w:rsidR="003D14CF" w:rsidRPr="00C72F60">
        <w:rPr>
          <w:rFonts w:ascii="Times New Roman" w:hAnsi="Times New Roman" w:cs="Times New Roman"/>
          <w:sz w:val="28"/>
          <w:szCs w:val="28"/>
        </w:rPr>
        <w:t xml:space="preserve">сохранив количественные и качественные показатели и объемы работ муниципальных заданий </w:t>
      </w:r>
      <w:r w:rsidR="00D75816" w:rsidRPr="00C72F60">
        <w:rPr>
          <w:rFonts w:ascii="Times New Roman" w:hAnsi="Times New Roman" w:cs="Times New Roman"/>
          <w:sz w:val="28"/>
          <w:szCs w:val="28"/>
        </w:rPr>
        <w:t xml:space="preserve">объединенных </w:t>
      </w:r>
      <w:r w:rsidR="003D14CF" w:rsidRPr="00C72F60">
        <w:rPr>
          <w:rFonts w:ascii="Times New Roman" w:hAnsi="Times New Roman" w:cs="Times New Roman"/>
          <w:sz w:val="28"/>
          <w:szCs w:val="28"/>
        </w:rPr>
        <w:t>МЦ «Дом молодежи» и МЦ «Сфера».</w:t>
      </w:r>
    </w:p>
    <w:p w:rsidR="008E5611" w:rsidRDefault="008E5611" w:rsidP="00A67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аттестацию руководящих работников на соответствие занимаемой должности и специалистов на присвоение квалификационной категории.</w:t>
      </w:r>
    </w:p>
    <w:p w:rsidR="008E5611" w:rsidRPr="008E5611" w:rsidRDefault="008E5611" w:rsidP="00A67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стратегию развития учреждения и основных отделов</w:t>
      </w:r>
      <w:r w:rsidR="004D6FCA">
        <w:rPr>
          <w:rFonts w:ascii="Times New Roman" w:hAnsi="Times New Roman" w:cs="Times New Roman"/>
          <w:sz w:val="28"/>
          <w:szCs w:val="28"/>
        </w:rPr>
        <w:t>.</w:t>
      </w:r>
    </w:p>
    <w:p w:rsidR="000E6950" w:rsidRPr="004A7381" w:rsidRDefault="000E6950" w:rsidP="003D14CF">
      <w:pPr>
        <w:pStyle w:val="1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4A7381">
        <w:rPr>
          <w:sz w:val="28"/>
          <w:szCs w:val="28"/>
        </w:rPr>
        <w:t>В МБУ МЦ «Дом молодежи» Первомайского района</w:t>
      </w:r>
      <w:r w:rsidR="003D14CF" w:rsidRPr="004A7381">
        <w:rPr>
          <w:sz w:val="28"/>
          <w:szCs w:val="28"/>
        </w:rPr>
        <w:t>,</w:t>
      </w:r>
      <w:r w:rsidRPr="004A7381">
        <w:rPr>
          <w:sz w:val="28"/>
          <w:szCs w:val="28"/>
        </w:rPr>
        <w:t xml:space="preserve"> согласно муниципального задания на 2018 год и в соответствии с направлениями развития молодежной политики в г</w:t>
      </w:r>
      <w:proofErr w:type="gramStart"/>
      <w:r w:rsidRPr="004A7381">
        <w:rPr>
          <w:sz w:val="28"/>
          <w:szCs w:val="28"/>
        </w:rPr>
        <w:t>.Н</w:t>
      </w:r>
      <w:proofErr w:type="gramEnd"/>
      <w:r w:rsidRPr="004A7381">
        <w:rPr>
          <w:sz w:val="28"/>
          <w:szCs w:val="28"/>
        </w:rPr>
        <w:t>овосибирске и социальным паспортом района и запросами жителей района</w:t>
      </w:r>
      <w:r w:rsidR="003D14CF" w:rsidRPr="004A7381">
        <w:rPr>
          <w:sz w:val="28"/>
          <w:szCs w:val="28"/>
        </w:rPr>
        <w:t>,</w:t>
      </w:r>
      <w:r w:rsidRPr="004A7381">
        <w:rPr>
          <w:sz w:val="28"/>
          <w:szCs w:val="28"/>
        </w:rPr>
        <w:t xml:space="preserve"> работают 52 клубных формирования по следующим направлениям : </w:t>
      </w:r>
    </w:p>
    <w:p w:rsidR="000E6950" w:rsidRPr="008E5611" w:rsidRDefault="000E6950" w:rsidP="00A6747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611">
        <w:rPr>
          <w:sz w:val="28"/>
          <w:szCs w:val="28"/>
        </w:rPr>
        <w:t>«Поддержка молодой семьи»</w:t>
      </w:r>
      <w:r w:rsidRPr="008E5611">
        <w:rPr>
          <w:sz w:val="28"/>
          <w:szCs w:val="28"/>
          <w:lang w:eastAsia="en-US"/>
        </w:rPr>
        <w:t xml:space="preserve"> 8 клубов  – 240 человек </w:t>
      </w:r>
      <w:proofErr w:type="gramStart"/>
      <w:r w:rsidRPr="008E5611">
        <w:rPr>
          <w:sz w:val="28"/>
          <w:szCs w:val="28"/>
          <w:lang w:eastAsia="en-US"/>
        </w:rPr>
        <w:t xml:space="preserve">( </w:t>
      </w:r>
      <w:proofErr w:type="gramEnd"/>
      <w:r w:rsidRPr="008E5611">
        <w:rPr>
          <w:sz w:val="28"/>
          <w:szCs w:val="28"/>
          <w:lang w:eastAsia="en-US"/>
        </w:rPr>
        <w:t>120 семей)</w:t>
      </w:r>
    </w:p>
    <w:p w:rsidR="000E6950" w:rsidRPr="008E5611" w:rsidRDefault="000E6950" w:rsidP="00A6747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611">
        <w:rPr>
          <w:sz w:val="28"/>
          <w:szCs w:val="28"/>
        </w:rPr>
        <w:t>«Содействие развитию активной жизненной позиции молодежи»</w:t>
      </w:r>
      <w:r w:rsidRPr="008E5611">
        <w:rPr>
          <w:sz w:val="28"/>
          <w:szCs w:val="28"/>
          <w:lang w:eastAsia="en-US"/>
        </w:rPr>
        <w:t xml:space="preserve"> 31клуб  – 775 человек</w:t>
      </w:r>
    </w:p>
    <w:p w:rsidR="000E6950" w:rsidRPr="008E5611" w:rsidRDefault="000E6950" w:rsidP="00A6747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611">
        <w:rPr>
          <w:sz w:val="28"/>
          <w:szCs w:val="28"/>
        </w:rPr>
        <w:t>«Содействие в формировании здорового образа жизни»</w:t>
      </w:r>
      <w:r w:rsidRPr="008E5611">
        <w:rPr>
          <w:sz w:val="28"/>
          <w:szCs w:val="28"/>
          <w:lang w:eastAsia="en-US"/>
        </w:rPr>
        <w:t xml:space="preserve"> 9 клуб – 198 человек</w:t>
      </w:r>
    </w:p>
    <w:p w:rsidR="000E6950" w:rsidRPr="008E5611" w:rsidRDefault="000E6950" w:rsidP="00A6747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611">
        <w:rPr>
          <w:sz w:val="28"/>
          <w:szCs w:val="28"/>
        </w:rPr>
        <w:t>« Гражданское и патриотическое воспитание молодежи»</w:t>
      </w:r>
      <w:r w:rsidRPr="008E5611">
        <w:rPr>
          <w:sz w:val="28"/>
          <w:szCs w:val="28"/>
          <w:lang w:eastAsia="en-US"/>
        </w:rPr>
        <w:t xml:space="preserve"> 3 клуба– 75 человек</w:t>
      </w:r>
    </w:p>
    <w:p w:rsidR="000E6950" w:rsidRPr="004D6FCA" w:rsidRDefault="000E6950" w:rsidP="00A674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lastRenderedPageBreak/>
        <w:t>«Поддержка подростков и молодежи в трудной жизненной ситуации» 1 клуб – 25 человек</w:t>
      </w:r>
    </w:p>
    <w:p w:rsidR="009B5B13" w:rsidRPr="008E5611" w:rsidRDefault="00C72F60" w:rsidP="003D14C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4CF" w:rsidRPr="00C72F60">
        <w:rPr>
          <w:rFonts w:ascii="Times New Roman" w:hAnsi="Times New Roman" w:cs="Times New Roman"/>
          <w:sz w:val="28"/>
          <w:szCs w:val="28"/>
        </w:rPr>
        <w:t>В клубных формированиях молодежного Центра занимается</w:t>
      </w:r>
      <w:r w:rsidR="005E5C7E" w:rsidRPr="008E5611">
        <w:rPr>
          <w:rFonts w:ascii="Times New Roman" w:hAnsi="Times New Roman" w:cs="Times New Roman"/>
          <w:sz w:val="28"/>
          <w:szCs w:val="28"/>
        </w:rPr>
        <w:t xml:space="preserve"> 1266 человек. Более 50% клубов работают в направлении «содействие развитию активной жизненной позиции. Спрос на данный формат работы востребован в центральной части района с максимальной плотностью населения. </w:t>
      </w:r>
      <w:r w:rsidR="00674566" w:rsidRPr="008E5611">
        <w:rPr>
          <w:rFonts w:ascii="Times New Roman" w:hAnsi="Times New Roman" w:cs="Times New Roman"/>
          <w:sz w:val="28"/>
          <w:szCs w:val="28"/>
        </w:rPr>
        <w:t>Возрастная категория занимающихся в клубных формированиях распределена следующим образом:  50% - дети до 14 лет и столько же – подростки и молодежь старше 14 лет, причем 71% занимающихся составляют школьники.</w:t>
      </w:r>
      <w:r w:rsidR="00E466BE" w:rsidRPr="008E5611">
        <w:rPr>
          <w:rFonts w:ascii="Times New Roman" w:hAnsi="Times New Roman" w:cs="Times New Roman"/>
          <w:sz w:val="28"/>
          <w:szCs w:val="28"/>
        </w:rPr>
        <w:t xml:space="preserve"> Распределение занимающихся по возрастам связано с социальным запросом населения района, а преобладание школьников объясняется наличием 14 школ в районе, 4 </w:t>
      </w:r>
      <w:proofErr w:type="spellStart"/>
      <w:r w:rsidR="00E466BE" w:rsidRPr="008E561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E466BE" w:rsidRPr="008E5611">
        <w:rPr>
          <w:rFonts w:ascii="Times New Roman" w:hAnsi="Times New Roman" w:cs="Times New Roman"/>
          <w:sz w:val="28"/>
          <w:szCs w:val="28"/>
        </w:rPr>
        <w:t xml:space="preserve"> и отсутствием высших учебных заведений.</w:t>
      </w:r>
      <w:r w:rsidR="004D6FCA">
        <w:rPr>
          <w:rFonts w:ascii="Times New Roman" w:hAnsi="Times New Roman" w:cs="Times New Roman"/>
          <w:sz w:val="28"/>
          <w:szCs w:val="28"/>
        </w:rPr>
        <w:t xml:space="preserve"> </w:t>
      </w:r>
      <w:r w:rsidR="009B5B13" w:rsidRPr="008E5611">
        <w:rPr>
          <w:rFonts w:ascii="Times New Roman" w:hAnsi="Times New Roman" w:cs="Times New Roman"/>
          <w:sz w:val="28"/>
          <w:szCs w:val="28"/>
        </w:rPr>
        <w:t>Высокий уровень результативного участия воспитанников клубных формирований подтвержден количеством дипломов призеров и победителей фестивалей, соревнований и конкурсов:</w:t>
      </w:r>
      <w:r w:rsidR="008F0E72" w:rsidRPr="008E5611">
        <w:rPr>
          <w:rFonts w:ascii="Times New Roman" w:hAnsi="Times New Roman" w:cs="Times New Roman"/>
          <w:sz w:val="28"/>
          <w:szCs w:val="28"/>
        </w:rPr>
        <w:t xml:space="preserve"> международных -64</w:t>
      </w:r>
      <w:proofErr w:type="gramStart"/>
      <w:r w:rsidR="009B5B13" w:rsidRPr="008E5611">
        <w:rPr>
          <w:rFonts w:ascii="Times New Roman" w:hAnsi="Times New Roman" w:cs="Times New Roman"/>
          <w:sz w:val="28"/>
          <w:szCs w:val="28"/>
        </w:rPr>
        <w:t xml:space="preserve"> </w:t>
      </w:r>
      <w:r w:rsidR="008F0E72" w:rsidRPr="008E561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F0E72" w:rsidRPr="008E5611">
        <w:rPr>
          <w:rFonts w:ascii="Times New Roman" w:hAnsi="Times New Roman" w:cs="Times New Roman"/>
          <w:sz w:val="28"/>
          <w:szCs w:val="28"/>
        </w:rPr>
        <w:t xml:space="preserve"> федеральных – 59; региональных – 46.</w:t>
      </w:r>
    </w:p>
    <w:p w:rsidR="00AD2407" w:rsidRPr="00AD2407" w:rsidRDefault="00AD2407" w:rsidP="003D14CF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>Руководители клубных формирований, в рамках иной деятельности, организо</w:t>
      </w:r>
      <w:r w:rsidR="003D14CF" w:rsidRPr="00C72F60">
        <w:rPr>
          <w:rFonts w:ascii="Times New Roman" w:hAnsi="Times New Roman" w:cs="Times New Roman"/>
          <w:sz w:val="28"/>
          <w:szCs w:val="28"/>
        </w:rPr>
        <w:t>вы</w:t>
      </w:r>
      <w:r w:rsidRPr="00C72F60">
        <w:rPr>
          <w:rFonts w:ascii="Times New Roman" w:hAnsi="Times New Roman" w:cs="Times New Roman"/>
          <w:sz w:val="28"/>
          <w:szCs w:val="28"/>
        </w:rPr>
        <w:t>в</w:t>
      </w:r>
      <w:r w:rsidRPr="00AD2407">
        <w:rPr>
          <w:rFonts w:ascii="Times New Roman" w:hAnsi="Times New Roman" w:cs="Times New Roman"/>
          <w:sz w:val="28"/>
          <w:szCs w:val="28"/>
        </w:rPr>
        <w:t>али участие своих воспитанников в социально значимой деятельности различного уровня. Участие воспитанников клубных формирований в социально значимой деятельности способствует повышению мотивации для систематического посещения занятий, создает систему традиций, формирует имидж клубных формирований. Анализируя степень участия воспитанников клубных формирований в социально значимой деятельности, следует отметить, что воспитанники большинства клубов систематически участвуют в социально значимой деятельности, которая представляет собой адресную помощь ветеранам, инвалидам, людям пожилого возраста. Воспитанники принимали участие в  изготовлении сувениров и подарков, в трудовых акциях, организации концертных программ для воспитанников отделения реабилитации инвалидов, Новосибирского дома ветеранов, населения по месту жительства.</w:t>
      </w:r>
    </w:p>
    <w:p w:rsidR="00DF424B" w:rsidRDefault="00AD2407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>Общее количество мероприятий социально значимой направленности, в которых принимали участие воспитанники клубных формирований составило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D240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2407">
        <w:rPr>
          <w:rFonts w:ascii="Times New Roman" w:hAnsi="Times New Roman" w:cs="Times New Roman"/>
          <w:sz w:val="28"/>
          <w:szCs w:val="28"/>
        </w:rPr>
        <w:t xml:space="preserve">. Количество воспитанников, вовлеченных в данные мероприятия, составило </w:t>
      </w:r>
      <w:r>
        <w:rPr>
          <w:rFonts w:ascii="Times New Roman" w:hAnsi="Times New Roman" w:cs="Times New Roman"/>
          <w:sz w:val="28"/>
          <w:szCs w:val="28"/>
        </w:rPr>
        <w:t>9453 человек</w:t>
      </w:r>
      <w:r w:rsidR="00C72F60">
        <w:rPr>
          <w:rFonts w:ascii="Times New Roman" w:hAnsi="Times New Roman" w:cs="Times New Roman"/>
          <w:sz w:val="28"/>
          <w:szCs w:val="28"/>
        </w:rPr>
        <w:t>.</w:t>
      </w:r>
      <w:r w:rsidRPr="00AD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02" w:rsidRPr="00A25402" w:rsidRDefault="00A25402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402">
        <w:rPr>
          <w:rFonts w:ascii="Times New Roman" w:hAnsi="Times New Roman" w:cs="Times New Roman"/>
          <w:sz w:val="28"/>
          <w:szCs w:val="28"/>
        </w:rPr>
        <w:t xml:space="preserve">Перспективу развития данного вида деятельности мы видим в организации разноплановой и </w:t>
      </w:r>
      <w:proofErr w:type="spellStart"/>
      <w:r w:rsidRPr="00A25402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A25402">
        <w:rPr>
          <w:rFonts w:ascii="Times New Roman" w:hAnsi="Times New Roman" w:cs="Times New Roman"/>
          <w:sz w:val="28"/>
          <w:szCs w:val="28"/>
        </w:rPr>
        <w:t xml:space="preserve"> </w:t>
      </w:r>
      <w:r w:rsidR="00772AC8">
        <w:rPr>
          <w:rFonts w:ascii="Times New Roman" w:hAnsi="Times New Roman" w:cs="Times New Roman"/>
          <w:sz w:val="28"/>
          <w:szCs w:val="28"/>
        </w:rPr>
        <w:t>работы с молодежью, формировании</w:t>
      </w:r>
      <w:r w:rsidRPr="00A25402">
        <w:rPr>
          <w:rFonts w:ascii="Times New Roman" w:hAnsi="Times New Roman" w:cs="Times New Roman"/>
          <w:sz w:val="28"/>
          <w:szCs w:val="28"/>
        </w:rPr>
        <w:t xml:space="preserve"> новых предложений в рамках действующих клубных формирований, а также в организации позитивного досуга молодежи, направленного на социально значимую деятельность и участие в реализации проектов.</w:t>
      </w:r>
    </w:p>
    <w:p w:rsidR="00A25402" w:rsidRPr="008E5611" w:rsidRDefault="00A25402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25402">
        <w:rPr>
          <w:rFonts w:ascii="Times New Roman" w:hAnsi="Times New Roman" w:cs="Times New Roman"/>
          <w:sz w:val="28"/>
          <w:szCs w:val="28"/>
        </w:rPr>
        <w:t xml:space="preserve">Необходимо увеличить количество инициируемых мероприятий социальной направленности, что, несомненно, будет способствовать развитию </w:t>
      </w:r>
      <w:r w:rsidRPr="00A25402">
        <w:rPr>
          <w:rFonts w:ascii="Times New Roman" w:hAnsi="Times New Roman" w:cs="Times New Roman"/>
          <w:sz w:val="28"/>
          <w:szCs w:val="28"/>
        </w:rPr>
        <w:lastRenderedPageBreak/>
        <w:t>социальной и гражданской активности подростков и молодежи, а так же продолжить поиск и внедрение новых форм, направленных на развитие активности воспитанников.</w:t>
      </w:r>
    </w:p>
    <w:p w:rsidR="004D6FCA" w:rsidRDefault="00E466BE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424B" w:rsidRPr="008E5611">
        <w:rPr>
          <w:rFonts w:ascii="Times New Roman" w:hAnsi="Times New Roman" w:cs="Times New Roman"/>
          <w:sz w:val="28"/>
          <w:szCs w:val="28"/>
        </w:rPr>
        <w:t xml:space="preserve">За отчетный период было реализовано </w:t>
      </w:r>
      <w:r w:rsidR="004D6FCA">
        <w:rPr>
          <w:rFonts w:ascii="Times New Roman" w:hAnsi="Times New Roman" w:cs="Times New Roman"/>
          <w:sz w:val="28"/>
          <w:szCs w:val="28"/>
        </w:rPr>
        <w:t>15</w:t>
      </w:r>
      <w:r w:rsidR="00DF424B" w:rsidRPr="008E5611">
        <w:rPr>
          <w:rFonts w:ascii="Times New Roman" w:hAnsi="Times New Roman" w:cs="Times New Roman"/>
          <w:sz w:val="28"/>
          <w:szCs w:val="28"/>
        </w:rPr>
        <w:t xml:space="preserve"> социально-значимых проектов, более 50% из них направлены на содействие развитию активной жизненной позиции молодежи, 30% на гражданское и патриотическое воспитание.  </w:t>
      </w:r>
      <w:proofErr w:type="gramEnd"/>
    </w:p>
    <w:tbl>
      <w:tblPr>
        <w:tblStyle w:val="a6"/>
        <w:tblW w:w="5370" w:type="pct"/>
        <w:tblInd w:w="-743" w:type="dxa"/>
        <w:tblLayout w:type="fixed"/>
        <w:tblLook w:val="04A0"/>
      </w:tblPr>
      <w:tblGrid>
        <w:gridCol w:w="426"/>
        <w:gridCol w:w="1690"/>
        <w:gridCol w:w="1287"/>
        <w:gridCol w:w="3143"/>
        <w:gridCol w:w="2175"/>
        <w:gridCol w:w="606"/>
        <w:gridCol w:w="952"/>
      </w:tblGrid>
      <w:tr w:rsidR="004D6FCA" w:rsidRPr="004D6FCA" w:rsidTr="004D6FCA">
        <w:trPr>
          <w:trHeight w:val="345"/>
        </w:trPr>
        <w:tc>
          <w:tcPr>
            <w:tcW w:w="207" w:type="pct"/>
            <w:vMerge w:val="restar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822" w:type="pct"/>
            <w:vMerge w:val="restar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Название проекта</w:t>
            </w:r>
          </w:p>
        </w:tc>
        <w:tc>
          <w:tcPr>
            <w:tcW w:w="626" w:type="pct"/>
            <w:vMerge w:val="restar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Направление молодежной политики</w:t>
            </w:r>
          </w:p>
        </w:tc>
        <w:tc>
          <w:tcPr>
            <w:tcW w:w="1529" w:type="pct"/>
            <w:vMerge w:val="restar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Цель проекта</w:t>
            </w:r>
          </w:p>
        </w:tc>
        <w:tc>
          <w:tcPr>
            <w:tcW w:w="1058" w:type="pct"/>
            <w:vMerge w:val="restar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Сроки реализации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Вид проекта</w:t>
            </w:r>
          </w:p>
        </w:tc>
        <w:tc>
          <w:tcPr>
            <w:tcW w:w="758" w:type="pct"/>
            <w:gridSpan w:val="2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Кол-во участников проекта</w:t>
            </w:r>
          </w:p>
        </w:tc>
      </w:tr>
      <w:tr w:rsidR="004D6FCA" w:rsidRPr="004D6FCA" w:rsidTr="004D6FCA">
        <w:trPr>
          <w:trHeight w:val="285"/>
        </w:trPr>
        <w:tc>
          <w:tcPr>
            <w:tcW w:w="207" w:type="pct"/>
            <w:vMerge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22" w:type="pct"/>
            <w:vMerge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26" w:type="pct"/>
            <w:vMerge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29" w:type="pct"/>
            <w:vMerge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58" w:type="pct"/>
            <w:vMerge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95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Основной состав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Привлеченные участники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«Пока вы помните – мы живы»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Гражданское и патриотическое воспитание молодёжи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Создание условий для организации  Вахт Памяти в памятные Дни воинской Славы России с привлечением подростков и молодежи Первомайского района.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Среднесрочный 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- декабрь 2018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750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«Оглянись вокруг»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Гражданское и патриотическое воспитание молодёжи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Создание условий для межнационального общения подростков и молодежи Первомайского района через организацию систематических встреч, 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гостеваний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, конкурсов и фестивалей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- декабрь 2018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600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«Неизвестная 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Первомайка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Гражданское и патриотическое воспитание молодёжи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Развитие активной гражданской социально-творческой позиции подростков и молодежи путем вовлечение в активное изучение истории района и города при подготовке и проведении исторических </w:t>
            </w:r>
            <w:proofErr w:type="spellStart"/>
            <w:r w:rsidRPr="004D6FC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квестов</w:t>
            </w:r>
            <w:proofErr w:type="spellEnd"/>
            <w:r w:rsidRPr="004D6FC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- декабрь 2018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600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«Право знать»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развитию активной жизненной позиции молодежи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shd w:val="clear" w:color="auto" w:fill="FFFFFF"/>
              <w:ind w:firstLine="38"/>
              <w:textAlignment w:val="baseline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Организация системы консультаций для  повышения правовой грамотности подростков и молодежи.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– декабрь 2018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«Пес и кот»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развитию активной жизненной позиции молодежи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Оказание адресной помощи приюту для животных «Нижняя Ельцовка», содействие в поиске новых хозяев, проведение акций по сбору корма и средств по уходу.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– декабрь 2018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«Работа есть »</w:t>
            </w: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Содействие в </w:t>
            </w:r>
            <w:r w:rsidRPr="004D6FCA">
              <w:rPr>
                <w:rFonts w:ascii="Times New Roman" w:hAnsi="Times New Roman" w:cs="Times New Roman"/>
                <w:bCs/>
                <w:sz w:val="18"/>
                <w:szCs w:val="24"/>
              </w:rPr>
              <w:t>выборе профессии и ориентирование на рынке труда</w:t>
            </w: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временному трудоустройству несовершеннолетних,  а так же молодежи, достигшей 18-летнего возраста и имеющих профессию, для прохождения производственной практики.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– декабрь 2018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120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Городской проект «Живая история»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Гражданское и патриотическое воспитание молодёжи</w:t>
            </w: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29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Реализация комплекса мероприятий, способствующих созданию условий для формирования гражданского мировоззрения, активной жизненной позиции у  подростков и молодежи посредством изучения и трансляции славных побед и памятных дат в истории России.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Март – октябрь 2018г</w:t>
            </w:r>
          </w:p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Первомайка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com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6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Гражданское и патриотическое воспитание молодёжи</w:t>
            </w:r>
          </w:p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В рамках проекта проводится конкурс фото и видеороликов, посвященный 85-летию Первомайского района.</w:t>
            </w:r>
          </w:p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Участие в конкурсе добровольное, работы могут быть, как </w:t>
            </w:r>
            <w:r w:rsidRPr="004D6FCA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индивидуальные, так и коллективные, предоставляются фото и видеоролики, созданные любыми доступными средствами, соответствующие тематике и 3 номинациям.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Февраль – октябрь  </w:t>
            </w: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2018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240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«Студия творческого развития» 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развитию активной жизненной позиции молодежи</w:t>
            </w:r>
          </w:p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Проект направлен на самореализацию молодежи через проведение мастер-классов, на которых можно узнать информацию по интересующей теме и приобрести полезные навыки. Направление мастер-классов определяется посредством опроса молодежи в социальной сети.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Февраль – декабрь 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360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«Без прошлого, нет будущего»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Гражданское и патриотическое воспитание молодёжи</w:t>
            </w:r>
          </w:p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Проект включает в себя проведение </w:t>
            </w:r>
            <w:proofErr w:type="spellStart"/>
            <w:proofErr w:type="gram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интернет-фотоконкурса</w:t>
            </w:r>
            <w:proofErr w:type="spellEnd"/>
            <w:proofErr w:type="gram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 «Молодежь в лицах» по номинациям: "Моя профессия», «Мой бизнес", "Мое рабочее место", "Наш коллектив", "Мастер своего дела.  Итоги конкурса подводятся 29 октября 2018 года на Фестивале работающей молодежи Первомайского района города Новосибирска "Молодежь вчера, сегодня и завтра".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Январь – декабрь 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600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r w:rsidRPr="004D6FC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Colors streets</w:t>
            </w: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развитию активной жизненной позиции молодежи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Данный проект направлен на привлечение внимания граждан к благоустройству дворовых территорий, а также молодежи к легальному и позитивному граффити через создание 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арт-объекта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 на территории Первомайского района.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Апрель – сентябрь 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360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«Игры разума»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развитию активной жизненной позиции молодежи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Проведение игровых турниров, напольных игр: «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Дженга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», «Лабиринт», 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игры-ходилка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 «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КиноКороль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» на открытых площадках города.  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Апрель </w:t>
            </w:r>
            <w:proofErr w:type="gram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–с</w:t>
            </w:r>
            <w:proofErr w:type="gram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ентябрь  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840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C72F60" w:rsidRDefault="00C72F60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72F60">
              <w:rPr>
                <w:rFonts w:ascii="Times New Roman" w:hAnsi="Times New Roman" w:cs="Times New Roman"/>
                <w:sz w:val="18"/>
                <w:szCs w:val="24"/>
              </w:rPr>
              <w:t>«На районе»</w:t>
            </w:r>
          </w:p>
        </w:tc>
        <w:tc>
          <w:tcPr>
            <w:tcW w:w="626" w:type="pct"/>
          </w:tcPr>
          <w:p w:rsidR="004D6FCA" w:rsidRPr="00D75816" w:rsidRDefault="004D6FCA" w:rsidP="00A6747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D75816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Содействие развитию активной жизненной позиции молодежи</w:t>
            </w:r>
          </w:p>
          <w:p w:rsidR="004D6FCA" w:rsidRPr="00D75816" w:rsidRDefault="004D6FCA" w:rsidP="00A6747E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24"/>
              </w:rPr>
            </w:pP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Проведение серий 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флешмобов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 с молодежью района, посвященных 85-летию Первомайского района с целью развития активной жизненной позиции молодежи, создания праздничной атмосферы в районе и раскрытия своих возможностей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Апрель </w:t>
            </w:r>
            <w:proofErr w:type="gram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–с</w:t>
            </w:r>
            <w:proofErr w:type="gram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ентябрь 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600</w:t>
            </w:r>
          </w:p>
        </w:tc>
      </w:tr>
      <w:tr w:rsidR="004D6FCA" w:rsidRPr="004D6FCA" w:rsidTr="004D6FCA">
        <w:trPr>
          <w:trHeight w:val="1311"/>
        </w:trPr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Воркаут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» </w:t>
            </w:r>
          </w:p>
        </w:tc>
        <w:tc>
          <w:tcPr>
            <w:tcW w:w="626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формированию здорового образа жизни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Проведение спортивных соревнований «</w:t>
            </w:r>
            <w:proofErr w:type="spellStart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Воркаут</w:t>
            </w:r>
            <w:proofErr w:type="spellEnd"/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 на территории Дома молодежи, </w:t>
            </w:r>
          </w:p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для старшеклассников и   студентов средних специальных учебных заведений Первомайского района. 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Апрель – сентябрь 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15 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360</w:t>
            </w:r>
          </w:p>
        </w:tc>
      </w:tr>
      <w:tr w:rsidR="004D6FCA" w:rsidRPr="004D6FCA" w:rsidTr="004D6FCA">
        <w:tc>
          <w:tcPr>
            <w:tcW w:w="207" w:type="pct"/>
          </w:tcPr>
          <w:p w:rsidR="004D6FCA" w:rsidRPr="004D6FCA" w:rsidRDefault="004D6FCA" w:rsidP="00A6747E">
            <w:pPr>
              <w:pStyle w:val="a3"/>
              <w:numPr>
                <w:ilvl w:val="0"/>
                <w:numId w:val="5"/>
              </w:numPr>
              <w:ind w:left="0" w:right="-57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2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«Команда лидеров» </w:t>
            </w:r>
          </w:p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6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Содействие развитию активной жизненной позиции молодежи</w:t>
            </w:r>
          </w:p>
        </w:tc>
        <w:tc>
          <w:tcPr>
            <w:tcW w:w="1529" w:type="pct"/>
          </w:tcPr>
          <w:p w:rsidR="004D6FCA" w:rsidRPr="004D6FCA" w:rsidRDefault="004D6FCA" w:rsidP="00A6747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 xml:space="preserve">Взаимодействие с лидерами студенческого и школьного самоуправления. </w:t>
            </w:r>
          </w:p>
        </w:tc>
        <w:tc>
          <w:tcPr>
            <w:tcW w:w="1058" w:type="pct"/>
          </w:tcPr>
          <w:p w:rsidR="004D6FCA" w:rsidRPr="004D6FCA" w:rsidRDefault="004D6FCA" w:rsidP="00A674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Август – декабрь2018г</w:t>
            </w:r>
          </w:p>
          <w:p w:rsidR="004D6FCA" w:rsidRPr="004D6FCA" w:rsidRDefault="004D6FCA" w:rsidP="00A6747E">
            <w:pPr>
              <w:rPr>
                <w:sz w:val="18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Среднесрочный</w:t>
            </w:r>
          </w:p>
        </w:tc>
        <w:tc>
          <w:tcPr>
            <w:tcW w:w="295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463" w:type="pct"/>
          </w:tcPr>
          <w:p w:rsidR="004D6FCA" w:rsidRPr="004D6FCA" w:rsidRDefault="004D6FC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120</w:t>
            </w:r>
          </w:p>
        </w:tc>
      </w:tr>
      <w:tr w:rsidR="004D6FCA" w:rsidRPr="004D6FCA" w:rsidTr="004D6FCA">
        <w:tc>
          <w:tcPr>
            <w:tcW w:w="4242" w:type="pct"/>
            <w:gridSpan w:val="5"/>
          </w:tcPr>
          <w:p w:rsidR="004D6FCA" w:rsidRPr="004D6FCA" w:rsidRDefault="004D6FCA" w:rsidP="00A6747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t>ИТОГО:</w:t>
            </w:r>
          </w:p>
        </w:tc>
        <w:tc>
          <w:tcPr>
            <w:tcW w:w="295" w:type="pct"/>
          </w:tcPr>
          <w:p w:rsidR="004D6FCA" w:rsidRPr="004D6FCA" w:rsidRDefault="00E339A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="004D6FCA">
              <w:rPr>
                <w:rFonts w:ascii="Times New Roman" w:hAnsi="Times New Roman" w:cs="Times New Roman"/>
                <w:sz w:val="18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="004D6FCA">
              <w:rPr>
                <w:rFonts w:ascii="Times New Roman" w:hAnsi="Times New Roman" w:cs="Times New Roman"/>
                <w:noProof/>
                <w:sz w:val="18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  <w:tc>
          <w:tcPr>
            <w:tcW w:w="463" w:type="pct"/>
          </w:tcPr>
          <w:p w:rsidR="004D6FCA" w:rsidRPr="004D6FCA" w:rsidRDefault="00E339AA" w:rsidP="00A674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D6FCA"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="004D6FCA" w:rsidRPr="004D6FCA">
              <w:rPr>
                <w:rFonts w:ascii="Times New Roman" w:hAnsi="Times New Roman" w:cs="Times New Roman"/>
                <w:sz w:val="18"/>
                <w:szCs w:val="24"/>
              </w:rPr>
              <w:instrText xml:space="preserve"> =SUM(ABOVE) </w:instrText>
            </w:r>
            <w:r w:rsidRPr="004D6FCA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begin"/>
            </w:r>
            <w:r w:rsidR="004D6FCA">
              <w:rPr>
                <w:rFonts w:ascii="Times New Roman" w:hAnsi="Times New Roman" w:cs="Times New Roman"/>
                <w:sz w:val="18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="004D6FCA">
              <w:rPr>
                <w:rFonts w:ascii="Times New Roman" w:hAnsi="Times New Roman" w:cs="Times New Roman"/>
                <w:noProof/>
                <w:sz w:val="18"/>
                <w:szCs w:val="24"/>
              </w:rPr>
              <w:t>6400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</w:p>
        </w:tc>
      </w:tr>
    </w:tbl>
    <w:p w:rsidR="004D6FCA" w:rsidRPr="004D6FCA" w:rsidRDefault="004D6FCA" w:rsidP="00A67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24B" w:rsidRPr="008E5611" w:rsidRDefault="00DF424B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ab/>
        <w:t xml:space="preserve"> За </w:t>
      </w:r>
      <w:r w:rsidR="004E057C" w:rsidRPr="008E5611">
        <w:rPr>
          <w:rFonts w:ascii="Times New Roman" w:hAnsi="Times New Roman" w:cs="Times New Roman"/>
          <w:sz w:val="28"/>
          <w:szCs w:val="28"/>
        </w:rPr>
        <w:t>2018 год</w:t>
      </w:r>
      <w:r w:rsidRPr="008E5611">
        <w:rPr>
          <w:rFonts w:ascii="Times New Roman" w:hAnsi="Times New Roman" w:cs="Times New Roman"/>
          <w:sz w:val="28"/>
          <w:szCs w:val="28"/>
        </w:rPr>
        <w:t xml:space="preserve"> было трудоустроено</w:t>
      </w:r>
      <w:r w:rsidR="004D6FCA">
        <w:rPr>
          <w:rFonts w:ascii="Times New Roman" w:hAnsi="Times New Roman" w:cs="Times New Roman"/>
          <w:sz w:val="28"/>
          <w:szCs w:val="28"/>
        </w:rPr>
        <w:t xml:space="preserve"> </w:t>
      </w:r>
      <w:r w:rsidRPr="008E5611">
        <w:rPr>
          <w:rFonts w:ascii="Times New Roman" w:hAnsi="Times New Roman" w:cs="Times New Roman"/>
          <w:sz w:val="28"/>
          <w:szCs w:val="28"/>
        </w:rPr>
        <w:t xml:space="preserve">35 подростков, причем формат трудоустройства не ограничивался только летним периодом, </w:t>
      </w:r>
      <w:r w:rsidR="004E057C" w:rsidRPr="008E5611">
        <w:rPr>
          <w:rFonts w:ascii="Times New Roman" w:hAnsi="Times New Roman" w:cs="Times New Roman"/>
          <w:sz w:val="28"/>
          <w:szCs w:val="28"/>
        </w:rPr>
        <w:t>18 человек были трудоустроены в сторонние организации в течение всего 2018 года.</w:t>
      </w:r>
    </w:p>
    <w:p w:rsidR="004E057C" w:rsidRDefault="004E057C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ab/>
        <w:t>Учреждением было проведено 3 городских и 26 районных мероприятий, 339 мероприятий по месту жительства.</w:t>
      </w:r>
    </w:p>
    <w:p w:rsidR="00A25402" w:rsidRPr="00A6747E" w:rsidRDefault="00A25402" w:rsidP="00A6747E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7E">
        <w:rPr>
          <w:rFonts w:ascii="Times New Roman" w:hAnsi="Times New Roman" w:cs="Times New Roman"/>
          <w:b/>
          <w:sz w:val="28"/>
          <w:szCs w:val="28"/>
        </w:rPr>
        <w:t>Проведение городских мероприятий</w:t>
      </w:r>
    </w:p>
    <w:p w:rsidR="00A6747E" w:rsidRPr="00A6747E" w:rsidRDefault="00A6747E" w:rsidP="00A674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67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6747E">
        <w:rPr>
          <w:rFonts w:ascii="Times New Roman" w:hAnsi="Times New Roman"/>
          <w:color w:val="000000" w:themeColor="text1"/>
          <w:sz w:val="28"/>
          <w:szCs w:val="28"/>
        </w:rPr>
        <w:t xml:space="preserve">Фестиваль возможностей «OPEN NIGHT 4.0». </w:t>
      </w:r>
      <w:r w:rsidRPr="00A6747E">
        <w:rPr>
          <w:rFonts w:ascii="Times New Roman" w:hAnsi="Times New Roman"/>
          <w:sz w:val="28"/>
          <w:szCs w:val="28"/>
        </w:rPr>
        <w:t xml:space="preserve">Фестиваль включал в себя чемпионат по решению 4-х </w:t>
      </w:r>
      <w:proofErr w:type="spellStart"/>
      <w:proofErr w:type="gramStart"/>
      <w:r w:rsidRPr="00A6747E">
        <w:rPr>
          <w:rFonts w:ascii="Times New Roman" w:hAnsi="Times New Roman"/>
          <w:sz w:val="28"/>
          <w:szCs w:val="28"/>
        </w:rPr>
        <w:t>бизнес-кейсов</w:t>
      </w:r>
      <w:proofErr w:type="spellEnd"/>
      <w:proofErr w:type="gramEnd"/>
      <w:r w:rsidRPr="00A6747E">
        <w:rPr>
          <w:rFonts w:ascii="Times New Roman" w:hAnsi="Times New Roman"/>
          <w:sz w:val="28"/>
          <w:szCs w:val="28"/>
        </w:rPr>
        <w:t xml:space="preserve"> и работу 10 </w:t>
      </w:r>
      <w:proofErr w:type="spellStart"/>
      <w:r w:rsidRPr="00A6747E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A6747E">
        <w:rPr>
          <w:rFonts w:ascii="Times New Roman" w:hAnsi="Times New Roman"/>
          <w:sz w:val="28"/>
          <w:szCs w:val="28"/>
        </w:rPr>
        <w:t xml:space="preserve"> и 10 интерактивных площадок. В основу фестиваля заложен метод изучения кейсов, который предусматривает командную работу по решению реальной (или максимально приближенной к реальным условиям) проблемы коммерческого предприятия, используя теоретические знания, профессиональный опыт и логику. Фестиваль собрал более 25</w:t>
      </w:r>
      <w:r w:rsidR="00772AC8">
        <w:rPr>
          <w:rFonts w:ascii="Times New Roman" w:hAnsi="Times New Roman"/>
          <w:sz w:val="28"/>
          <w:szCs w:val="28"/>
        </w:rPr>
        <w:t xml:space="preserve"> </w:t>
      </w:r>
      <w:r w:rsidRPr="00A6747E">
        <w:rPr>
          <w:rFonts w:ascii="Times New Roman" w:hAnsi="Times New Roman"/>
          <w:sz w:val="28"/>
          <w:szCs w:val="28"/>
        </w:rPr>
        <w:t>партнеров, которые предоставили бизн</w:t>
      </w:r>
      <w:r w:rsidR="00772AC8">
        <w:rPr>
          <w:rFonts w:ascii="Times New Roman" w:hAnsi="Times New Roman"/>
          <w:sz w:val="28"/>
          <w:szCs w:val="28"/>
        </w:rPr>
        <w:t xml:space="preserve">ес - кейсы, призы и </w:t>
      </w:r>
      <w:r w:rsidRPr="00A6747E">
        <w:rPr>
          <w:rFonts w:ascii="Times New Roman" w:hAnsi="Times New Roman"/>
          <w:sz w:val="28"/>
          <w:szCs w:val="28"/>
        </w:rPr>
        <w:t xml:space="preserve"> интерактивные площадки. Количество партнеров мероприятия увеличилось на 8 по сравнению с прошлым годом.</w:t>
      </w:r>
      <w:r>
        <w:rPr>
          <w:rFonts w:ascii="Times New Roman" w:hAnsi="Times New Roman"/>
          <w:sz w:val="28"/>
          <w:szCs w:val="28"/>
        </w:rPr>
        <w:t xml:space="preserve"> В мероприятии приняло участие 120 человек</w:t>
      </w:r>
      <w:r w:rsidR="00772AC8">
        <w:rPr>
          <w:rFonts w:ascii="Times New Roman" w:hAnsi="Times New Roman"/>
          <w:sz w:val="28"/>
          <w:szCs w:val="28"/>
        </w:rPr>
        <w:t>.</w:t>
      </w:r>
    </w:p>
    <w:p w:rsidR="00A6747E" w:rsidRPr="00A6747E" w:rsidRDefault="00A6747E" w:rsidP="00A67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747E">
        <w:rPr>
          <w:rFonts w:ascii="Times New Roman" w:hAnsi="Times New Roman"/>
          <w:sz w:val="28"/>
          <w:szCs w:val="28"/>
        </w:rPr>
        <w:t xml:space="preserve">Плюсы – уникальное мероприятие по </w:t>
      </w:r>
      <w:proofErr w:type="spellStart"/>
      <w:proofErr w:type="gramStart"/>
      <w:r w:rsidRPr="00A6747E">
        <w:rPr>
          <w:rFonts w:ascii="Times New Roman" w:hAnsi="Times New Roman"/>
          <w:sz w:val="28"/>
          <w:szCs w:val="28"/>
        </w:rPr>
        <w:t>бизнес-проектированию</w:t>
      </w:r>
      <w:proofErr w:type="spellEnd"/>
      <w:proofErr w:type="gramEnd"/>
      <w:r w:rsidRPr="00A6747E">
        <w:rPr>
          <w:rFonts w:ascii="Times New Roman" w:hAnsi="Times New Roman"/>
          <w:sz w:val="28"/>
          <w:szCs w:val="28"/>
        </w:rPr>
        <w:t>, участие в котором бесплатное, ночная форма проведения привлекательна для молодежи</w:t>
      </w:r>
      <w:r w:rsidR="00772AC8">
        <w:rPr>
          <w:rFonts w:ascii="Times New Roman" w:hAnsi="Times New Roman"/>
          <w:sz w:val="28"/>
          <w:szCs w:val="28"/>
        </w:rPr>
        <w:t>.</w:t>
      </w:r>
    </w:p>
    <w:p w:rsidR="00A6747E" w:rsidRPr="00A6747E" w:rsidRDefault="00A6747E" w:rsidP="00A67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747E">
        <w:rPr>
          <w:rFonts w:ascii="Times New Roman" w:hAnsi="Times New Roman"/>
          <w:sz w:val="28"/>
          <w:szCs w:val="28"/>
        </w:rPr>
        <w:t>Минусы – нет дальнейшей реализации идей не</w:t>
      </w:r>
      <w:r w:rsidR="00772AC8">
        <w:rPr>
          <w:rFonts w:ascii="Times New Roman" w:hAnsi="Times New Roman"/>
          <w:sz w:val="28"/>
          <w:szCs w:val="28"/>
        </w:rPr>
        <w:t>которых  разработанных проектов.</w:t>
      </w:r>
      <w:r w:rsidRPr="00A6747E">
        <w:rPr>
          <w:rFonts w:ascii="Times New Roman" w:hAnsi="Times New Roman"/>
          <w:sz w:val="28"/>
          <w:szCs w:val="28"/>
        </w:rPr>
        <w:t xml:space="preserve"> </w:t>
      </w:r>
    </w:p>
    <w:p w:rsidR="00A25402" w:rsidRPr="00A6747E" w:rsidRDefault="00772AC8" w:rsidP="00A674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– о</w:t>
      </w:r>
      <w:r w:rsidR="00A6747E" w:rsidRPr="00A6747E">
        <w:rPr>
          <w:rFonts w:ascii="Times New Roman" w:hAnsi="Times New Roman"/>
          <w:sz w:val="28"/>
          <w:szCs w:val="28"/>
        </w:rPr>
        <w:t xml:space="preserve">тбор </w:t>
      </w:r>
      <w:proofErr w:type="spellStart"/>
      <w:r w:rsidR="00A6747E" w:rsidRPr="00A6747E">
        <w:rPr>
          <w:rFonts w:ascii="Times New Roman" w:hAnsi="Times New Roman"/>
          <w:sz w:val="28"/>
          <w:szCs w:val="28"/>
        </w:rPr>
        <w:t>кейсодателей</w:t>
      </w:r>
      <w:proofErr w:type="spellEnd"/>
      <w:r w:rsidR="00A6747E" w:rsidRPr="00A6747E">
        <w:rPr>
          <w:rFonts w:ascii="Times New Roman" w:hAnsi="Times New Roman"/>
          <w:sz w:val="28"/>
          <w:szCs w:val="28"/>
        </w:rPr>
        <w:t xml:space="preserve"> позволит минимизировать заявленные риски, а предварительная подготовка команд и внедрение «Конвейера проектов» в этап фестиваля повысит уровень подготовки команд.</w:t>
      </w:r>
    </w:p>
    <w:p w:rsidR="00A6747E" w:rsidRPr="00A6747E" w:rsidRDefault="00A6747E" w:rsidP="00A6747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7E">
        <w:rPr>
          <w:rFonts w:ascii="Times New Roman" w:hAnsi="Times New Roman"/>
          <w:sz w:val="28"/>
          <w:szCs w:val="28"/>
        </w:rPr>
        <w:t>2. Фестиваль  брейк-данса «</w:t>
      </w:r>
      <w:r w:rsidRPr="00A6747E">
        <w:rPr>
          <w:rFonts w:ascii="Times New Roman" w:hAnsi="Times New Roman"/>
          <w:sz w:val="28"/>
          <w:szCs w:val="28"/>
          <w:lang w:val="en-US"/>
        </w:rPr>
        <w:t>Foot</w:t>
      </w:r>
      <w:r w:rsidRPr="00A6747E">
        <w:rPr>
          <w:rFonts w:ascii="Times New Roman" w:hAnsi="Times New Roman"/>
          <w:sz w:val="28"/>
          <w:szCs w:val="28"/>
        </w:rPr>
        <w:t xml:space="preserve"> </w:t>
      </w:r>
      <w:r w:rsidRPr="00A6747E">
        <w:rPr>
          <w:rFonts w:ascii="Times New Roman" w:hAnsi="Times New Roman"/>
          <w:sz w:val="28"/>
          <w:szCs w:val="28"/>
          <w:lang w:val="en-US"/>
        </w:rPr>
        <w:t>Rock</w:t>
      </w:r>
      <w:r w:rsidRPr="00A6747E">
        <w:rPr>
          <w:rFonts w:ascii="Times New Roman" w:hAnsi="Times New Roman"/>
          <w:sz w:val="28"/>
          <w:szCs w:val="28"/>
        </w:rPr>
        <w:t xml:space="preserve"> </w:t>
      </w:r>
      <w:r w:rsidRPr="00A6747E">
        <w:rPr>
          <w:rFonts w:ascii="Times New Roman" w:hAnsi="Times New Roman"/>
          <w:sz w:val="28"/>
          <w:szCs w:val="28"/>
          <w:lang w:val="en-US"/>
        </w:rPr>
        <w:t>Fest</w:t>
      </w:r>
      <w:r w:rsidR="00772AC8">
        <w:rPr>
          <w:rFonts w:ascii="Times New Roman" w:hAnsi="Times New Roman"/>
          <w:sz w:val="28"/>
          <w:szCs w:val="28"/>
        </w:rPr>
        <w:t xml:space="preserve">». </w:t>
      </w:r>
      <w:r w:rsidRPr="00A6747E">
        <w:rPr>
          <w:rFonts w:ascii="Times New Roman" w:hAnsi="Times New Roman"/>
          <w:sz w:val="28"/>
          <w:szCs w:val="28"/>
        </w:rPr>
        <w:t xml:space="preserve"> </w:t>
      </w:r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фестиваля проведены: открытое занятие по брейк-дансу для всех желающих участников и зрителей фестиваля, </w:t>
      </w:r>
      <w:r w:rsidRPr="00A6747E">
        <w:rPr>
          <w:rFonts w:ascii="Times New Roman" w:eastAsia="Times New Roman" w:hAnsi="Times New Roman"/>
          <w:color w:val="000000"/>
          <w:sz w:val="28"/>
          <w:szCs w:val="28"/>
        </w:rPr>
        <w:t>круглый стол для тренеров по обмену опыта</w:t>
      </w:r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Участники 231 чел.</w:t>
      </w:r>
      <w:r w:rsidR="00825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зрители 370 человек.</w:t>
      </w:r>
      <w:r w:rsidR="008A1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Музыкальное сопровождение фестиваля осуществлялось  популярными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Диджеями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Scream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командой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South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Front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Ялта, 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Ushan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команда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Funky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Style</w:t>
      </w:r>
      <w:proofErr w:type="spell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Новосибирск. </w:t>
      </w:r>
      <w:r w:rsidR="00825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747E" w:rsidRPr="00A6747E" w:rsidRDefault="00A6747E" w:rsidP="008A13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Плюсы  - мероприятие стало традиционным, пользуется большой популярностью не только в г</w:t>
      </w:r>
      <w:proofErr w:type="gramStart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овосибирске, но и во всем Сибирском регионе, возросло количество партнеров фестиваля на 8 организаций, их было 27 в этом году.</w:t>
      </w:r>
    </w:p>
    <w:p w:rsidR="008A13A9" w:rsidRDefault="00A6747E" w:rsidP="008A13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Минусы – количество участников из регионов превысило количество новосибирцев, хотя мероприятие имеет статус «городской». В связи с этим пришлось решать дополнительные вопросы по размещению участников. НО мероприятие является единственным за Уралом и собрало участников</w:t>
      </w:r>
      <w:r w:rsidR="008A1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27 городов СФО. </w:t>
      </w:r>
    </w:p>
    <w:p w:rsidR="00A25402" w:rsidRPr="008256EC" w:rsidRDefault="008A13A9" w:rsidP="008A13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</w:t>
      </w:r>
      <w:r w:rsidR="00A6747E"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1 Вариант – сделать фестиваль закрытым городским и расширить направления, включив уличные танцы.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747E" w:rsidRPr="00A67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Вариант – оставить формат открытого фестиваля.</w:t>
      </w:r>
    </w:p>
    <w:p w:rsidR="00A6747E" w:rsidRPr="00A6747E" w:rsidRDefault="00A6747E" w:rsidP="00A6747E">
      <w:pPr>
        <w:spacing w:after="0"/>
        <w:rPr>
          <w:rFonts w:ascii="Times New Roman" w:hAnsi="Times New Roman"/>
          <w:sz w:val="28"/>
          <w:szCs w:val="28"/>
        </w:rPr>
      </w:pPr>
      <w:r w:rsidRPr="00A6747E">
        <w:rPr>
          <w:rFonts w:ascii="Times New Roman" w:hAnsi="Times New Roman" w:cs="Times New Roman"/>
          <w:sz w:val="28"/>
          <w:szCs w:val="28"/>
        </w:rPr>
        <w:t xml:space="preserve">3. </w:t>
      </w:r>
      <w:r w:rsidRPr="00A6747E">
        <w:rPr>
          <w:rFonts w:ascii="Times New Roman" w:hAnsi="Times New Roman"/>
          <w:sz w:val="28"/>
          <w:szCs w:val="28"/>
        </w:rPr>
        <w:t>Конкурс специалистов учреждений молодежной политики «Зажигай! Действуй! Твори!»</w:t>
      </w:r>
      <w:r w:rsidR="008A13A9">
        <w:rPr>
          <w:rFonts w:ascii="Times New Roman" w:hAnsi="Times New Roman"/>
          <w:sz w:val="28"/>
          <w:szCs w:val="28"/>
        </w:rPr>
        <w:t xml:space="preserve">. </w:t>
      </w:r>
      <w:r w:rsidRPr="00A6747E">
        <w:rPr>
          <w:rFonts w:ascii="Times New Roman" w:hAnsi="Times New Roman"/>
          <w:sz w:val="28"/>
          <w:szCs w:val="28"/>
        </w:rPr>
        <w:t xml:space="preserve"> Конкурс проходит в 3 номинациях, участие принимают </w:t>
      </w:r>
      <w:r w:rsidR="008A13A9">
        <w:rPr>
          <w:rFonts w:ascii="Times New Roman" w:hAnsi="Times New Roman"/>
          <w:sz w:val="28"/>
          <w:szCs w:val="28"/>
        </w:rPr>
        <w:t xml:space="preserve">специалисты </w:t>
      </w:r>
      <w:r w:rsidRPr="00A6747E">
        <w:rPr>
          <w:rFonts w:ascii="Times New Roman" w:hAnsi="Times New Roman"/>
          <w:sz w:val="28"/>
          <w:szCs w:val="28"/>
        </w:rPr>
        <w:t>практически все</w:t>
      </w:r>
      <w:r w:rsidR="008A13A9">
        <w:rPr>
          <w:rFonts w:ascii="Times New Roman" w:hAnsi="Times New Roman"/>
          <w:sz w:val="28"/>
          <w:szCs w:val="28"/>
        </w:rPr>
        <w:t>х</w:t>
      </w:r>
      <w:r w:rsidRPr="00A6747E">
        <w:rPr>
          <w:rFonts w:ascii="Times New Roman" w:hAnsi="Times New Roman"/>
          <w:sz w:val="28"/>
          <w:szCs w:val="28"/>
        </w:rPr>
        <w:t xml:space="preserve"> учреждения молодежной политики.</w:t>
      </w:r>
    </w:p>
    <w:p w:rsidR="00A6747E" w:rsidRPr="00A6747E" w:rsidRDefault="00A6747E" w:rsidP="00A6747E">
      <w:pPr>
        <w:spacing w:after="0"/>
        <w:rPr>
          <w:rFonts w:ascii="Times New Roman" w:hAnsi="Times New Roman"/>
          <w:sz w:val="28"/>
          <w:szCs w:val="28"/>
        </w:rPr>
      </w:pPr>
      <w:r w:rsidRPr="00A6747E">
        <w:rPr>
          <w:rFonts w:ascii="Times New Roman" w:hAnsi="Times New Roman"/>
          <w:sz w:val="28"/>
          <w:szCs w:val="28"/>
        </w:rPr>
        <w:t>Плюсы – конкурс является творческой аттестацией специалистов</w:t>
      </w:r>
      <w:r w:rsidR="008A13A9">
        <w:rPr>
          <w:rFonts w:ascii="Times New Roman" w:hAnsi="Times New Roman"/>
          <w:sz w:val="28"/>
          <w:szCs w:val="28"/>
        </w:rPr>
        <w:t>.</w:t>
      </w:r>
    </w:p>
    <w:p w:rsidR="00A6747E" w:rsidRPr="00A6747E" w:rsidRDefault="00A6747E" w:rsidP="00A6747E">
      <w:pPr>
        <w:spacing w:after="0"/>
        <w:rPr>
          <w:rFonts w:ascii="Times New Roman" w:hAnsi="Times New Roman"/>
          <w:sz w:val="28"/>
          <w:szCs w:val="28"/>
        </w:rPr>
      </w:pPr>
      <w:r w:rsidRPr="00A6747E">
        <w:rPr>
          <w:rFonts w:ascii="Times New Roman" w:hAnsi="Times New Roman"/>
          <w:sz w:val="28"/>
          <w:szCs w:val="28"/>
        </w:rPr>
        <w:lastRenderedPageBreak/>
        <w:t>Минусы – участники не заинтересованы в участии, нет мотивационных рычагов.</w:t>
      </w:r>
    </w:p>
    <w:p w:rsidR="00C72F60" w:rsidRDefault="00A6747E" w:rsidP="008256EC">
      <w:pPr>
        <w:jc w:val="both"/>
        <w:rPr>
          <w:rFonts w:ascii="Times New Roman" w:hAnsi="Times New Roman"/>
          <w:sz w:val="28"/>
          <w:szCs w:val="28"/>
        </w:rPr>
      </w:pPr>
      <w:r w:rsidRPr="00A6747E">
        <w:rPr>
          <w:rFonts w:ascii="Times New Roman" w:hAnsi="Times New Roman"/>
          <w:sz w:val="28"/>
          <w:szCs w:val="28"/>
        </w:rPr>
        <w:t xml:space="preserve">Перспективы – награждение участников провести во время гала-концерта, а финальное мероприятие конкурса с приглашением директоров УМП </w:t>
      </w:r>
      <w:r w:rsidR="008256EC">
        <w:rPr>
          <w:rFonts w:ascii="Times New Roman" w:hAnsi="Times New Roman"/>
          <w:sz w:val="28"/>
          <w:szCs w:val="28"/>
        </w:rPr>
        <w:t>пройдет</w:t>
      </w:r>
      <w:r w:rsidRPr="00A6747E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Pr="00A6747E">
        <w:rPr>
          <w:rFonts w:ascii="Times New Roman" w:hAnsi="Times New Roman"/>
          <w:sz w:val="28"/>
          <w:szCs w:val="28"/>
        </w:rPr>
        <w:t>арт-сейшн</w:t>
      </w:r>
      <w:proofErr w:type="spellEnd"/>
      <w:r w:rsidRPr="00A6747E">
        <w:rPr>
          <w:rFonts w:ascii="Times New Roman" w:hAnsi="Times New Roman"/>
          <w:sz w:val="28"/>
          <w:szCs w:val="28"/>
        </w:rPr>
        <w:t>.</w:t>
      </w:r>
    </w:p>
    <w:p w:rsidR="004A7381" w:rsidRDefault="004A7381" w:rsidP="004A7381">
      <w:pPr>
        <w:jc w:val="center"/>
        <w:rPr>
          <w:rFonts w:ascii="Times New Roman" w:hAnsi="Times New Roman"/>
          <w:b/>
          <w:sz w:val="28"/>
          <w:szCs w:val="28"/>
        </w:rPr>
      </w:pPr>
      <w:r w:rsidRPr="004A7381">
        <w:rPr>
          <w:rFonts w:ascii="Times New Roman" w:hAnsi="Times New Roman"/>
          <w:b/>
          <w:sz w:val="28"/>
          <w:szCs w:val="28"/>
        </w:rPr>
        <w:t>Районные мероприятия</w:t>
      </w:r>
    </w:p>
    <w:p w:rsidR="004A7381" w:rsidRPr="004A7381" w:rsidRDefault="004A7381" w:rsidP="004A7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проведено 26 районных мероприятий, половина из них направлена на гражданское и патриотическое воспитание подростков и молодежи, остальные 50%  распределены по 3 направлениям – содействие формированию активной жизненной позиции, формирование здорового образа жизни и поддержку молодой семьи.</w:t>
      </w:r>
    </w:p>
    <w:p w:rsidR="00C72F60" w:rsidRDefault="00C72F60" w:rsidP="008256EC">
      <w:pPr>
        <w:jc w:val="both"/>
        <w:rPr>
          <w:rFonts w:ascii="Times New Roman" w:hAnsi="Times New Roman"/>
          <w:sz w:val="28"/>
          <w:szCs w:val="28"/>
        </w:rPr>
      </w:pPr>
    </w:p>
    <w:p w:rsidR="00DF424B" w:rsidRPr="008256EC" w:rsidRDefault="004E057C" w:rsidP="008256E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2068" cy="3228109"/>
            <wp:effectExtent l="19050" t="0" r="1443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057C" w:rsidRDefault="00AD2724" w:rsidP="008256EC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>Распределение мероприятий по направлениям развития молодежной политики в учреждении выглядит следующим образом: наибольшее количество мероприятий, проведенных в 2018 году</w:t>
      </w:r>
      <w:r w:rsidR="004D6FCA">
        <w:rPr>
          <w:rFonts w:ascii="Times New Roman" w:hAnsi="Times New Roman" w:cs="Times New Roman"/>
          <w:sz w:val="28"/>
          <w:szCs w:val="28"/>
        </w:rPr>
        <w:t>,</w:t>
      </w:r>
      <w:r w:rsidRPr="008E5611">
        <w:rPr>
          <w:rFonts w:ascii="Times New Roman" w:hAnsi="Times New Roman" w:cs="Times New Roman"/>
          <w:sz w:val="28"/>
          <w:szCs w:val="28"/>
        </w:rPr>
        <w:t xml:space="preserve"> приходится на направление «содействие развитию активной жизненной позиции»,  практически такое же количество </w:t>
      </w:r>
      <w:r w:rsidR="00E128CB" w:rsidRPr="008E5611">
        <w:rPr>
          <w:rFonts w:ascii="Times New Roman" w:hAnsi="Times New Roman" w:cs="Times New Roman"/>
          <w:sz w:val="28"/>
          <w:szCs w:val="28"/>
        </w:rPr>
        <w:t>мероприятий в направлении «гражданское и патриотическое воспитание». По результатам проведенного опроса среди получателей данной  услуги выявлено, что есть потребность в мероприятиях, содействующих формированию здорового образа жизни и активной жизненной позиции, поэтому это следует учесть при организации деятельности в этом направлении в следующем году. В направлении « содействие в выборе профессии и ориентировании на рынке труда» мероприятия организовы</w:t>
      </w:r>
      <w:r w:rsidR="007B3CB2" w:rsidRPr="008E5611">
        <w:rPr>
          <w:rFonts w:ascii="Times New Roman" w:hAnsi="Times New Roman" w:cs="Times New Roman"/>
          <w:sz w:val="28"/>
          <w:szCs w:val="28"/>
        </w:rPr>
        <w:t>в</w:t>
      </w:r>
      <w:r w:rsidR="00E128CB" w:rsidRPr="008E5611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7B3CB2" w:rsidRPr="008E5611">
        <w:rPr>
          <w:rFonts w:ascii="Times New Roman" w:hAnsi="Times New Roman" w:cs="Times New Roman"/>
          <w:sz w:val="28"/>
          <w:szCs w:val="28"/>
        </w:rPr>
        <w:t>в рамках  проектной деятельности.</w:t>
      </w:r>
    </w:p>
    <w:p w:rsidR="00600D8E" w:rsidRDefault="00600D8E" w:rsidP="00600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8E">
        <w:rPr>
          <w:rFonts w:ascii="Times New Roman" w:hAnsi="Times New Roman" w:cs="Times New Roman"/>
          <w:b/>
          <w:sz w:val="24"/>
          <w:szCs w:val="24"/>
        </w:rPr>
        <w:t xml:space="preserve">Вовлечение в деятельность учреждения подростков и молодежи, </w:t>
      </w:r>
    </w:p>
    <w:p w:rsidR="00600D8E" w:rsidRDefault="00600D8E" w:rsidP="00600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D8E">
        <w:rPr>
          <w:rFonts w:ascii="Times New Roman" w:hAnsi="Times New Roman" w:cs="Times New Roman"/>
          <w:b/>
          <w:sz w:val="24"/>
          <w:szCs w:val="24"/>
        </w:rPr>
        <w:lastRenderedPageBreak/>
        <w:t>находящихся</w:t>
      </w:r>
      <w:proofErr w:type="gramEnd"/>
      <w:r w:rsidRPr="00600D8E">
        <w:rPr>
          <w:rFonts w:ascii="Times New Roman" w:hAnsi="Times New Roman" w:cs="Times New Roman"/>
          <w:b/>
          <w:sz w:val="24"/>
          <w:szCs w:val="24"/>
        </w:rPr>
        <w:t xml:space="preserve"> в трудной жизненной ситуации 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Непосредственная работа ведется с категориями  молодежи, оказавшейся в трудной жизненной ситуации: молодыми людьми - выпускниками сиротских и коррекционных учреждений; несовершеннолетними, состоящими на внутриучрежденческом учете, учете в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и органах внутренних дел. Деятельность реализуется по</w:t>
      </w:r>
      <w:proofErr w:type="gramStart"/>
      <w:r w:rsidRPr="00A22414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A22414">
        <w:rPr>
          <w:rFonts w:ascii="Times New Roman" w:hAnsi="Times New Roman" w:cs="Times New Roman"/>
          <w:sz w:val="28"/>
          <w:szCs w:val="24"/>
        </w:rPr>
        <w:t>пяти направлениям деятельности.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1.Совместная работа с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ССУЗами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и ООУ в целях профилактики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безнадзорности и правонарушений несовершеннолетних и молодых людей, оказавшихся в трудной жизненной ситуации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Молодежный центр «Дом молодежи» участвует в социальном воспитании трудных подростков и молодежи совместно с социальными педагогами, основываясь на выполнении ими посреднической и организаторской функций.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Социальные педагоги осуществляют связи между семьей, образовательными учреждениями и молодежными центрами в интересах ребенка.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Взаимодействие ССРМ МЦ «Дом молодежи» с социальными педагогами осуществлялось </w:t>
      </w:r>
      <w:proofErr w:type="gramStart"/>
      <w:r w:rsidRPr="00A22414"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 w:rsidRPr="00A22414">
        <w:rPr>
          <w:rFonts w:ascii="Times New Roman" w:hAnsi="Times New Roman" w:cs="Times New Roman"/>
          <w:sz w:val="28"/>
          <w:szCs w:val="24"/>
        </w:rPr>
        <w:t>: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•</w:t>
      </w:r>
      <w:r w:rsidRPr="00A22414">
        <w:rPr>
          <w:rFonts w:ascii="Times New Roman" w:hAnsi="Times New Roman" w:cs="Times New Roman"/>
          <w:sz w:val="28"/>
          <w:szCs w:val="24"/>
        </w:rPr>
        <w:tab/>
        <w:t>предоставление уточняющей информации о трудных подростках и молодежи;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•</w:t>
      </w:r>
      <w:r w:rsidRPr="00A22414">
        <w:rPr>
          <w:rFonts w:ascii="Times New Roman" w:hAnsi="Times New Roman" w:cs="Times New Roman"/>
          <w:sz w:val="28"/>
          <w:szCs w:val="24"/>
        </w:rPr>
        <w:tab/>
        <w:t>приглашение трудных подростков и молодежь к участию в разнообразных формах организованного досуга;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•</w:t>
      </w:r>
      <w:r w:rsidRPr="00A22414">
        <w:rPr>
          <w:rFonts w:ascii="Times New Roman" w:hAnsi="Times New Roman" w:cs="Times New Roman"/>
          <w:sz w:val="28"/>
          <w:szCs w:val="24"/>
        </w:rPr>
        <w:tab/>
        <w:t>совместное ведение карт индивидуального изучения и учета;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•</w:t>
      </w:r>
      <w:r w:rsidRPr="00A22414">
        <w:rPr>
          <w:rFonts w:ascii="Times New Roman" w:hAnsi="Times New Roman" w:cs="Times New Roman"/>
          <w:sz w:val="28"/>
          <w:szCs w:val="24"/>
        </w:rPr>
        <w:tab/>
        <w:t xml:space="preserve">отслеживание результативности участия трудных подростков и молодежи в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познавательно-досуговой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деятельности.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2.Вовлечение подростков и молодежи, оказавшихся в трудной жизненной ситуации, в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познавательно-досуговую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деятельность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В рамках организации  позитивного досуга и рекламной компании деятельности МЦ «Дом молодежи» для трудных подростков и молодежи проводится презентация творческих объединений, секций, клубов по интересам, раздача рекламного буклета. 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При посещении творческих объединений, секций, клубов по интересам трудными подростками и молодежью Руководители клубных формирований совместно с социальным педагогом ведут карты индивидуального изучения и учета  подростков и молодежи.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3. Организация оказания психологической поддержки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Психологическая поддержка включала в себя (в рамках компетенции учреждения): 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•</w:t>
      </w:r>
      <w:r w:rsidRPr="00A22414">
        <w:rPr>
          <w:rFonts w:ascii="Times New Roman" w:hAnsi="Times New Roman" w:cs="Times New Roman"/>
          <w:sz w:val="28"/>
          <w:szCs w:val="24"/>
        </w:rPr>
        <w:tab/>
        <w:t xml:space="preserve">проведение бесед по темам: проблемы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неуспешности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 подростков и молодежи, основы конструктивного общения, профессионального самоопределения – проведено 6 бесед.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lastRenderedPageBreak/>
        <w:t xml:space="preserve">  •</w:t>
      </w:r>
      <w:r w:rsidRPr="00A22414">
        <w:rPr>
          <w:rFonts w:ascii="Times New Roman" w:hAnsi="Times New Roman" w:cs="Times New Roman"/>
          <w:sz w:val="28"/>
          <w:szCs w:val="24"/>
        </w:rPr>
        <w:tab/>
        <w:t xml:space="preserve">индивидуальные консультации подростков, молодежи. Основные темы консультаций: 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- информирование о деятельности МЦ «Дом молодежи» - 89 человек;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- информирование о проходящих мероприятиях по месту жительства – 166 человек;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- взаимоотношения со сверстниками – 21 человек.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4. Сотрудничество с ОДН,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>, ПДН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По постановлению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индивидуальная профилактическая работа по месту жительства проведена с 35 несовершеннолетними.</w:t>
      </w:r>
    </w:p>
    <w:p w:rsidR="00600D8E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 xml:space="preserve">Ежемесячно ССРМ принимает участие в заседании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, а также участие в проведении </w:t>
      </w:r>
      <w:proofErr w:type="gramStart"/>
      <w:r w:rsidRPr="00A22414">
        <w:rPr>
          <w:rFonts w:ascii="Times New Roman" w:hAnsi="Times New Roman" w:cs="Times New Roman"/>
          <w:sz w:val="28"/>
          <w:szCs w:val="24"/>
        </w:rPr>
        <w:t>часов-контроля</w:t>
      </w:r>
      <w:proofErr w:type="gramEnd"/>
      <w:r w:rsidRPr="00A22414">
        <w:rPr>
          <w:rFonts w:ascii="Times New Roman" w:hAnsi="Times New Roman" w:cs="Times New Roman"/>
          <w:sz w:val="28"/>
          <w:szCs w:val="24"/>
        </w:rPr>
        <w:t xml:space="preserve">, на которых  проводится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инфомационно-агитационная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работа по привлечению  подростков, стоящих на учете в </w:t>
      </w:r>
      <w:proofErr w:type="spellStart"/>
      <w:r w:rsidRPr="00A22414">
        <w:rPr>
          <w:rFonts w:ascii="Times New Roman" w:hAnsi="Times New Roman" w:cs="Times New Roman"/>
          <w:sz w:val="28"/>
          <w:szCs w:val="24"/>
        </w:rPr>
        <w:t>КДНиЗП</w:t>
      </w:r>
      <w:proofErr w:type="spellEnd"/>
      <w:r w:rsidRPr="00A22414">
        <w:rPr>
          <w:rFonts w:ascii="Times New Roman" w:hAnsi="Times New Roman" w:cs="Times New Roman"/>
          <w:sz w:val="28"/>
          <w:szCs w:val="24"/>
        </w:rPr>
        <w:t xml:space="preserve"> Первомайского района к участию в мероприятиях и реализации проектов, к систематическим занятиям в клубных формированиях, участию в мероприятиях и проектах.</w:t>
      </w:r>
    </w:p>
    <w:p w:rsidR="008256EC" w:rsidRPr="00A22414" w:rsidRDefault="00600D8E" w:rsidP="00A2241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2414">
        <w:rPr>
          <w:rFonts w:ascii="Times New Roman" w:hAnsi="Times New Roman" w:cs="Times New Roman"/>
          <w:sz w:val="28"/>
          <w:szCs w:val="24"/>
        </w:rPr>
        <w:t>5. Патронаж подростков и молодежи, занимающихся в учреждении.</w:t>
      </w:r>
    </w:p>
    <w:p w:rsidR="007B3CB2" w:rsidRPr="008E5611" w:rsidRDefault="00B06F4D" w:rsidP="00A01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11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учреждения представлено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 и  группой  в социальной сети "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";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аккаунтами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A22414">
        <w:rPr>
          <w:rFonts w:ascii="Times New Roman" w:hAnsi="Times New Roman" w:cs="Times New Roman"/>
          <w:sz w:val="28"/>
          <w:szCs w:val="28"/>
        </w:rPr>
        <w:t xml:space="preserve">. Самой популярной и 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осещаемой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 xml:space="preserve"> является группа учреждения "</w:t>
      </w:r>
      <w:proofErr w:type="spellStart"/>
      <w:r w:rsidRPr="008E56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E5611">
        <w:rPr>
          <w:rFonts w:ascii="Times New Roman" w:hAnsi="Times New Roman" w:cs="Times New Roman"/>
          <w:sz w:val="28"/>
          <w:szCs w:val="28"/>
        </w:rPr>
        <w:t>.</w:t>
      </w:r>
    </w:p>
    <w:p w:rsidR="004E057C" w:rsidRPr="00A22414" w:rsidRDefault="00C73788" w:rsidP="00A01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414">
        <w:rPr>
          <w:rFonts w:ascii="Times New Roman" w:hAnsi="Times New Roman" w:cs="Times New Roman"/>
          <w:sz w:val="28"/>
          <w:szCs w:val="28"/>
        </w:rPr>
        <w:t>Характеризуя состав работников учреждения по основной деятельности, следует отметить, что 54% из них составляют руководители клубных формирований; 13,7% - специалисты по работе с молодежью, и 9%  - инструктора и педагоги-организаторы.</w:t>
      </w:r>
    </w:p>
    <w:p w:rsidR="004E057C" w:rsidRPr="00A016E7" w:rsidRDefault="00C73788" w:rsidP="00A016E7">
      <w:pPr>
        <w:jc w:val="both"/>
        <w:rPr>
          <w:rFonts w:ascii="Times New Roman" w:hAnsi="Times New Roman" w:cs="Times New Roman"/>
          <w:sz w:val="28"/>
          <w:szCs w:val="28"/>
        </w:rPr>
      </w:pPr>
      <w:r w:rsidRPr="00A22414">
        <w:rPr>
          <w:rFonts w:ascii="Times New Roman" w:hAnsi="Times New Roman" w:cs="Times New Roman"/>
          <w:sz w:val="28"/>
          <w:szCs w:val="28"/>
        </w:rPr>
        <w:t xml:space="preserve">50% сотрудников имеют высшее образование, причем только один из них  - высшее профильное. </w:t>
      </w:r>
      <w:proofErr w:type="gramStart"/>
      <w:r w:rsidRPr="00A22414">
        <w:rPr>
          <w:rFonts w:ascii="Times New Roman" w:hAnsi="Times New Roman" w:cs="Times New Roman"/>
          <w:sz w:val="28"/>
          <w:szCs w:val="28"/>
        </w:rPr>
        <w:t>Незаконченное</w:t>
      </w:r>
      <w:proofErr w:type="gramEnd"/>
      <w:r w:rsidRPr="00A22414">
        <w:rPr>
          <w:rFonts w:ascii="Times New Roman" w:hAnsi="Times New Roman" w:cs="Times New Roman"/>
          <w:sz w:val="28"/>
          <w:szCs w:val="28"/>
        </w:rPr>
        <w:t xml:space="preserve"> высшее у 20% специалистов.</w:t>
      </w:r>
      <w:r w:rsidR="009B5B13" w:rsidRPr="00A22414">
        <w:rPr>
          <w:rFonts w:ascii="Times New Roman" w:hAnsi="Times New Roman" w:cs="Times New Roman"/>
          <w:sz w:val="28"/>
          <w:szCs w:val="28"/>
        </w:rPr>
        <w:t xml:space="preserve"> Общий трудовой стаж свыше 10 лет у 52 % работников, а мене 2 лет у 20 % сотрудников.</w:t>
      </w:r>
    </w:p>
    <w:p w:rsidR="004E057C" w:rsidRDefault="00C14E6C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26D4A" w:rsidRPr="00AD2407">
        <w:rPr>
          <w:rFonts w:ascii="Times New Roman" w:hAnsi="Times New Roman" w:cs="Times New Roman"/>
          <w:sz w:val="28"/>
          <w:szCs w:val="28"/>
        </w:rPr>
        <w:t xml:space="preserve"> деятельности на 2019 год</w:t>
      </w:r>
      <w:r w:rsidR="00C72F60">
        <w:rPr>
          <w:rFonts w:ascii="Times New Roman" w:hAnsi="Times New Roman" w:cs="Times New Roman"/>
          <w:sz w:val="28"/>
          <w:szCs w:val="28"/>
        </w:rPr>
        <w:t>:</w:t>
      </w:r>
    </w:p>
    <w:p w:rsidR="00C72F60" w:rsidRPr="00AD2407" w:rsidRDefault="00C72F60" w:rsidP="00C72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деятельность учреждения в режиме функционирования согласно Программе развития учреждения.</w:t>
      </w:r>
    </w:p>
    <w:p w:rsidR="00C14E6C" w:rsidRPr="00AD2407" w:rsidRDefault="00C14E6C" w:rsidP="00A6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>Организовать деяте</w:t>
      </w:r>
      <w:r w:rsidR="004D6FCA" w:rsidRPr="00AD2407">
        <w:rPr>
          <w:rFonts w:ascii="Times New Roman" w:hAnsi="Times New Roman" w:cs="Times New Roman"/>
          <w:sz w:val="28"/>
          <w:szCs w:val="28"/>
        </w:rPr>
        <w:t xml:space="preserve">льность 50 клубных формирований в соответствии с приоритетными направлениями </w:t>
      </w:r>
      <w:r w:rsidR="00AD2407" w:rsidRPr="00AD2407">
        <w:rPr>
          <w:rFonts w:ascii="Times New Roman" w:hAnsi="Times New Roman" w:cs="Times New Roman"/>
          <w:sz w:val="28"/>
          <w:szCs w:val="28"/>
        </w:rPr>
        <w:t>молодежной политики.</w:t>
      </w:r>
    </w:p>
    <w:p w:rsidR="00C14E6C" w:rsidRPr="00AD2407" w:rsidRDefault="00C14E6C" w:rsidP="00A6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 xml:space="preserve">Организовать и провести 3 </w:t>
      </w:r>
      <w:proofErr w:type="gramStart"/>
      <w:r w:rsidRPr="00AD2407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AD2407">
        <w:rPr>
          <w:rFonts w:ascii="Times New Roman" w:hAnsi="Times New Roman" w:cs="Times New Roman"/>
          <w:sz w:val="28"/>
          <w:szCs w:val="28"/>
        </w:rPr>
        <w:t xml:space="preserve"> и 21 районное мероприятие на высоком качественном уровне.</w:t>
      </w:r>
    </w:p>
    <w:p w:rsidR="00AD2407" w:rsidRPr="00AD2407" w:rsidRDefault="00AD2407" w:rsidP="00A6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/>
          <w:sz w:val="28"/>
          <w:szCs w:val="28"/>
        </w:rPr>
        <w:t>Организовать реализацию 18 социально-значимых проектов по приоритетным направлениям развития молодежной политики</w:t>
      </w:r>
      <w:r w:rsidRPr="00AD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4A" w:rsidRPr="00AD2407" w:rsidRDefault="0077564A" w:rsidP="00A6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>Вести деятельность по созданию и развитию молодежных пространств различной направленности.</w:t>
      </w:r>
    </w:p>
    <w:p w:rsidR="00AD2407" w:rsidRPr="00AD2407" w:rsidRDefault="00AD2407" w:rsidP="00A674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2407">
        <w:rPr>
          <w:rFonts w:ascii="Times New Roman" w:hAnsi="Times New Roman"/>
          <w:sz w:val="28"/>
          <w:szCs w:val="28"/>
        </w:rPr>
        <w:lastRenderedPageBreak/>
        <w:t xml:space="preserve"> Продолжить работу по организации систематической деятельности с подростками и молодежью, находящимися в трудной жизненной ситуации</w:t>
      </w:r>
      <w:proofErr w:type="gramStart"/>
      <w:r w:rsidRPr="00AD2407">
        <w:rPr>
          <w:rFonts w:ascii="Times New Roman" w:hAnsi="Times New Roman"/>
          <w:sz w:val="28"/>
          <w:szCs w:val="28"/>
        </w:rPr>
        <w:t>,.</w:t>
      </w:r>
      <w:proofErr w:type="gramEnd"/>
    </w:p>
    <w:p w:rsidR="0077564A" w:rsidRPr="00AD2407" w:rsidRDefault="0077564A" w:rsidP="00A6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>Мотивировать сотрудников на деятельность по повышению уровня профессионального мастерства, курсовую подготовку и переподготовку.</w:t>
      </w:r>
    </w:p>
    <w:p w:rsidR="0077564A" w:rsidRPr="00AD2407" w:rsidRDefault="0077564A" w:rsidP="00A674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407">
        <w:rPr>
          <w:rFonts w:ascii="Times New Roman" w:hAnsi="Times New Roman" w:cs="Times New Roman"/>
          <w:sz w:val="28"/>
          <w:szCs w:val="28"/>
        </w:rPr>
        <w:t>Разработать концепцию по развитию информационного пространства учреждения.</w:t>
      </w:r>
    </w:p>
    <w:p w:rsidR="004D6FCA" w:rsidRPr="00AD2407" w:rsidRDefault="004D6FCA" w:rsidP="00A674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2407">
        <w:rPr>
          <w:rFonts w:ascii="Times New Roman" w:hAnsi="Times New Roman"/>
          <w:sz w:val="28"/>
          <w:szCs w:val="28"/>
        </w:rPr>
        <w:t xml:space="preserve">Организовать проведение работ </w:t>
      </w:r>
      <w:r w:rsidR="00AD2407" w:rsidRPr="00AD2407">
        <w:rPr>
          <w:rFonts w:ascii="Times New Roman" w:hAnsi="Times New Roman"/>
          <w:sz w:val="28"/>
          <w:szCs w:val="28"/>
        </w:rPr>
        <w:t>по модернизации освещения парковой зоны Дома молодежи по ул. Эйхе,1</w:t>
      </w:r>
    </w:p>
    <w:p w:rsidR="004D6FCA" w:rsidRPr="00AD2407" w:rsidRDefault="004D6FCA" w:rsidP="00A6747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564A" w:rsidRPr="00AD2407" w:rsidRDefault="0077564A" w:rsidP="00A67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E6C" w:rsidRPr="00AD2407" w:rsidRDefault="00C14E6C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E057C" w:rsidRPr="00AD2407" w:rsidRDefault="004E057C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E057C" w:rsidRPr="00AD2407" w:rsidRDefault="004E057C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E057C" w:rsidRPr="00AD2407" w:rsidRDefault="004E057C" w:rsidP="00A6747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E057C" w:rsidRPr="00AD2407" w:rsidSect="006745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8AD"/>
    <w:multiLevelType w:val="hybridMultilevel"/>
    <w:tmpl w:val="24C4BF1E"/>
    <w:lvl w:ilvl="0" w:tplc="B3FEB2A0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3231"/>
    <w:multiLevelType w:val="hybridMultilevel"/>
    <w:tmpl w:val="7E3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2394"/>
    <w:multiLevelType w:val="hybridMultilevel"/>
    <w:tmpl w:val="236A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F0C"/>
    <w:multiLevelType w:val="hybridMultilevel"/>
    <w:tmpl w:val="D786E22E"/>
    <w:lvl w:ilvl="0" w:tplc="B3FEB2A0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42555"/>
    <w:multiLevelType w:val="hybridMultilevel"/>
    <w:tmpl w:val="E32A7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92621F9"/>
    <w:multiLevelType w:val="hybridMultilevel"/>
    <w:tmpl w:val="2F308FF4"/>
    <w:lvl w:ilvl="0" w:tplc="F25C5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A537E8"/>
    <w:rsid w:val="000E6950"/>
    <w:rsid w:val="003D14CF"/>
    <w:rsid w:val="00476C2C"/>
    <w:rsid w:val="00492B51"/>
    <w:rsid w:val="004A7381"/>
    <w:rsid w:val="004D6FCA"/>
    <w:rsid w:val="004E057C"/>
    <w:rsid w:val="00526D4A"/>
    <w:rsid w:val="005E5C7E"/>
    <w:rsid w:val="00600D8E"/>
    <w:rsid w:val="00674566"/>
    <w:rsid w:val="006750D8"/>
    <w:rsid w:val="006D49EB"/>
    <w:rsid w:val="00772AC8"/>
    <w:rsid w:val="0077564A"/>
    <w:rsid w:val="007B3CB2"/>
    <w:rsid w:val="007B6131"/>
    <w:rsid w:val="008256EC"/>
    <w:rsid w:val="008A13A9"/>
    <w:rsid w:val="008E5611"/>
    <w:rsid w:val="008F0E72"/>
    <w:rsid w:val="008F474C"/>
    <w:rsid w:val="009B5B13"/>
    <w:rsid w:val="00A016E7"/>
    <w:rsid w:val="00A22414"/>
    <w:rsid w:val="00A25402"/>
    <w:rsid w:val="00A537E8"/>
    <w:rsid w:val="00A6747E"/>
    <w:rsid w:val="00AD2407"/>
    <w:rsid w:val="00AD2724"/>
    <w:rsid w:val="00B06F4D"/>
    <w:rsid w:val="00C14E6C"/>
    <w:rsid w:val="00C21EBB"/>
    <w:rsid w:val="00C72F60"/>
    <w:rsid w:val="00C73788"/>
    <w:rsid w:val="00D75816"/>
    <w:rsid w:val="00DF424B"/>
    <w:rsid w:val="00E128CB"/>
    <w:rsid w:val="00E339AA"/>
    <w:rsid w:val="00E466BE"/>
    <w:rsid w:val="00F505E0"/>
    <w:rsid w:val="00FA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7E"/>
    <w:pPr>
      <w:ind w:left="720"/>
      <w:contextualSpacing/>
    </w:pPr>
  </w:style>
  <w:style w:type="paragraph" w:customStyle="1" w:styleId="1">
    <w:name w:val="Абзац списка1"/>
    <w:basedOn w:val="a"/>
    <w:rsid w:val="000E69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6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A674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месту жительства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Содействие развитию активной жизненной позиции молодежи 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127</c:v>
                </c:pt>
                <c:pt idx="1">
                  <c:v>126</c:v>
                </c:pt>
                <c:pt idx="2">
                  <c:v>22</c:v>
                </c:pt>
                <c:pt idx="3">
                  <c:v>0</c:v>
                </c:pt>
                <c:pt idx="4">
                  <c:v>52</c:v>
                </c:pt>
                <c:pt idx="5">
                  <c:v>12</c:v>
                </c:pt>
              </c:numCache>
            </c:numRef>
          </c:val>
        </c:ser>
        <c:axId val="119001088"/>
        <c:axId val="119002624"/>
      </c:barChart>
      <c:catAx>
        <c:axId val="11900108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19002624"/>
        <c:crosses val="autoZero"/>
        <c:auto val="1"/>
        <c:lblAlgn val="ctr"/>
        <c:lblOffset val="100"/>
      </c:catAx>
      <c:valAx>
        <c:axId val="119002624"/>
        <c:scaling>
          <c:orientation val="minMax"/>
        </c:scaling>
        <c:axPos val="l"/>
        <c:majorGridlines/>
        <c:numFmt formatCode="General" sourceLinked="1"/>
        <c:tickLblPos val="nextTo"/>
        <c:crossAx val="11900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2018-11-23T12:28:00Z</dcterms:created>
  <dcterms:modified xsi:type="dcterms:W3CDTF">2018-11-23T12:28:00Z</dcterms:modified>
</cp:coreProperties>
</file>