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DAD" w:rsidRPr="00B36039" w:rsidRDefault="00827F2E" w:rsidP="00820DAD">
      <w:pPr>
        <w:pStyle w:val="a6"/>
        <w:suppressAutoHyphens/>
        <w:spacing w:before="0" w:beforeAutospacing="0" w:after="240" w:afterAutospacing="0"/>
        <w:ind w:firstLine="709"/>
        <w:jc w:val="both"/>
        <w:rPr>
          <w:rStyle w:val="a4"/>
          <w:color w:val="000000"/>
          <w:sz w:val="28"/>
          <w:szCs w:val="28"/>
        </w:rPr>
      </w:pPr>
      <w:r>
        <w:rPr>
          <w:rFonts w:ascii="Times New Roman" w:hAnsi="Times New Roman" w:cs="Times New Roman"/>
          <w:b/>
          <w:bCs/>
          <w:noProof/>
          <w:color w:val="000000"/>
          <w:sz w:val="28"/>
          <w:szCs w:val="28"/>
        </w:rPr>
        <w:drawing>
          <wp:inline distT="0" distB="0" distL="0" distR="0">
            <wp:extent cx="5706975" cy="7848600"/>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кан программа 1 стр.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8180" cy="7850257"/>
                    </a:xfrm>
                    <a:prstGeom prst="rect">
                      <a:avLst/>
                    </a:prstGeom>
                  </pic:spPr>
                </pic:pic>
              </a:graphicData>
            </a:graphic>
          </wp:inline>
        </w:drawing>
      </w:r>
    </w:p>
    <w:p w:rsidR="00820DAD" w:rsidRPr="00B36039" w:rsidRDefault="00820DAD" w:rsidP="00820DAD">
      <w:pPr>
        <w:pStyle w:val="a6"/>
        <w:tabs>
          <w:tab w:val="left" w:pos="9180"/>
        </w:tabs>
        <w:suppressAutoHyphens/>
        <w:spacing w:before="0" w:beforeAutospacing="0" w:after="240" w:afterAutospacing="0"/>
        <w:jc w:val="both"/>
        <w:rPr>
          <w:rStyle w:val="a4"/>
          <w:color w:val="000000"/>
          <w:sz w:val="28"/>
          <w:szCs w:val="28"/>
        </w:rPr>
      </w:pPr>
      <w:r>
        <w:rPr>
          <w:rStyle w:val="a4"/>
          <w:color w:val="000000"/>
          <w:sz w:val="28"/>
          <w:szCs w:val="28"/>
        </w:rPr>
        <w:tab/>
      </w:r>
    </w:p>
    <w:p w:rsidR="00820DAD" w:rsidRPr="00B36039" w:rsidRDefault="00820DAD" w:rsidP="00820DAD">
      <w:pPr>
        <w:pStyle w:val="a6"/>
        <w:suppressAutoHyphens/>
        <w:spacing w:before="0" w:beforeAutospacing="0" w:after="240" w:afterAutospacing="0"/>
        <w:ind w:firstLine="709"/>
        <w:jc w:val="both"/>
        <w:rPr>
          <w:rStyle w:val="a4"/>
          <w:color w:val="000000"/>
          <w:sz w:val="28"/>
          <w:szCs w:val="28"/>
        </w:rPr>
      </w:pPr>
    </w:p>
    <w:p w:rsidR="00053862" w:rsidRDefault="00053862" w:rsidP="00820DAD">
      <w:pPr>
        <w:pStyle w:val="a6"/>
        <w:suppressAutoHyphens/>
        <w:spacing w:before="0" w:beforeAutospacing="0" w:after="240" w:afterAutospacing="0"/>
        <w:jc w:val="both"/>
        <w:rPr>
          <w:rStyle w:val="a4"/>
          <w:color w:val="000000"/>
          <w:sz w:val="28"/>
          <w:szCs w:val="28"/>
        </w:rPr>
      </w:pPr>
      <w:bookmarkStart w:id="0" w:name="_GoBack"/>
      <w:bookmarkEnd w:id="0"/>
    </w:p>
    <w:p w:rsidR="00827F2E" w:rsidRDefault="00827F2E">
      <w:pPr>
        <w:spacing w:after="200" w:line="276" w:lineRule="auto"/>
        <w:rPr>
          <w:rFonts w:eastAsia="Calibri"/>
          <w:b/>
          <w:sz w:val="28"/>
          <w:szCs w:val="28"/>
          <w:lang w:eastAsia="en-US"/>
        </w:rPr>
      </w:pPr>
      <w:r>
        <w:rPr>
          <w:b/>
          <w:sz w:val="28"/>
          <w:szCs w:val="28"/>
        </w:rPr>
        <w:br w:type="page"/>
      </w:r>
    </w:p>
    <w:tbl>
      <w:tblPr>
        <w:tblW w:w="10031" w:type="dxa"/>
        <w:tblLook w:val="04A0" w:firstRow="1" w:lastRow="0" w:firstColumn="1" w:lastColumn="0" w:noHBand="0" w:noVBand="1"/>
      </w:tblPr>
      <w:tblGrid>
        <w:gridCol w:w="3936"/>
        <w:gridCol w:w="1842"/>
        <w:gridCol w:w="4253"/>
      </w:tblGrid>
      <w:tr w:rsidR="00827F2E" w:rsidRPr="00936EF6" w:rsidTr="00285443">
        <w:trPr>
          <w:trHeight w:val="1798"/>
        </w:trPr>
        <w:tc>
          <w:tcPr>
            <w:tcW w:w="3936" w:type="dxa"/>
            <w:shd w:val="clear" w:color="auto" w:fill="auto"/>
          </w:tcPr>
          <w:p w:rsidR="00827F2E" w:rsidRPr="00936EF6" w:rsidRDefault="00827F2E" w:rsidP="00285443">
            <w:pPr>
              <w:pStyle w:val="a6"/>
              <w:suppressAutoHyphens/>
              <w:spacing w:before="0" w:beforeAutospacing="0" w:after="0" w:afterAutospacing="0"/>
              <w:jc w:val="both"/>
              <w:rPr>
                <w:rStyle w:val="a4"/>
                <w:b w:val="0"/>
                <w:color w:val="000000"/>
              </w:rPr>
            </w:pPr>
            <w:r w:rsidRPr="00936EF6">
              <w:rPr>
                <w:rStyle w:val="a4"/>
                <w:b w:val="0"/>
                <w:color w:val="000000"/>
              </w:rPr>
              <w:lastRenderedPageBreak/>
              <w:t>С</w:t>
            </w:r>
            <w:r>
              <w:rPr>
                <w:rStyle w:val="a4"/>
                <w:b w:val="0"/>
                <w:color w:val="000000"/>
              </w:rPr>
              <w:t>ОГЛАСОВАНО:</w:t>
            </w:r>
            <w:r w:rsidRPr="00936EF6">
              <w:rPr>
                <w:rStyle w:val="a4"/>
                <w:b w:val="0"/>
                <w:color w:val="000000"/>
              </w:rPr>
              <w:t xml:space="preserve"> </w:t>
            </w:r>
          </w:p>
          <w:p w:rsidR="00827F2E" w:rsidRPr="00936EF6" w:rsidRDefault="00827F2E" w:rsidP="00285443">
            <w:pPr>
              <w:pStyle w:val="a6"/>
              <w:suppressAutoHyphens/>
              <w:spacing w:before="0" w:beforeAutospacing="0" w:after="0" w:afterAutospacing="0"/>
              <w:jc w:val="both"/>
              <w:rPr>
                <w:rStyle w:val="a4"/>
                <w:b w:val="0"/>
                <w:color w:val="000000"/>
              </w:rPr>
            </w:pPr>
          </w:p>
          <w:p w:rsidR="00827F2E" w:rsidRDefault="00827F2E" w:rsidP="00285443">
            <w:pPr>
              <w:pStyle w:val="a6"/>
              <w:suppressAutoHyphens/>
              <w:spacing w:before="0" w:beforeAutospacing="0" w:after="0" w:afterAutospacing="0"/>
              <w:rPr>
                <w:rStyle w:val="a4"/>
                <w:b w:val="0"/>
                <w:color w:val="000000"/>
              </w:rPr>
            </w:pPr>
            <w:r w:rsidRPr="00936EF6">
              <w:rPr>
                <w:rStyle w:val="a4"/>
                <w:b w:val="0"/>
                <w:color w:val="000000"/>
              </w:rPr>
              <w:t>Председатель комитета по делам молодежи мэрии                         города Новосибирска</w:t>
            </w:r>
          </w:p>
          <w:p w:rsidR="00827F2E" w:rsidRPr="00936EF6" w:rsidRDefault="00827F2E" w:rsidP="00285443">
            <w:pPr>
              <w:pStyle w:val="a6"/>
              <w:suppressAutoHyphens/>
              <w:spacing w:before="0" w:beforeAutospacing="0" w:after="0" w:afterAutospacing="0"/>
              <w:rPr>
                <w:rStyle w:val="a4"/>
                <w:b w:val="0"/>
                <w:color w:val="000000"/>
              </w:rPr>
            </w:pPr>
          </w:p>
          <w:p w:rsidR="00827F2E" w:rsidRPr="00936EF6" w:rsidRDefault="00827F2E" w:rsidP="00285443">
            <w:pPr>
              <w:pStyle w:val="a6"/>
              <w:suppressAutoHyphens/>
              <w:spacing w:before="0" w:beforeAutospacing="0" w:after="0" w:afterAutospacing="0"/>
              <w:jc w:val="both"/>
              <w:rPr>
                <w:rStyle w:val="a4"/>
                <w:b w:val="0"/>
                <w:color w:val="000000"/>
              </w:rPr>
            </w:pPr>
          </w:p>
          <w:p w:rsidR="00827F2E" w:rsidRPr="00936EF6" w:rsidRDefault="00827F2E" w:rsidP="00285443">
            <w:pPr>
              <w:pStyle w:val="a6"/>
              <w:suppressAutoHyphens/>
              <w:spacing w:before="0" w:beforeAutospacing="0" w:after="0" w:afterAutospacing="0"/>
              <w:jc w:val="both"/>
              <w:rPr>
                <w:rStyle w:val="a4"/>
                <w:b w:val="0"/>
                <w:color w:val="000000"/>
              </w:rPr>
            </w:pPr>
            <w:r w:rsidRPr="00936EF6">
              <w:rPr>
                <w:rStyle w:val="a4"/>
                <w:b w:val="0"/>
                <w:color w:val="000000"/>
              </w:rPr>
              <w:t>______________</w:t>
            </w:r>
            <w:r>
              <w:rPr>
                <w:rStyle w:val="a4"/>
                <w:b w:val="0"/>
                <w:color w:val="000000"/>
              </w:rPr>
              <w:t>__</w:t>
            </w:r>
            <w:r w:rsidRPr="00936EF6">
              <w:rPr>
                <w:rStyle w:val="a4"/>
                <w:b w:val="0"/>
                <w:color w:val="000000"/>
              </w:rPr>
              <w:t>И. С. Соловьева</w:t>
            </w:r>
          </w:p>
        </w:tc>
        <w:tc>
          <w:tcPr>
            <w:tcW w:w="1842" w:type="dxa"/>
            <w:shd w:val="clear" w:color="auto" w:fill="auto"/>
          </w:tcPr>
          <w:p w:rsidR="00827F2E" w:rsidRPr="00332447" w:rsidRDefault="00827F2E" w:rsidP="00285443">
            <w:pPr>
              <w:pStyle w:val="a6"/>
              <w:suppressAutoHyphens/>
              <w:spacing w:before="0" w:beforeAutospacing="0" w:after="0" w:afterAutospacing="0"/>
              <w:jc w:val="both"/>
              <w:rPr>
                <w:rStyle w:val="a4"/>
                <w:color w:val="000000"/>
              </w:rPr>
            </w:pPr>
          </w:p>
        </w:tc>
        <w:tc>
          <w:tcPr>
            <w:tcW w:w="4253" w:type="dxa"/>
            <w:shd w:val="clear" w:color="auto" w:fill="auto"/>
          </w:tcPr>
          <w:p w:rsidR="00827F2E" w:rsidRPr="00936EF6" w:rsidRDefault="00827F2E" w:rsidP="00285443">
            <w:pPr>
              <w:pStyle w:val="a6"/>
              <w:suppressAutoHyphens/>
              <w:spacing w:before="0" w:beforeAutospacing="0" w:after="0" w:afterAutospacing="0"/>
              <w:jc w:val="both"/>
              <w:rPr>
                <w:rStyle w:val="a4"/>
                <w:b w:val="0"/>
                <w:color w:val="000000"/>
              </w:rPr>
            </w:pPr>
            <w:r w:rsidRPr="00936EF6">
              <w:rPr>
                <w:rStyle w:val="a4"/>
                <w:b w:val="0"/>
                <w:color w:val="000000"/>
              </w:rPr>
              <w:t>У</w:t>
            </w:r>
            <w:r>
              <w:rPr>
                <w:rStyle w:val="a4"/>
                <w:b w:val="0"/>
                <w:color w:val="000000"/>
              </w:rPr>
              <w:t>ТВЕРЖДАЮ:</w:t>
            </w:r>
            <w:r w:rsidRPr="00936EF6">
              <w:rPr>
                <w:rStyle w:val="a4"/>
                <w:b w:val="0"/>
                <w:color w:val="000000"/>
              </w:rPr>
              <w:t xml:space="preserve"> </w:t>
            </w:r>
          </w:p>
          <w:p w:rsidR="00827F2E" w:rsidRPr="00936EF6" w:rsidRDefault="00827F2E" w:rsidP="00285443">
            <w:pPr>
              <w:pStyle w:val="a6"/>
              <w:suppressAutoHyphens/>
              <w:spacing w:before="0" w:beforeAutospacing="0" w:after="0" w:afterAutospacing="0"/>
              <w:jc w:val="both"/>
              <w:rPr>
                <w:rStyle w:val="a4"/>
                <w:b w:val="0"/>
                <w:color w:val="000000"/>
              </w:rPr>
            </w:pPr>
          </w:p>
          <w:p w:rsidR="00827F2E" w:rsidRPr="00936EF6" w:rsidRDefault="00827F2E" w:rsidP="00285443">
            <w:pPr>
              <w:pStyle w:val="a6"/>
              <w:suppressAutoHyphens/>
              <w:spacing w:before="0" w:beforeAutospacing="0" w:after="0" w:afterAutospacing="0"/>
              <w:rPr>
                <w:rStyle w:val="a4"/>
                <w:b w:val="0"/>
                <w:color w:val="000000"/>
              </w:rPr>
            </w:pPr>
            <w:r w:rsidRPr="00936EF6">
              <w:rPr>
                <w:rStyle w:val="a4"/>
                <w:b w:val="0"/>
                <w:color w:val="000000"/>
              </w:rPr>
              <w:t xml:space="preserve">Директор </w:t>
            </w:r>
            <w:r>
              <w:rPr>
                <w:rStyle w:val="a4"/>
                <w:b w:val="0"/>
                <w:color w:val="000000"/>
              </w:rPr>
              <w:t>муниципального бюджетного учреждения города Новосибирска молодежный центр</w:t>
            </w:r>
            <w:r w:rsidRPr="00936EF6">
              <w:rPr>
                <w:rStyle w:val="a4"/>
                <w:b w:val="0"/>
                <w:color w:val="000000"/>
              </w:rPr>
              <w:t xml:space="preserve"> «Современник»</w:t>
            </w:r>
          </w:p>
          <w:p w:rsidR="00827F2E" w:rsidRPr="00936EF6" w:rsidRDefault="00827F2E" w:rsidP="00285443">
            <w:pPr>
              <w:pStyle w:val="a6"/>
              <w:suppressAutoHyphens/>
              <w:spacing w:before="0" w:beforeAutospacing="0" w:after="0" w:afterAutospacing="0"/>
              <w:jc w:val="both"/>
              <w:rPr>
                <w:rStyle w:val="a4"/>
                <w:b w:val="0"/>
                <w:color w:val="000000"/>
              </w:rPr>
            </w:pPr>
          </w:p>
          <w:p w:rsidR="00827F2E" w:rsidRPr="00936EF6" w:rsidRDefault="00827F2E" w:rsidP="00285443">
            <w:pPr>
              <w:pStyle w:val="a6"/>
              <w:suppressAutoHyphens/>
              <w:spacing w:before="0" w:beforeAutospacing="0" w:after="0" w:afterAutospacing="0"/>
              <w:jc w:val="both"/>
              <w:rPr>
                <w:rStyle w:val="a4"/>
                <w:b w:val="0"/>
                <w:color w:val="000000"/>
              </w:rPr>
            </w:pPr>
            <w:r w:rsidRPr="00936EF6">
              <w:rPr>
                <w:rStyle w:val="a4"/>
                <w:b w:val="0"/>
                <w:color w:val="000000"/>
              </w:rPr>
              <w:t>___________</w:t>
            </w:r>
            <w:r>
              <w:rPr>
                <w:rStyle w:val="a4"/>
                <w:b w:val="0"/>
                <w:color w:val="000000"/>
              </w:rPr>
              <w:t>____</w:t>
            </w:r>
            <w:r w:rsidRPr="00936EF6">
              <w:rPr>
                <w:rStyle w:val="a4"/>
                <w:b w:val="0"/>
                <w:color w:val="000000"/>
              </w:rPr>
              <w:t>И. Ю. Скурнягина</w:t>
            </w:r>
          </w:p>
        </w:tc>
      </w:tr>
    </w:tbl>
    <w:p w:rsidR="00827F2E" w:rsidRPr="00B36039" w:rsidRDefault="00827F2E" w:rsidP="00827F2E">
      <w:pPr>
        <w:pStyle w:val="a6"/>
        <w:suppressAutoHyphens/>
        <w:spacing w:before="0" w:beforeAutospacing="0" w:after="0" w:afterAutospacing="0"/>
        <w:ind w:firstLine="709"/>
        <w:jc w:val="both"/>
        <w:rPr>
          <w:rStyle w:val="a4"/>
          <w:b w:val="0"/>
          <w:color w:val="000000"/>
          <w:sz w:val="28"/>
          <w:szCs w:val="28"/>
        </w:rPr>
      </w:pPr>
    </w:p>
    <w:p w:rsidR="00827F2E" w:rsidRDefault="00827F2E" w:rsidP="00827F2E">
      <w:pPr>
        <w:pStyle w:val="a6"/>
        <w:suppressAutoHyphens/>
        <w:spacing w:after="240" w:afterAutospacing="0"/>
        <w:ind w:firstLine="709"/>
        <w:rPr>
          <w:rStyle w:val="a4"/>
          <w:b w:val="0"/>
          <w:color w:val="000000"/>
          <w:sz w:val="28"/>
          <w:szCs w:val="28"/>
        </w:rPr>
      </w:pPr>
    </w:p>
    <w:p w:rsidR="00827F2E" w:rsidRPr="00B36039" w:rsidRDefault="00827F2E" w:rsidP="00827F2E">
      <w:pPr>
        <w:pStyle w:val="a6"/>
        <w:suppressAutoHyphens/>
        <w:spacing w:after="240" w:afterAutospacing="0"/>
        <w:jc w:val="center"/>
        <w:rPr>
          <w:rStyle w:val="a4"/>
          <w:b w:val="0"/>
          <w:color w:val="000000"/>
          <w:sz w:val="28"/>
          <w:szCs w:val="28"/>
        </w:rPr>
      </w:pPr>
      <w:r>
        <w:rPr>
          <w:noProof/>
        </w:rPr>
        <w:drawing>
          <wp:inline distT="0" distB="0" distL="0" distR="0" wp14:anchorId="59DD4673" wp14:editId="18E49C45">
            <wp:extent cx="1173480" cy="1173480"/>
            <wp:effectExtent l="0" t="0" r="7620" b="7620"/>
            <wp:docPr id="3" name="Рисунок 3" descr="http://cs628527.vk.me/v628527189/30d19/rwMqz2C27t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628527.vk.me/v628527189/30d19/rwMqz2C27t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3480" cy="1173480"/>
                    </a:xfrm>
                    <a:prstGeom prst="rect">
                      <a:avLst/>
                    </a:prstGeom>
                    <a:noFill/>
                    <a:ln>
                      <a:noFill/>
                    </a:ln>
                  </pic:spPr>
                </pic:pic>
              </a:graphicData>
            </a:graphic>
          </wp:inline>
        </w:drawing>
      </w:r>
    </w:p>
    <w:p w:rsidR="00827F2E" w:rsidRPr="005D11C7" w:rsidRDefault="00827F2E" w:rsidP="00827F2E">
      <w:pPr>
        <w:pStyle w:val="a6"/>
        <w:suppressAutoHyphens/>
        <w:spacing w:before="0" w:beforeAutospacing="0" w:after="240" w:afterAutospacing="0"/>
        <w:jc w:val="center"/>
        <w:rPr>
          <w:rStyle w:val="a4"/>
          <w:color w:val="000000"/>
          <w:sz w:val="36"/>
          <w:szCs w:val="36"/>
        </w:rPr>
      </w:pPr>
      <w:r w:rsidRPr="005D11C7">
        <w:rPr>
          <w:rStyle w:val="a4"/>
          <w:color w:val="000000"/>
          <w:sz w:val="36"/>
          <w:szCs w:val="36"/>
        </w:rPr>
        <w:t>Программа деятельности</w:t>
      </w:r>
    </w:p>
    <w:p w:rsidR="00827F2E" w:rsidRDefault="00827F2E" w:rsidP="00827F2E">
      <w:pPr>
        <w:pStyle w:val="a6"/>
        <w:suppressAutoHyphens/>
        <w:spacing w:before="0" w:beforeAutospacing="0" w:after="240" w:afterAutospacing="0"/>
        <w:jc w:val="center"/>
        <w:rPr>
          <w:rStyle w:val="a4"/>
          <w:color w:val="000000"/>
          <w:sz w:val="36"/>
          <w:szCs w:val="36"/>
        </w:rPr>
      </w:pPr>
      <w:r w:rsidRPr="005D11C7">
        <w:rPr>
          <w:rStyle w:val="a4"/>
          <w:color w:val="000000"/>
          <w:sz w:val="36"/>
          <w:szCs w:val="36"/>
        </w:rPr>
        <w:t xml:space="preserve">муниципального бюджетного учреждения </w:t>
      </w:r>
    </w:p>
    <w:p w:rsidR="00827F2E" w:rsidRPr="005D11C7" w:rsidRDefault="00827F2E" w:rsidP="00827F2E">
      <w:pPr>
        <w:pStyle w:val="a6"/>
        <w:suppressAutoHyphens/>
        <w:spacing w:before="0" w:beforeAutospacing="0" w:after="240" w:afterAutospacing="0"/>
        <w:jc w:val="center"/>
        <w:rPr>
          <w:rStyle w:val="a4"/>
          <w:color w:val="000000"/>
          <w:sz w:val="36"/>
          <w:szCs w:val="36"/>
        </w:rPr>
      </w:pPr>
      <w:r w:rsidRPr="005D11C7">
        <w:rPr>
          <w:rStyle w:val="a4"/>
          <w:color w:val="000000"/>
          <w:sz w:val="36"/>
          <w:szCs w:val="36"/>
        </w:rPr>
        <w:t>города Новосибирска</w:t>
      </w:r>
    </w:p>
    <w:p w:rsidR="00827F2E" w:rsidRPr="005D11C7" w:rsidRDefault="00827F2E" w:rsidP="00827F2E">
      <w:pPr>
        <w:pStyle w:val="a6"/>
        <w:suppressAutoHyphens/>
        <w:spacing w:before="0" w:beforeAutospacing="0" w:after="240" w:afterAutospacing="0"/>
        <w:jc w:val="center"/>
        <w:rPr>
          <w:rStyle w:val="a4"/>
          <w:color w:val="000000"/>
          <w:sz w:val="36"/>
          <w:szCs w:val="36"/>
        </w:rPr>
      </w:pPr>
      <w:r w:rsidRPr="005D11C7">
        <w:rPr>
          <w:rStyle w:val="a4"/>
          <w:color w:val="000000"/>
          <w:sz w:val="36"/>
          <w:szCs w:val="36"/>
        </w:rPr>
        <w:t>молодежный центр «Современник»</w:t>
      </w:r>
    </w:p>
    <w:p w:rsidR="00827F2E" w:rsidRPr="005D11C7" w:rsidRDefault="00827F2E" w:rsidP="00827F2E">
      <w:pPr>
        <w:pStyle w:val="a6"/>
        <w:suppressAutoHyphens/>
        <w:spacing w:before="0" w:beforeAutospacing="0" w:after="240" w:afterAutospacing="0"/>
        <w:jc w:val="center"/>
        <w:rPr>
          <w:rStyle w:val="a4"/>
          <w:color w:val="000000"/>
          <w:sz w:val="36"/>
          <w:szCs w:val="36"/>
        </w:rPr>
      </w:pPr>
      <w:r w:rsidRPr="005D11C7">
        <w:rPr>
          <w:rStyle w:val="a4"/>
          <w:color w:val="000000"/>
          <w:sz w:val="36"/>
          <w:szCs w:val="36"/>
        </w:rPr>
        <w:t>на 20</w:t>
      </w:r>
      <w:r>
        <w:rPr>
          <w:rStyle w:val="a4"/>
          <w:color w:val="000000"/>
          <w:sz w:val="36"/>
          <w:szCs w:val="36"/>
        </w:rPr>
        <w:t>21</w:t>
      </w:r>
      <w:r w:rsidRPr="005D11C7">
        <w:rPr>
          <w:rStyle w:val="a4"/>
          <w:color w:val="000000"/>
          <w:sz w:val="36"/>
          <w:szCs w:val="36"/>
        </w:rPr>
        <w:t xml:space="preserve"> -202</w:t>
      </w:r>
      <w:r>
        <w:rPr>
          <w:rStyle w:val="a4"/>
          <w:color w:val="000000"/>
          <w:sz w:val="36"/>
          <w:szCs w:val="36"/>
        </w:rPr>
        <w:t xml:space="preserve">3 </w:t>
      </w:r>
      <w:r w:rsidRPr="005D11C7">
        <w:rPr>
          <w:rStyle w:val="a4"/>
          <w:color w:val="000000"/>
          <w:sz w:val="36"/>
          <w:szCs w:val="36"/>
        </w:rPr>
        <w:t>годы</w:t>
      </w:r>
    </w:p>
    <w:p w:rsidR="00827F2E" w:rsidRDefault="00827F2E">
      <w:pPr>
        <w:spacing w:after="200" w:line="276" w:lineRule="auto"/>
        <w:rPr>
          <w:rFonts w:eastAsia="Calibri"/>
          <w:b/>
          <w:sz w:val="28"/>
          <w:szCs w:val="28"/>
          <w:lang w:eastAsia="en-US"/>
        </w:rPr>
      </w:pPr>
      <w:r>
        <w:rPr>
          <w:b/>
          <w:sz w:val="28"/>
          <w:szCs w:val="28"/>
        </w:rPr>
        <w:br w:type="page"/>
      </w:r>
    </w:p>
    <w:p w:rsidR="00053862" w:rsidRPr="00E82691" w:rsidRDefault="00053862" w:rsidP="00053862">
      <w:pPr>
        <w:pStyle w:val="af"/>
        <w:spacing w:line="288" w:lineRule="auto"/>
        <w:ind w:left="-349"/>
        <w:jc w:val="center"/>
        <w:rPr>
          <w:rFonts w:ascii="Times New Roman" w:hAnsi="Times New Roman"/>
          <w:b/>
          <w:sz w:val="28"/>
          <w:szCs w:val="28"/>
        </w:rPr>
      </w:pPr>
      <w:r w:rsidRPr="00E82691">
        <w:rPr>
          <w:rFonts w:ascii="Times New Roman" w:hAnsi="Times New Roman"/>
          <w:b/>
          <w:sz w:val="28"/>
          <w:szCs w:val="28"/>
        </w:rPr>
        <w:lastRenderedPageBreak/>
        <w:t>СОДЕРЖАНИЕ</w:t>
      </w:r>
    </w:p>
    <w:p w:rsidR="00053862" w:rsidRDefault="00053862" w:rsidP="00053862">
      <w:pPr>
        <w:pStyle w:val="af"/>
        <w:spacing w:line="288" w:lineRule="auto"/>
        <w:ind w:left="-349"/>
        <w:rPr>
          <w:rFonts w:ascii="Times New Roman" w:hAnsi="Times New Roman"/>
          <w:b/>
          <w:sz w:val="28"/>
          <w:szCs w:val="28"/>
        </w:rPr>
      </w:pPr>
    </w:p>
    <w:tbl>
      <w:tblPr>
        <w:tblStyle w:val="a9"/>
        <w:tblW w:w="1050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505"/>
        <w:gridCol w:w="567"/>
        <w:gridCol w:w="687"/>
      </w:tblGrid>
      <w:tr w:rsidR="005805CD" w:rsidRPr="00AE1F1F" w:rsidTr="00AE1F1F">
        <w:tc>
          <w:tcPr>
            <w:tcW w:w="741" w:type="dxa"/>
          </w:tcPr>
          <w:p w:rsidR="005805CD" w:rsidRPr="00AE1F1F" w:rsidRDefault="005805CD" w:rsidP="00AE1F1F">
            <w:pPr>
              <w:pStyle w:val="af"/>
              <w:spacing w:before="240" w:after="240" w:line="288" w:lineRule="auto"/>
              <w:ind w:left="0"/>
              <w:rPr>
                <w:rFonts w:ascii="Times New Roman" w:hAnsi="Times New Roman"/>
                <w:sz w:val="28"/>
                <w:szCs w:val="28"/>
              </w:rPr>
            </w:pPr>
            <w:r w:rsidRPr="00AE1F1F">
              <w:rPr>
                <w:rFonts w:ascii="Times New Roman" w:hAnsi="Times New Roman"/>
                <w:sz w:val="28"/>
                <w:szCs w:val="28"/>
              </w:rPr>
              <w:t>1</w:t>
            </w:r>
          </w:p>
        </w:tc>
        <w:tc>
          <w:tcPr>
            <w:tcW w:w="8505" w:type="dxa"/>
          </w:tcPr>
          <w:p w:rsidR="005805CD" w:rsidRDefault="001B4D4E" w:rsidP="00AE1F1F">
            <w:pPr>
              <w:pStyle w:val="af"/>
              <w:spacing w:before="240" w:after="240" w:line="288" w:lineRule="auto"/>
              <w:ind w:left="0"/>
              <w:rPr>
                <w:rFonts w:ascii="Times New Roman" w:hAnsi="Times New Roman"/>
                <w:sz w:val="28"/>
                <w:szCs w:val="28"/>
              </w:rPr>
            </w:pPr>
            <w:r>
              <w:rPr>
                <w:rFonts w:ascii="Times New Roman" w:hAnsi="Times New Roman"/>
                <w:sz w:val="28"/>
                <w:szCs w:val="28"/>
              </w:rPr>
              <w:t xml:space="preserve">ПАСПОРТ ПРОГРАММЫ ДЕЯТЕЛЬНОСТИ </w:t>
            </w:r>
            <w:r w:rsidR="00AE1F1F">
              <w:rPr>
                <w:rFonts w:ascii="Times New Roman" w:hAnsi="Times New Roman"/>
                <w:sz w:val="28"/>
                <w:szCs w:val="28"/>
              </w:rPr>
              <w:t>МБУМЦ «СОВРЕМЕННИК»</w:t>
            </w:r>
          </w:p>
          <w:p w:rsidR="00AE1F1F" w:rsidRPr="00AE1F1F" w:rsidRDefault="00AE1F1F" w:rsidP="00AE1F1F">
            <w:pPr>
              <w:pStyle w:val="af"/>
              <w:spacing w:before="240" w:after="240" w:line="288" w:lineRule="auto"/>
              <w:ind w:left="0"/>
              <w:rPr>
                <w:rFonts w:ascii="Times New Roman" w:hAnsi="Times New Roman"/>
                <w:sz w:val="28"/>
                <w:szCs w:val="28"/>
              </w:rPr>
            </w:pPr>
          </w:p>
        </w:tc>
        <w:tc>
          <w:tcPr>
            <w:tcW w:w="567" w:type="dxa"/>
          </w:tcPr>
          <w:p w:rsidR="005805CD" w:rsidRPr="00AE1F1F" w:rsidRDefault="005805CD" w:rsidP="00AE1F1F">
            <w:pPr>
              <w:pStyle w:val="af"/>
              <w:spacing w:before="240" w:after="240" w:line="288" w:lineRule="auto"/>
              <w:ind w:left="0"/>
              <w:rPr>
                <w:rFonts w:ascii="Times New Roman" w:hAnsi="Times New Roman"/>
                <w:sz w:val="28"/>
                <w:szCs w:val="28"/>
              </w:rPr>
            </w:pPr>
          </w:p>
        </w:tc>
        <w:tc>
          <w:tcPr>
            <w:tcW w:w="687" w:type="dxa"/>
          </w:tcPr>
          <w:p w:rsidR="005805CD" w:rsidRPr="00AE1F1F" w:rsidRDefault="005805CD" w:rsidP="00AE1F1F">
            <w:pPr>
              <w:pStyle w:val="af"/>
              <w:spacing w:before="240" w:after="240" w:line="288" w:lineRule="auto"/>
              <w:ind w:left="0"/>
              <w:rPr>
                <w:rFonts w:ascii="Times New Roman" w:hAnsi="Times New Roman"/>
                <w:sz w:val="28"/>
                <w:szCs w:val="28"/>
              </w:rPr>
            </w:pPr>
            <w:r w:rsidRPr="00AE1F1F">
              <w:rPr>
                <w:rFonts w:ascii="Times New Roman" w:hAnsi="Times New Roman"/>
                <w:sz w:val="28"/>
                <w:szCs w:val="28"/>
              </w:rPr>
              <w:t>3</w:t>
            </w:r>
          </w:p>
        </w:tc>
      </w:tr>
      <w:tr w:rsidR="005805CD" w:rsidRPr="00AE1F1F" w:rsidTr="00AE1F1F">
        <w:tc>
          <w:tcPr>
            <w:tcW w:w="741" w:type="dxa"/>
          </w:tcPr>
          <w:p w:rsidR="005805CD" w:rsidRPr="00AE1F1F" w:rsidRDefault="005805CD" w:rsidP="00AE1F1F">
            <w:pPr>
              <w:pStyle w:val="af"/>
              <w:spacing w:before="240" w:after="240" w:line="288" w:lineRule="auto"/>
              <w:ind w:left="0"/>
              <w:rPr>
                <w:rFonts w:ascii="Times New Roman" w:hAnsi="Times New Roman"/>
                <w:sz w:val="28"/>
                <w:szCs w:val="28"/>
              </w:rPr>
            </w:pPr>
            <w:r w:rsidRPr="00AE1F1F">
              <w:rPr>
                <w:rFonts w:ascii="Times New Roman" w:hAnsi="Times New Roman"/>
                <w:sz w:val="28"/>
                <w:szCs w:val="28"/>
              </w:rPr>
              <w:t>2</w:t>
            </w:r>
          </w:p>
        </w:tc>
        <w:tc>
          <w:tcPr>
            <w:tcW w:w="8505" w:type="dxa"/>
          </w:tcPr>
          <w:p w:rsidR="005805CD" w:rsidRPr="00AE1F1F" w:rsidRDefault="005805CD" w:rsidP="00AE1F1F">
            <w:pPr>
              <w:pStyle w:val="af"/>
              <w:spacing w:before="240" w:after="240" w:line="288" w:lineRule="auto"/>
              <w:ind w:left="0"/>
              <w:rPr>
                <w:rFonts w:ascii="Times New Roman" w:hAnsi="Times New Roman"/>
                <w:sz w:val="28"/>
                <w:szCs w:val="28"/>
              </w:rPr>
            </w:pPr>
            <w:r w:rsidRPr="00AE1F1F">
              <w:rPr>
                <w:rFonts w:ascii="Times New Roman" w:hAnsi="Times New Roman"/>
                <w:sz w:val="28"/>
                <w:szCs w:val="28"/>
              </w:rPr>
              <w:t xml:space="preserve">ИНФОРМАЦИОННАЯ СПРАВКА О ДЕЯТЕЛЬНОСТИ </w:t>
            </w:r>
            <w:r w:rsidRPr="00AE1F1F">
              <w:rPr>
                <w:rFonts w:ascii="Times New Roman" w:hAnsi="Times New Roman"/>
                <w:color w:val="000000"/>
                <w:sz w:val="28"/>
                <w:szCs w:val="28"/>
              </w:rPr>
              <w:t>МБУМЦ «СОВРЕМЕННИК»</w:t>
            </w:r>
          </w:p>
        </w:tc>
        <w:tc>
          <w:tcPr>
            <w:tcW w:w="567" w:type="dxa"/>
          </w:tcPr>
          <w:p w:rsidR="005805CD" w:rsidRPr="00AE1F1F" w:rsidRDefault="005805CD" w:rsidP="00AE1F1F">
            <w:pPr>
              <w:pStyle w:val="af"/>
              <w:spacing w:before="240" w:after="240" w:line="288" w:lineRule="auto"/>
              <w:ind w:left="0"/>
              <w:rPr>
                <w:rFonts w:ascii="Times New Roman" w:hAnsi="Times New Roman"/>
                <w:sz w:val="28"/>
                <w:szCs w:val="28"/>
              </w:rPr>
            </w:pPr>
          </w:p>
        </w:tc>
        <w:tc>
          <w:tcPr>
            <w:tcW w:w="687" w:type="dxa"/>
          </w:tcPr>
          <w:p w:rsidR="005805CD" w:rsidRPr="00AE1F1F" w:rsidRDefault="005805CD" w:rsidP="00AE1F1F">
            <w:pPr>
              <w:pStyle w:val="af"/>
              <w:spacing w:before="240" w:after="240" w:line="288" w:lineRule="auto"/>
              <w:ind w:left="0"/>
              <w:rPr>
                <w:rFonts w:ascii="Times New Roman" w:hAnsi="Times New Roman"/>
                <w:sz w:val="28"/>
                <w:szCs w:val="28"/>
              </w:rPr>
            </w:pPr>
            <w:r w:rsidRPr="00AE1F1F">
              <w:rPr>
                <w:rFonts w:ascii="Times New Roman" w:hAnsi="Times New Roman"/>
                <w:sz w:val="28"/>
                <w:szCs w:val="28"/>
              </w:rPr>
              <w:t>5</w:t>
            </w:r>
          </w:p>
        </w:tc>
      </w:tr>
      <w:tr w:rsidR="005805CD" w:rsidRPr="00AE1F1F" w:rsidTr="00AE1F1F">
        <w:tc>
          <w:tcPr>
            <w:tcW w:w="741" w:type="dxa"/>
          </w:tcPr>
          <w:p w:rsidR="005805CD" w:rsidRPr="00AE1F1F" w:rsidRDefault="005805CD" w:rsidP="00AE1F1F">
            <w:pPr>
              <w:pStyle w:val="af"/>
              <w:spacing w:line="288" w:lineRule="auto"/>
              <w:ind w:left="0"/>
              <w:rPr>
                <w:rFonts w:ascii="Times New Roman" w:hAnsi="Times New Roman"/>
                <w:sz w:val="28"/>
                <w:szCs w:val="28"/>
              </w:rPr>
            </w:pPr>
          </w:p>
        </w:tc>
        <w:tc>
          <w:tcPr>
            <w:tcW w:w="8505" w:type="dxa"/>
          </w:tcPr>
          <w:p w:rsidR="005805CD" w:rsidRPr="00AE1F1F" w:rsidRDefault="005805CD" w:rsidP="00AE1F1F">
            <w:pPr>
              <w:pStyle w:val="af"/>
              <w:spacing w:line="288" w:lineRule="auto"/>
              <w:ind w:left="0"/>
              <w:rPr>
                <w:rFonts w:ascii="Times New Roman" w:hAnsi="Times New Roman"/>
                <w:sz w:val="28"/>
                <w:szCs w:val="28"/>
              </w:rPr>
            </w:pPr>
            <w:r w:rsidRPr="00AE1F1F">
              <w:rPr>
                <w:rFonts w:ascii="Times New Roman" w:hAnsi="Times New Roman"/>
                <w:sz w:val="28"/>
                <w:szCs w:val="28"/>
              </w:rPr>
              <w:t>2.1 Анализ состояния внешней среды</w:t>
            </w:r>
          </w:p>
        </w:tc>
        <w:tc>
          <w:tcPr>
            <w:tcW w:w="567" w:type="dxa"/>
          </w:tcPr>
          <w:p w:rsidR="005805CD" w:rsidRPr="00AE1F1F" w:rsidRDefault="005805CD" w:rsidP="00AE1F1F">
            <w:pPr>
              <w:pStyle w:val="af"/>
              <w:spacing w:line="288" w:lineRule="auto"/>
              <w:ind w:left="0"/>
              <w:rPr>
                <w:rFonts w:ascii="Times New Roman" w:hAnsi="Times New Roman"/>
                <w:sz w:val="28"/>
                <w:szCs w:val="28"/>
              </w:rPr>
            </w:pPr>
          </w:p>
        </w:tc>
        <w:tc>
          <w:tcPr>
            <w:tcW w:w="687" w:type="dxa"/>
          </w:tcPr>
          <w:p w:rsidR="005805CD" w:rsidRPr="00AE1F1F" w:rsidRDefault="00AE1F1F" w:rsidP="00AE1F1F">
            <w:pPr>
              <w:pStyle w:val="af"/>
              <w:spacing w:line="288" w:lineRule="auto"/>
              <w:ind w:left="0"/>
              <w:rPr>
                <w:rFonts w:ascii="Times New Roman" w:hAnsi="Times New Roman"/>
                <w:sz w:val="28"/>
                <w:szCs w:val="28"/>
              </w:rPr>
            </w:pPr>
            <w:r>
              <w:rPr>
                <w:rFonts w:ascii="Times New Roman" w:hAnsi="Times New Roman"/>
                <w:sz w:val="28"/>
                <w:szCs w:val="28"/>
              </w:rPr>
              <w:t>5</w:t>
            </w:r>
          </w:p>
        </w:tc>
      </w:tr>
      <w:tr w:rsidR="005805CD" w:rsidRPr="00AE1F1F" w:rsidTr="00AE1F1F">
        <w:tc>
          <w:tcPr>
            <w:tcW w:w="741" w:type="dxa"/>
          </w:tcPr>
          <w:p w:rsidR="005805CD" w:rsidRPr="00AE1F1F" w:rsidRDefault="005805CD" w:rsidP="00AE1F1F">
            <w:pPr>
              <w:pStyle w:val="af"/>
              <w:spacing w:line="288" w:lineRule="auto"/>
              <w:ind w:left="0"/>
              <w:rPr>
                <w:rFonts w:ascii="Times New Roman" w:hAnsi="Times New Roman"/>
                <w:sz w:val="28"/>
                <w:szCs w:val="28"/>
              </w:rPr>
            </w:pPr>
          </w:p>
        </w:tc>
        <w:tc>
          <w:tcPr>
            <w:tcW w:w="8505" w:type="dxa"/>
          </w:tcPr>
          <w:p w:rsidR="005805CD" w:rsidRPr="00AE1F1F" w:rsidRDefault="00BF522F" w:rsidP="00AE1F1F">
            <w:pPr>
              <w:pStyle w:val="af"/>
              <w:numPr>
                <w:ilvl w:val="1"/>
                <w:numId w:val="30"/>
              </w:numPr>
              <w:spacing w:line="288" w:lineRule="auto"/>
              <w:rPr>
                <w:rFonts w:ascii="Times New Roman" w:hAnsi="Times New Roman"/>
                <w:sz w:val="28"/>
                <w:szCs w:val="28"/>
              </w:rPr>
            </w:pPr>
            <w:r>
              <w:rPr>
                <w:rFonts w:ascii="Times New Roman" w:hAnsi="Times New Roman"/>
                <w:sz w:val="28"/>
                <w:szCs w:val="28"/>
              </w:rPr>
              <w:t xml:space="preserve"> </w:t>
            </w:r>
            <w:r w:rsidR="005805CD" w:rsidRPr="00AE1F1F">
              <w:rPr>
                <w:rFonts w:ascii="Times New Roman" w:hAnsi="Times New Roman"/>
                <w:sz w:val="28"/>
                <w:szCs w:val="28"/>
              </w:rPr>
              <w:t>Анализ состояния внутренней среды Учреждения</w:t>
            </w:r>
          </w:p>
        </w:tc>
        <w:tc>
          <w:tcPr>
            <w:tcW w:w="567" w:type="dxa"/>
          </w:tcPr>
          <w:p w:rsidR="005805CD" w:rsidRPr="00AE1F1F" w:rsidRDefault="005805CD" w:rsidP="00AE1F1F">
            <w:pPr>
              <w:pStyle w:val="af"/>
              <w:spacing w:line="288" w:lineRule="auto"/>
              <w:ind w:left="0"/>
              <w:rPr>
                <w:rFonts w:ascii="Times New Roman" w:hAnsi="Times New Roman"/>
                <w:sz w:val="28"/>
                <w:szCs w:val="28"/>
              </w:rPr>
            </w:pPr>
          </w:p>
        </w:tc>
        <w:tc>
          <w:tcPr>
            <w:tcW w:w="687" w:type="dxa"/>
          </w:tcPr>
          <w:p w:rsidR="005805CD" w:rsidRPr="00AE1F1F" w:rsidRDefault="00AE1F1F" w:rsidP="00AE1F1F">
            <w:pPr>
              <w:pStyle w:val="af"/>
              <w:spacing w:line="288" w:lineRule="auto"/>
              <w:ind w:left="0"/>
              <w:rPr>
                <w:rFonts w:ascii="Times New Roman" w:hAnsi="Times New Roman"/>
                <w:sz w:val="28"/>
                <w:szCs w:val="28"/>
              </w:rPr>
            </w:pPr>
            <w:r>
              <w:rPr>
                <w:rFonts w:ascii="Times New Roman" w:hAnsi="Times New Roman"/>
                <w:sz w:val="28"/>
                <w:szCs w:val="28"/>
              </w:rPr>
              <w:t>6</w:t>
            </w:r>
          </w:p>
        </w:tc>
      </w:tr>
      <w:tr w:rsidR="005805CD" w:rsidRPr="00AE1F1F" w:rsidTr="00AE1F1F">
        <w:tc>
          <w:tcPr>
            <w:tcW w:w="741" w:type="dxa"/>
          </w:tcPr>
          <w:p w:rsidR="005805CD" w:rsidRPr="00AE1F1F" w:rsidRDefault="005805CD" w:rsidP="00AE1F1F">
            <w:pPr>
              <w:pStyle w:val="af"/>
              <w:spacing w:line="288" w:lineRule="auto"/>
              <w:ind w:left="0"/>
              <w:rPr>
                <w:rFonts w:ascii="Times New Roman" w:hAnsi="Times New Roman"/>
                <w:sz w:val="28"/>
                <w:szCs w:val="28"/>
              </w:rPr>
            </w:pPr>
          </w:p>
        </w:tc>
        <w:tc>
          <w:tcPr>
            <w:tcW w:w="8505" w:type="dxa"/>
          </w:tcPr>
          <w:p w:rsidR="005805CD" w:rsidRPr="00AE1F1F" w:rsidRDefault="005805CD" w:rsidP="001B4D4E">
            <w:pPr>
              <w:pStyle w:val="12"/>
              <w:suppressAutoHyphens/>
              <w:spacing w:after="0" w:line="240" w:lineRule="auto"/>
              <w:ind w:left="0"/>
              <w:jc w:val="right"/>
              <w:rPr>
                <w:i/>
                <w:color w:val="000000"/>
              </w:rPr>
            </w:pPr>
            <w:r w:rsidRPr="00AE1F1F">
              <w:rPr>
                <w:i/>
                <w:color w:val="000000"/>
              </w:rPr>
              <w:t>2.</w:t>
            </w:r>
            <w:r w:rsidR="00AE1F1F" w:rsidRPr="00AE1F1F">
              <w:rPr>
                <w:i/>
                <w:color w:val="000000"/>
              </w:rPr>
              <w:t>2.1</w:t>
            </w:r>
            <w:r w:rsidRPr="00AE1F1F">
              <w:rPr>
                <w:i/>
                <w:color w:val="000000"/>
              </w:rPr>
              <w:t xml:space="preserve"> Нормативно-правовые основы деятельности учреждения  </w:t>
            </w:r>
          </w:p>
        </w:tc>
        <w:tc>
          <w:tcPr>
            <w:tcW w:w="567" w:type="dxa"/>
          </w:tcPr>
          <w:p w:rsidR="005805CD" w:rsidRPr="00AE1F1F" w:rsidRDefault="005805CD" w:rsidP="00AE1F1F">
            <w:pPr>
              <w:pStyle w:val="af"/>
              <w:spacing w:line="288" w:lineRule="auto"/>
              <w:ind w:left="0"/>
              <w:rPr>
                <w:rFonts w:ascii="Times New Roman" w:hAnsi="Times New Roman"/>
                <w:sz w:val="28"/>
                <w:szCs w:val="28"/>
              </w:rPr>
            </w:pPr>
          </w:p>
        </w:tc>
        <w:tc>
          <w:tcPr>
            <w:tcW w:w="687" w:type="dxa"/>
          </w:tcPr>
          <w:p w:rsidR="005805CD" w:rsidRPr="00AE1F1F" w:rsidRDefault="005805CD" w:rsidP="00AE1F1F">
            <w:pPr>
              <w:pStyle w:val="af"/>
              <w:spacing w:line="288" w:lineRule="auto"/>
              <w:ind w:left="0"/>
              <w:rPr>
                <w:rFonts w:ascii="Times New Roman" w:hAnsi="Times New Roman"/>
                <w:sz w:val="28"/>
                <w:szCs w:val="28"/>
              </w:rPr>
            </w:pPr>
            <w:r w:rsidRPr="00AE1F1F">
              <w:rPr>
                <w:rFonts w:ascii="Times New Roman" w:hAnsi="Times New Roman"/>
                <w:sz w:val="28"/>
                <w:szCs w:val="28"/>
              </w:rPr>
              <w:t>6</w:t>
            </w:r>
          </w:p>
        </w:tc>
      </w:tr>
      <w:tr w:rsidR="005805CD" w:rsidRPr="00AE1F1F" w:rsidTr="00AE1F1F">
        <w:tc>
          <w:tcPr>
            <w:tcW w:w="741" w:type="dxa"/>
          </w:tcPr>
          <w:p w:rsidR="005805CD" w:rsidRPr="00AE1F1F" w:rsidRDefault="005805CD" w:rsidP="00AE1F1F">
            <w:pPr>
              <w:pStyle w:val="af"/>
              <w:spacing w:line="288" w:lineRule="auto"/>
              <w:ind w:left="0"/>
              <w:rPr>
                <w:rFonts w:ascii="Times New Roman" w:hAnsi="Times New Roman"/>
                <w:sz w:val="28"/>
                <w:szCs w:val="28"/>
              </w:rPr>
            </w:pPr>
          </w:p>
        </w:tc>
        <w:tc>
          <w:tcPr>
            <w:tcW w:w="8505" w:type="dxa"/>
          </w:tcPr>
          <w:p w:rsidR="005805CD" w:rsidRPr="00AE1F1F" w:rsidRDefault="001B4D4E" w:rsidP="001B4D4E">
            <w:pPr>
              <w:rPr>
                <w:i/>
                <w:sz w:val="28"/>
                <w:szCs w:val="28"/>
              </w:rPr>
            </w:pPr>
            <w:r>
              <w:rPr>
                <w:i/>
                <w:sz w:val="28"/>
                <w:szCs w:val="28"/>
              </w:rPr>
              <w:t xml:space="preserve">         </w:t>
            </w:r>
            <w:r w:rsidR="005805CD" w:rsidRPr="00AE1F1F">
              <w:rPr>
                <w:i/>
                <w:sz w:val="28"/>
                <w:szCs w:val="28"/>
              </w:rPr>
              <w:t>2.</w:t>
            </w:r>
            <w:r w:rsidR="00AE1F1F" w:rsidRPr="00AE1F1F">
              <w:rPr>
                <w:i/>
                <w:sz w:val="28"/>
                <w:szCs w:val="28"/>
              </w:rPr>
              <w:t>2.2</w:t>
            </w:r>
            <w:r w:rsidR="005805CD" w:rsidRPr="00AE1F1F">
              <w:rPr>
                <w:i/>
                <w:sz w:val="28"/>
                <w:szCs w:val="28"/>
              </w:rPr>
              <w:t xml:space="preserve"> Общие статистические данные  </w:t>
            </w:r>
          </w:p>
          <w:p w:rsidR="005805CD" w:rsidRPr="00AE1F1F" w:rsidRDefault="005805CD" w:rsidP="001B4D4E">
            <w:pPr>
              <w:pStyle w:val="af"/>
              <w:spacing w:line="288" w:lineRule="auto"/>
              <w:ind w:left="0"/>
              <w:jc w:val="right"/>
              <w:rPr>
                <w:rFonts w:ascii="Times New Roman" w:hAnsi="Times New Roman"/>
                <w:i/>
                <w:sz w:val="28"/>
                <w:szCs w:val="28"/>
              </w:rPr>
            </w:pPr>
          </w:p>
        </w:tc>
        <w:tc>
          <w:tcPr>
            <w:tcW w:w="567" w:type="dxa"/>
          </w:tcPr>
          <w:p w:rsidR="005805CD" w:rsidRPr="00AE1F1F" w:rsidRDefault="005805CD" w:rsidP="00AE1F1F">
            <w:pPr>
              <w:pStyle w:val="af"/>
              <w:spacing w:line="288" w:lineRule="auto"/>
              <w:ind w:left="0"/>
              <w:rPr>
                <w:rFonts w:ascii="Times New Roman" w:hAnsi="Times New Roman"/>
                <w:sz w:val="28"/>
                <w:szCs w:val="28"/>
              </w:rPr>
            </w:pPr>
          </w:p>
        </w:tc>
        <w:tc>
          <w:tcPr>
            <w:tcW w:w="687" w:type="dxa"/>
          </w:tcPr>
          <w:p w:rsidR="005805CD" w:rsidRPr="00AE1F1F" w:rsidRDefault="005805CD" w:rsidP="00AE1F1F">
            <w:pPr>
              <w:pStyle w:val="af"/>
              <w:spacing w:line="288" w:lineRule="auto"/>
              <w:ind w:left="0"/>
              <w:rPr>
                <w:rFonts w:ascii="Times New Roman" w:hAnsi="Times New Roman"/>
                <w:sz w:val="28"/>
                <w:szCs w:val="28"/>
              </w:rPr>
            </w:pPr>
            <w:r w:rsidRPr="00AE1F1F">
              <w:rPr>
                <w:rFonts w:ascii="Times New Roman" w:hAnsi="Times New Roman"/>
                <w:sz w:val="28"/>
                <w:szCs w:val="28"/>
              </w:rPr>
              <w:t>7</w:t>
            </w:r>
          </w:p>
        </w:tc>
      </w:tr>
      <w:tr w:rsidR="005805CD" w:rsidRPr="00AE1F1F" w:rsidTr="00AE1F1F">
        <w:tc>
          <w:tcPr>
            <w:tcW w:w="741" w:type="dxa"/>
          </w:tcPr>
          <w:p w:rsidR="005805CD" w:rsidRPr="00AE1F1F" w:rsidRDefault="005805CD" w:rsidP="00AE1F1F">
            <w:pPr>
              <w:pStyle w:val="af"/>
              <w:spacing w:before="240" w:after="240" w:line="288" w:lineRule="auto"/>
              <w:ind w:left="0"/>
              <w:rPr>
                <w:rFonts w:ascii="Times New Roman" w:hAnsi="Times New Roman"/>
                <w:sz w:val="28"/>
                <w:szCs w:val="28"/>
              </w:rPr>
            </w:pPr>
            <w:r w:rsidRPr="00AE1F1F">
              <w:rPr>
                <w:rFonts w:ascii="Times New Roman" w:hAnsi="Times New Roman"/>
                <w:sz w:val="28"/>
                <w:szCs w:val="28"/>
              </w:rPr>
              <w:t>3.</w:t>
            </w:r>
          </w:p>
        </w:tc>
        <w:tc>
          <w:tcPr>
            <w:tcW w:w="8505" w:type="dxa"/>
          </w:tcPr>
          <w:p w:rsidR="005805CD" w:rsidRPr="00AE1F1F" w:rsidRDefault="009D53A4" w:rsidP="00AE1F1F">
            <w:pPr>
              <w:pStyle w:val="af"/>
              <w:spacing w:before="240" w:after="240" w:line="288" w:lineRule="auto"/>
              <w:ind w:left="0"/>
              <w:rPr>
                <w:rFonts w:ascii="Times New Roman" w:hAnsi="Times New Roman"/>
                <w:sz w:val="28"/>
                <w:szCs w:val="28"/>
              </w:rPr>
            </w:pPr>
            <w:r w:rsidRPr="00AE1F1F">
              <w:rPr>
                <w:rFonts w:ascii="Times New Roman" w:hAnsi="Times New Roman"/>
                <w:color w:val="000000"/>
                <w:sz w:val="28"/>
                <w:szCs w:val="28"/>
              </w:rPr>
              <w:t>АНАЛИЗ РЕАЛИЗАЦИИ ЗАДАЧ, ПОСТАВЛЕННЫХ В ПРОГРАММЕ ДЕЯТЕЛЬНОСТИ МУНИЦИПАЛЬНОГО БЮДЖЕТНОГО УЧРЕЖДЕНИЯ ГОРОДА НОВОСИБИРСКА МОЛОДЕЖНЫЙ ЦЕНТР «СОВРЕМЕННИК» НА 2018-2020 ГГ</w:t>
            </w:r>
          </w:p>
        </w:tc>
        <w:tc>
          <w:tcPr>
            <w:tcW w:w="567" w:type="dxa"/>
          </w:tcPr>
          <w:p w:rsidR="005805CD" w:rsidRPr="00AE1F1F" w:rsidRDefault="005805CD" w:rsidP="00AE1F1F">
            <w:pPr>
              <w:pStyle w:val="af"/>
              <w:spacing w:before="240" w:after="240" w:line="288" w:lineRule="auto"/>
              <w:ind w:left="0"/>
              <w:rPr>
                <w:rFonts w:ascii="Times New Roman" w:hAnsi="Times New Roman"/>
                <w:sz w:val="28"/>
                <w:szCs w:val="28"/>
              </w:rPr>
            </w:pPr>
          </w:p>
        </w:tc>
        <w:tc>
          <w:tcPr>
            <w:tcW w:w="687" w:type="dxa"/>
          </w:tcPr>
          <w:p w:rsidR="005805CD" w:rsidRPr="00AE1F1F" w:rsidRDefault="005805CD" w:rsidP="008E5273">
            <w:pPr>
              <w:pStyle w:val="af"/>
              <w:spacing w:before="240" w:after="240" w:line="288" w:lineRule="auto"/>
              <w:ind w:left="0"/>
              <w:rPr>
                <w:rFonts w:ascii="Times New Roman" w:hAnsi="Times New Roman"/>
                <w:sz w:val="28"/>
                <w:szCs w:val="28"/>
              </w:rPr>
            </w:pPr>
            <w:r w:rsidRPr="00AE1F1F">
              <w:rPr>
                <w:rFonts w:ascii="Times New Roman" w:hAnsi="Times New Roman"/>
                <w:sz w:val="28"/>
                <w:szCs w:val="28"/>
              </w:rPr>
              <w:t>1</w:t>
            </w:r>
            <w:r w:rsidR="008E5273">
              <w:rPr>
                <w:rFonts w:ascii="Times New Roman" w:hAnsi="Times New Roman"/>
                <w:sz w:val="28"/>
                <w:szCs w:val="28"/>
              </w:rPr>
              <w:t>2</w:t>
            </w:r>
          </w:p>
        </w:tc>
      </w:tr>
      <w:tr w:rsidR="005805CD" w:rsidRPr="00AE1F1F" w:rsidTr="00AE1F1F">
        <w:tc>
          <w:tcPr>
            <w:tcW w:w="741" w:type="dxa"/>
          </w:tcPr>
          <w:p w:rsidR="005805CD" w:rsidRPr="00AE1F1F" w:rsidRDefault="00ED7025" w:rsidP="00AE1F1F">
            <w:pPr>
              <w:pStyle w:val="af"/>
              <w:spacing w:before="240" w:line="240" w:lineRule="auto"/>
              <w:ind w:left="0"/>
              <w:rPr>
                <w:rFonts w:ascii="Times New Roman" w:hAnsi="Times New Roman"/>
                <w:sz w:val="28"/>
                <w:szCs w:val="28"/>
              </w:rPr>
            </w:pPr>
            <w:r>
              <w:rPr>
                <w:rFonts w:ascii="Times New Roman" w:hAnsi="Times New Roman"/>
                <w:sz w:val="28"/>
                <w:szCs w:val="28"/>
              </w:rPr>
              <w:t>4</w:t>
            </w:r>
            <w:r w:rsidR="005805CD" w:rsidRPr="00AE1F1F">
              <w:rPr>
                <w:rFonts w:ascii="Times New Roman" w:hAnsi="Times New Roman"/>
                <w:sz w:val="28"/>
                <w:szCs w:val="28"/>
              </w:rPr>
              <w:t>.</w:t>
            </w:r>
          </w:p>
        </w:tc>
        <w:tc>
          <w:tcPr>
            <w:tcW w:w="8505" w:type="dxa"/>
          </w:tcPr>
          <w:p w:rsidR="00AE1F1F" w:rsidRDefault="00AE1F1F" w:rsidP="00AE1F1F">
            <w:pPr>
              <w:pStyle w:val="af"/>
              <w:spacing w:before="240" w:line="240" w:lineRule="auto"/>
              <w:ind w:left="0"/>
              <w:rPr>
                <w:rFonts w:ascii="Times New Roman" w:hAnsi="Times New Roman"/>
                <w:sz w:val="28"/>
                <w:szCs w:val="28"/>
              </w:rPr>
            </w:pPr>
          </w:p>
          <w:p w:rsidR="005805CD" w:rsidRPr="00AE1F1F" w:rsidRDefault="005805CD" w:rsidP="00AE1F1F">
            <w:pPr>
              <w:pStyle w:val="af"/>
              <w:spacing w:before="240" w:line="240" w:lineRule="auto"/>
              <w:ind w:left="0"/>
              <w:rPr>
                <w:rFonts w:ascii="Times New Roman" w:hAnsi="Times New Roman"/>
                <w:sz w:val="28"/>
                <w:szCs w:val="28"/>
              </w:rPr>
            </w:pPr>
            <w:r w:rsidRPr="00AE1F1F">
              <w:rPr>
                <w:rFonts w:ascii="Times New Roman" w:hAnsi="Times New Roman"/>
                <w:sz w:val="28"/>
                <w:szCs w:val="28"/>
              </w:rPr>
              <w:t>ВЫВОДЫ</w:t>
            </w:r>
          </w:p>
        </w:tc>
        <w:tc>
          <w:tcPr>
            <w:tcW w:w="567" w:type="dxa"/>
          </w:tcPr>
          <w:p w:rsidR="005805CD" w:rsidRPr="00AE1F1F" w:rsidRDefault="005805CD" w:rsidP="00AE1F1F">
            <w:pPr>
              <w:pStyle w:val="af"/>
              <w:spacing w:before="240" w:line="240" w:lineRule="auto"/>
              <w:ind w:left="0"/>
              <w:rPr>
                <w:rFonts w:ascii="Times New Roman" w:hAnsi="Times New Roman"/>
                <w:sz w:val="28"/>
                <w:szCs w:val="28"/>
              </w:rPr>
            </w:pPr>
          </w:p>
        </w:tc>
        <w:tc>
          <w:tcPr>
            <w:tcW w:w="687" w:type="dxa"/>
          </w:tcPr>
          <w:p w:rsidR="00AE1F1F" w:rsidRDefault="00AE1F1F" w:rsidP="00AE1F1F">
            <w:pPr>
              <w:pStyle w:val="af"/>
              <w:spacing w:before="240" w:line="240" w:lineRule="auto"/>
              <w:ind w:left="0"/>
              <w:rPr>
                <w:rFonts w:ascii="Times New Roman" w:hAnsi="Times New Roman"/>
                <w:sz w:val="28"/>
                <w:szCs w:val="28"/>
              </w:rPr>
            </w:pPr>
          </w:p>
          <w:p w:rsidR="005805CD" w:rsidRPr="00AE1F1F" w:rsidRDefault="005805CD" w:rsidP="008E5273">
            <w:pPr>
              <w:pStyle w:val="af"/>
              <w:spacing w:before="240" w:line="240" w:lineRule="auto"/>
              <w:ind w:left="0"/>
              <w:rPr>
                <w:rFonts w:ascii="Times New Roman" w:hAnsi="Times New Roman"/>
                <w:sz w:val="28"/>
                <w:szCs w:val="28"/>
              </w:rPr>
            </w:pPr>
            <w:r w:rsidRPr="00AE1F1F">
              <w:rPr>
                <w:rFonts w:ascii="Times New Roman" w:hAnsi="Times New Roman"/>
                <w:sz w:val="28"/>
                <w:szCs w:val="28"/>
              </w:rPr>
              <w:t>2</w:t>
            </w:r>
            <w:r w:rsidR="008E5273">
              <w:rPr>
                <w:rFonts w:ascii="Times New Roman" w:hAnsi="Times New Roman"/>
                <w:sz w:val="28"/>
                <w:szCs w:val="28"/>
              </w:rPr>
              <w:t>4</w:t>
            </w:r>
          </w:p>
        </w:tc>
      </w:tr>
      <w:tr w:rsidR="005805CD" w:rsidRPr="00AE1F1F" w:rsidTr="00AE1F1F">
        <w:tc>
          <w:tcPr>
            <w:tcW w:w="741" w:type="dxa"/>
          </w:tcPr>
          <w:p w:rsidR="005805CD" w:rsidRPr="00AE1F1F" w:rsidRDefault="00ED7025" w:rsidP="00AE1F1F">
            <w:pPr>
              <w:pStyle w:val="af"/>
              <w:spacing w:before="240" w:line="240" w:lineRule="auto"/>
              <w:ind w:left="0"/>
              <w:rPr>
                <w:rFonts w:ascii="Times New Roman" w:hAnsi="Times New Roman"/>
                <w:sz w:val="28"/>
                <w:szCs w:val="28"/>
              </w:rPr>
            </w:pPr>
            <w:r>
              <w:rPr>
                <w:rFonts w:ascii="Times New Roman" w:hAnsi="Times New Roman"/>
                <w:sz w:val="28"/>
                <w:szCs w:val="28"/>
              </w:rPr>
              <w:t>5</w:t>
            </w:r>
            <w:r w:rsidR="005805CD" w:rsidRPr="00AE1F1F">
              <w:rPr>
                <w:rFonts w:ascii="Times New Roman" w:hAnsi="Times New Roman"/>
                <w:sz w:val="28"/>
                <w:szCs w:val="28"/>
              </w:rPr>
              <w:t>.</w:t>
            </w:r>
          </w:p>
        </w:tc>
        <w:tc>
          <w:tcPr>
            <w:tcW w:w="8505" w:type="dxa"/>
          </w:tcPr>
          <w:p w:rsidR="00AE1F1F" w:rsidRDefault="00AE1F1F" w:rsidP="00AE1F1F">
            <w:pPr>
              <w:pStyle w:val="af"/>
              <w:spacing w:before="240" w:line="240" w:lineRule="auto"/>
              <w:ind w:left="0"/>
              <w:rPr>
                <w:rFonts w:ascii="Times New Roman" w:hAnsi="Times New Roman"/>
                <w:bCs/>
                <w:sz w:val="28"/>
                <w:szCs w:val="28"/>
              </w:rPr>
            </w:pPr>
          </w:p>
          <w:p w:rsidR="005805CD" w:rsidRPr="00AE1F1F" w:rsidRDefault="005805CD" w:rsidP="00AE1F1F">
            <w:pPr>
              <w:pStyle w:val="af"/>
              <w:spacing w:before="240" w:line="240" w:lineRule="auto"/>
              <w:ind w:left="0"/>
              <w:rPr>
                <w:rFonts w:ascii="Times New Roman" w:hAnsi="Times New Roman"/>
                <w:sz w:val="28"/>
                <w:szCs w:val="28"/>
              </w:rPr>
            </w:pPr>
            <w:r w:rsidRPr="00AE1F1F">
              <w:rPr>
                <w:rFonts w:ascii="Times New Roman" w:hAnsi="Times New Roman"/>
                <w:bCs/>
                <w:sz w:val="28"/>
                <w:szCs w:val="28"/>
              </w:rPr>
              <w:t>ОСНОВНАЯ ЦЕЛЬ И ЗАДАЧИ ПРОГРАММЫ, СРОКИ ЕЕ РЕАЛИЗАЦИИ</w:t>
            </w:r>
          </w:p>
        </w:tc>
        <w:tc>
          <w:tcPr>
            <w:tcW w:w="567" w:type="dxa"/>
          </w:tcPr>
          <w:p w:rsidR="005805CD" w:rsidRPr="00AE1F1F" w:rsidRDefault="005805CD" w:rsidP="00AE1F1F">
            <w:pPr>
              <w:pStyle w:val="af"/>
              <w:spacing w:before="240" w:line="240" w:lineRule="auto"/>
              <w:ind w:left="0"/>
              <w:rPr>
                <w:rFonts w:ascii="Times New Roman" w:hAnsi="Times New Roman"/>
                <w:sz w:val="28"/>
                <w:szCs w:val="28"/>
              </w:rPr>
            </w:pPr>
          </w:p>
        </w:tc>
        <w:tc>
          <w:tcPr>
            <w:tcW w:w="687" w:type="dxa"/>
          </w:tcPr>
          <w:p w:rsidR="00AE1F1F" w:rsidRDefault="00AE1F1F" w:rsidP="00AE1F1F">
            <w:pPr>
              <w:pStyle w:val="af"/>
              <w:spacing w:before="240" w:line="240" w:lineRule="auto"/>
              <w:ind w:left="0"/>
              <w:rPr>
                <w:rFonts w:ascii="Times New Roman" w:hAnsi="Times New Roman"/>
                <w:sz w:val="28"/>
                <w:szCs w:val="28"/>
              </w:rPr>
            </w:pPr>
          </w:p>
          <w:p w:rsidR="005805CD" w:rsidRPr="00AE1F1F" w:rsidRDefault="005805CD" w:rsidP="008E5273">
            <w:pPr>
              <w:pStyle w:val="af"/>
              <w:spacing w:before="240" w:line="240" w:lineRule="auto"/>
              <w:ind w:left="0"/>
              <w:rPr>
                <w:rFonts w:ascii="Times New Roman" w:hAnsi="Times New Roman"/>
                <w:sz w:val="28"/>
                <w:szCs w:val="28"/>
              </w:rPr>
            </w:pPr>
            <w:r w:rsidRPr="00AE1F1F">
              <w:rPr>
                <w:rFonts w:ascii="Times New Roman" w:hAnsi="Times New Roman"/>
                <w:sz w:val="28"/>
                <w:szCs w:val="28"/>
              </w:rPr>
              <w:t>2</w:t>
            </w:r>
            <w:r w:rsidR="008E5273">
              <w:rPr>
                <w:rFonts w:ascii="Times New Roman" w:hAnsi="Times New Roman"/>
                <w:sz w:val="28"/>
                <w:szCs w:val="28"/>
              </w:rPr>
              <w:t>5</w:t>
            </w:r>
          </w:p>
        </w:tc>
      </w:tr>
      <w:tr w:rsidR="005805CD" w:rsidRPr="00AE1F1F" w:rsidTr="00AE1F1F">
        <w:tc>
          <w:tcPr>
            <w:tcW w:w="741" w:type="dxa"/>
          </w:tcPr>
          <w:p w:rsidR="005805CD" w:rsidRPr="00AE1F1F" w:rsidRDefault="00ED7025" w:rsidP="00AE1F1F">
            <w:pPr>
              <w:pStyle w:val="af"/>
              <w:spacing w:before="240" w:line="240" w:lineRule="auto"/>
              <w:ind w:left="0"/>
              <w:rPr>
                <w:rFonts w:ascii="Times New Roman" w:hAnsi="Times New Roman"/>
                <w:sz w:val="28"/>
                <w:szCs w:val="28"/>
              </w:rPr>
            </w:pPr>
            <w:r>
              <w:rPr>
                <w:rFonts w:ascii="Times New Roman" w:hAnsi="Times New Roman"/>
                <w:sz w:val="28"/>
                <w:szCs w:val="28"/>
              </w:rPr>
              <w:t>6</w:t>
            </w:r>
            <w:r w:rsidR="005805CD" w:rsidRPr="00AE1F1F">
              <w:rPr>
                <w:rFonts w:ascii="Times New Roman" w:hAnsi="Times New Roman"/>
                <w:sz w:val="28"/>
                <w:szCs w:val="28"/>
              </w:rPr>
              <w:t>.</w:t>
            </w:r>
          </w:p>
        </w:tc>
        <w:tc>
          <w:tcPr>
            <w:tcW w:w="8505" w:type="dxa"/>
          </w:tcPr>
          <w:p w:rsidR="00AE1F1F" w:rsidRDefault="00AE1F1F" w:rsidP="00AE1F1F">
            <w:pPr>
              <w:pStyle w:val="af"/>
              <w:spacing w:before="240" w:line="240" w:lineRule="auto"/>
              <w:ind w:left="0"/>
              <w:rPr>
                <w:rFonts w:ascii="Times New Roman" w:hAnsi="Times New Roman"/>
                <w:sz w:val="28"/>
                <w:szCs w:val="28"/>
              </w:rPr>
            </w:pPr>
          </w:p>
          <w:p w:rsidR="005805CD" w:rsidRDefault="005805CD" w:rsidP="00AE1F1F">
            <w:pPr>
              <w:pStyle w:val="af"/>
              <w:spacing w:before="240" w:line="240" w:lineRule="auto"/>
              <w:ind w:left="0"/>
              <w:rPr>
                <w:rFonts w:ascii="Times New Roman" w:hAnsi="Times New Roman"/>
                <w:sz w:val="28"/>
                <w:szCs w:val="28"/>
              </w:rPr>
            </w:pPr>
            <w:r w:rsidRPr="00AE1F1F">
              <w:rPr>
                <w:rFonts w:ascii="Times New Roman" w:hAnsi="Times New Roman"/>
                <w:sz w:val="28"/>
                <w:szCs w:val="28"/>
              </w:rPr>
              <w:t>МЕХАНИЗМЫ РЕАЛИЗАЦИИ ПРОГРАММЫ</w:t>
            </w:r>
          </w:p>
          <w:p w:rsidR="00AE1F1F" w:rsidRDefault="00AE1F1F" w:rsidP="00AE1F1F">
            <w:pPr>
              <w:pStyle w:val="af"/>
              <w:spacing w:before="240" w:line="240" w:lineRule="auto"/>
              <w:ind w:left="0"/>
              <w:rPr>
                <w:rFonts w:ascii="Times New Roman" w:hAnsi="Times New Roman"/>
                <w:sz w:val="28"/>
                <w:szCs w:val="28"/>
              </w:rPr>
            </w:pPr>
          </w:p>
          <w:p w:rsidR="00AE1F1F" w:rsidRPr="00AE1F1F" w:rsidRDefault="00AE1F1F" w:rsidP="00AE1F1F">
            <w:pPr>
              <w:pStyle w:val="af"/>
              <w:spacing w:before="240" w:line="240" w:lineRule="auto"/>
              <w:ind w:left="0"/>
              <w:rPr>
                <w:rFonts w:ascii="Times New Roman" w:hAnsi="Times New Roman"/>
                <w:sz w:val="28"/>
                <w:szCs w:val="28"/>
              </w:rPr>
            </w:pPr>
          </w:p>
        </w:tc>
        <w:tc>
          <w:tcPr>
            <w:tcW w:w="567" w:type="dxa"/>
          </w:tcPr>
          <w:p w:rsidR="005805CD" w:rsidRPr="00AE1F1F" w:rsidRDefault="005805CD" w:rsidP="00AE1F1F">
            <w:pPr>
              <w:pStyle w:val="af"/>
              <w:spacing w:before="240" w:line="240" w:lineRule="auto"/>
              <w:ind w:left="0"/>
              <w:rPr>
                <w:rFonts w:ascii="Times New Roman" w:hAnsi="Times New Roman"/>
                <w:sz w:val="28"/>
                <w:szCs w:val="28"/>
              </w:rPr>
            </w:pPr>
          </w:p>
        </w:tc>
        <w:tc>
          <w:tcPr>
            <w:tcW w:w="687" w:type="dxa"/>
          </w:tcPr>
          <w:p w:rsidR="00AE1F1F" w:rsidRDefault="00AE1F1F" w:rsidP="00AE1F1F">
            <w:pPr>
              <w:pStyle w:val="af"/>
              <w:spacing w:before="240" w:line="240" w:lineRule="auto"/>
              <w:ind w:left="0"/>
              <w:rPr>
                <w:rFonts w:ascii="Times New Roman" w:hAnsi="Times New Roman"/>
                <w:sz w:val="28"/>
                <w:szCs w:val="28"/>
              </w:rPr>
            </w:pPr>
          </w:p>
          <w:p w:rsidR="005805CD" w:rsidRPr="00AE1F1F" w:rsidRDefault="005805CD" w:rsidP="00AE1F1F">
            <w:pPr>
              <w:pStyle w:val="af"/>
              <w:spacing w:before="240" w:line="240" w:lineRule="auto"/>
              <w:ind w:left="0"/>
              <w:rPr>
                <w:rFonts w:ascii="Times New Roman" w:hAnsi="Times New Roman"/>
                <w:sz w:val="28"/>
                <w:szCs w:val="28"/>
              </w:rPr>
            </w:pPr>
            <w:r w:rsidRPr="00AE1F1F">
              <w:rPr>
                <w:rFonts w:ascii="Times New Roman" w:hAnsi="Times New Roman"/>
                <w:sz w:val="28"/>
                <w:szCs w:val="28"/>
              </w:rPr>
              <w:t>2</w:t>
            </w:r>
            <w:r w:rsidR="00AE1F1F">
              <w:rPr>
                <w:rFonts w:ascii="Times New Roman" w:hAnsi="Times New Roman"/>
                <w:sz w:val="28"/>
                <w:szCs w:val="28"/>
              </w:rPr>
              <w:t>7</w:t>
            </w:r>
          </w:p>
        </w:tc>
      </w:tr>
      <w:tr w:rsidR="005805CD" w:rsidRPr="00AE1F1F" w:rsidTr="00AE1F1F">
        <w:tc>
          <w:tcPr>
            <w:tcW w:w="741" w:type="dxa"/>
          </w:tcPr>
          <w:p w:rsidR="005805CD" w:rsidRPr="00AE1F1F" w:rsidRDefault="00ED7025" w:rsidP="00AE1F1F">
            <w:pPr>
              <w:pStyle w:val="af"/>
              <w:spacing w:line="240" w:lineRule="auto"/>
              <w:ind w:left="0"/>
              <w:rPr>
                <w:rFonts w:ascii="Times New Roman" w:hAnsi="Times New Roman"/>
                <w:sz w:val="28"/>
                <w:szCs w:val="28"/>
              </w:rPr>
            </w:pPr>
            <w:r>
              <w:rPr>
                <w:rFonts w:ascii="Times New Roman" w:hAnsi="Times New Roman"/>
                <w:sz w:val="28"/>
                <w:szCs w:val="28"/>
              </w:rPr>
              <w:t>7</w:t>
            </w:r>
            <w:r w:rsidR="005805CD" w:rsidRPr="00AE1F1F">
              <w:rPr>
                <w:rFonts w:ascii="Times New Roman" w:hAnsi="Times New Roman"/>
                <w:sz w:val="28"/>
                <w:szCs w:val="28"/>
              </w:rPr>
              <w:t>.</w:t>
            </w:r>
          </w:p>
        </w:tc>
        <w:tc>
          <w:tcPr>
            <w:tcW w:w="8505" w:type="dxa"/>
          </w:tcPr>
          <w:p w:rsidR="005805CD" w:rsidRPr="00AE1F1F" w:rsidRDefault="005805CD" w:rsidP="00AE1F1F">
            <w:pPr>
              <w:pStyle w:val="af"/>
              <w:spacing w:line="240" w:lineRule="auto"/>
              <w:ind w:left="0"/>
              <w:rPr>
                <w:rFonts w:ascii="Times New Roman" w:hAnsi="Times New Roman"/>
                <w:sz w:val="28"/>
                <w:szCs w:val="28"/>
              </w:rPr>
            </w:pPr>
            <w:r w:rsidRPr="00AE1F1F">
              <w:rPr>
                <w:rFonts w:ascii="Times New Roman" w:hAnsi="Times New Roman"/>
                <w:sz w:val="28"/>
                <w:szCs w:val="28"/>
              </w:rPr>
              <w:t>ЗАКЛЮЧИТЕЛЬНЫЕ ПОЛОЖЕНИЯ ПРОГРАММЫ</w:t>
            </w:r>
          </w:p>
        </w:tc>
        <w:tc>
          <w:tcPr>
            <w:tcW w:w="567" w:type="dxa"/>
          </w:tcPr>
          <w:p w:rsidR="005805CD" w:rsidRPr="00AE1F1F" w:rsidRDefault="005805CD" w:rsidP="00AE1F1F">
            <w:pPr>
              <w:pStyle w:val="af"/>
              <w:spacing w:line="240" w:lineRule="auto"/>
              <w:ind w:left="0"/>
              <w:rPr>
                <w:rFonts w:ascii="Times New Roman" w:hAnsi="Times New Roman"/>
                <w:sz w:val="28"/>
                <w:szCs w:val="28"/>
              </w:rPr>
            </w:pPr>
          </w:p>
        </w:tc>
        <w:tc>
          <w:tcPr>
            <w:tcW w:w="687" w:type="dxa"/>
          </w:tcPr>
          <w:p w:rsidR="005805CD" w:rsidRPr="00AE1F1F" w:rsidRDefault="005805CD" w:rsidP="008E5273">
            <w:pPr>
              <w:pStyle w:val="af"/>
              <w:spacing w:line="240" w:lineRule="auto"/>
              <w:ind w:left="0"/>
              <w:rPr>
                <w:rFonts w:ascii="Times New Roman" w:hAnsi="Times New Roman"/>
                <w:sz w:val="28"/>
                <w:szCs w:val="28"/>
              </w:rPr>
            </w:pPr>
            <w:r w:rsidRPr="00AE1F1F">
              <w:rPr>
                <w:rFonts w:ascii="Times New Roman" w:hAnsi="Times New Roman"/>
                <w:sz w:val="28"/>
                <w:szCs w:val="28"/>
              </w:rPr>
              <w:t>3</w:t>
            </w:r>
            <w:r w:rsidR="008E5273">
              <w:rPr>
                <w:rFonts w:ascii="Times New Roman" w:hAnsi="Times New Roman"/>
                <w:sz w:val="28"/>
                <w:szCs w:val="28"/>
              </w:rPr>
              <w:t>6</w:t>
            </w:r>
          </w:p>
        </w:tc>
      </w:tr>
    </w:tbl>
    <w:p w:rsidR="00053862" w:rsidRPr="00E82691" w:rsidRDefault="00053862" w:rsidP="00A97A49">
      <w:pPr>
        <w:pStyle w:val="af"/>
        <w:spacing w:line="240" w:lineRule="auto"/>
        <w:ind w:left="0" w:right="0"/>
        <w:jc w:val="both"/>
        <w:rPr>
          <w:rFonts w:ascii="Times New Roman" w:hAnsi="Times New Roman"/>
          <w:sz w:val="28"/>
          <w:szCs w:val="28"/>
        </w:rPr>
      </w:pPr>
    </w:p>
    <w:p w:rsidR="00053862" w:rsidRDefault="00053862" w:rsidP="00820DAD">
      <w:pPr>
        <w:pStyle w:val="a6"/>
        <w:suppressAutoHyphens/>
        <w:spacing w:before="0" w:beforeAutospacing="0" w:after="240" w:afterAutospacing="0"/>
        <w:jc w:val="both"/>
        <w:rPr>
          <w:rStyle w:val="a4"/>
          <w:color w:val="000000"/>
          <w:sz w:val="28"/>
          <w:szCs w:val="28"/>
        </w:rPr>
      </w:pPr>
    </w:p>
    <w:p w:rsidR="00053862" w:rsidRDefault="00053862" w:rsidP="00820DAD">
      <w:pPr>
        <w:pStyle w:val="a6"/>
        <w:suppressAutoHyphens/>
        <w:spacing w:before="0" w:beforeAutospacing="0" w:after="240" w:afterAutospacing="0"/>
        <w:jc w:val="both"/>
        <w:rPr>
          <w:rStyle w:val="a4"/>
          <w:color w:val="000000"/>
          <w:sz w:val="28"/>
          <w:szCs w:val="28"/>
        </w:rPr>
      </w:pPr>
    </w:p>
    <w:p w:rsidR="00ED7025" w:rsidRDefault="00ED7025" w:rsidP="00820DAD">
      <w:pPr>
        <w:pStyle w:val="a6"/>
        <w:suppressAutoHyphens/>
        <w:spacing w:before="0" w:beforeAutospacing="0" w:after="240" w:afterAutospacing="0"/>
        <w:jc w:val="both"/>
        <w:rPr>
          <w:rStyle w:val="a4"/>
          <w:color w:val="000000"/>
          <w:sz w:val="28"/>
          <w:szCs w:val="28"/>
        </w:rPr>
      </w:pPr>
    </w:p>
    <w:p w:rsidR="00ED7025" w:rsidRDefault="00ED7025" w:rsidP="00820DAD">
      <w:pPr>
        <w:pStyle w:val="a6"/>
        <w:suppressAutoHyphens/>
        <w:spacing w:before="0" w:beforeAutospacing="0" w:after="240" w:afterAutospacing="0"/>
        <w:jc w:val="both"/>
        <w:rPr>
          <w:rStyle w:val="a4"/>
          <w:color w:val="000000"/>
          <w:sz w:val="28"/>
          <w:szCs w:val="28"/>
        </w:rPr>
      </w:pPr>
    </w:p>
    <w:p w:rsidR="00ED7025" w:rsidRDefault="00ED7025" w:rsidP="00820DAD">
      <w:pPr>
        <w:pStyle w:val="a6"/>
        <w:suppressAutoHyphens/>
        <w:spacing w:before="0" w:beforeAutospacing="0" w:after="240" w:afterAutospacing="0"/>
        <w:jc w:val="both"/>
        <w:rPr>
          <w:rStyle w:val="a4"/>
          <w:color w:val="000000"/>
          <w:sz w:val="28"/>
          <w:szCs w:val="28"/>
        </w:rPr>
      </w:pPr>
    </w:p>
    <w:p w:rsidR="00ED7025" w:rsidRDefault="00ED7025" w:rsidP="00820DAD">
      <w:pPr>
        <w:pStyle w:val="a6"/>
        <w:suppressAutoHyphens/>
        <w:spacing w:before="0" w:beforeAutospacing="0" w:after="240" w:afterAutospacing="0"/>
        <w:jc w:val="both"/>
        <w:rPr>
          <w:rStyle w:val="a4"/>
          <w:color w:val="000000"/>
          <w:sz w:val="28"/>
          <w:szCs w:val="28"/>
        </w:rPr>
      </w:pPr>
    </w:p>
    <w:p w:rsidR="00ED7025" w:rsidRDefault="00ED7025" w:rsidP="00820DAD">
      <w:pPr>
        <w:pStyle w:val="a6"/>
        <w:suppressAutoHyphens/>
        <w:spacing w:before="0" w:beforeAutospacing="0" w:after="240" w:afterAutospacing="0"/>
        <w:jc w:val="both"/>
        <w:rPr>
          <w:rStyle w:val="a4"/>
          <w:color w:val="000000"/>
          <w:sz w:val="28"/>
          <w:szCs w:val="28"/>
        </w:rPr>
      </w:pPr>
    </w:p>
    <w:p w:rsidR="00053862" w:rsidRDefault="00053862" w:rsidP="00820DAD">
      <w:pPr>
        <w:pStyle w:val="a6"/>
        <w:suppressAutoHyphens/>
        <w:spacing w:before="0" w:beforeAutospacing="0" w:after="240" w:afterAutospacing="0"/>
        <w:jc w:val="both"/>
        <w:rPr>
          <w:rStyle w:val="a4"/>
          <w:color w:val="000000"/>
          <w:sz w:val="28"/>
          <w:szCs w:val="28"/>
        </w:rPr>
      </w:pPr>
    </w:p>
    <w:p w:rsidR="00A46C6F" w:rsidRDefault="00A46C6F" w:rsidP="00820DAD">
      <w:pPr>
        <w:pStyle w:val="a6"/>
        <w:suppressAutoHyphens/>
        <w:spacing w:before="0" w:beforeAutospacing="0" w:after="240" w:afterAutospacing="0"/>
        <w:jc w:val="both"/>
        <w:rPr>
          <w:rStyle w:val="a4"/>
          <w:color w:val="000000"/>
          <w:sz w:val="28"/>
          <w:szCs w:val="28"/>
        </w:rPr>
      </w:pPr>
    </w:p>
    <w:p w:rsidR="00820DAD" w:rsidRPr="00B36039" w:rsidRDefault="00820DAD" w:rsidP="00820DAD">
      <w:pPr>
        <w:pStyle w:val="2"/>
        <w:numPr>
          <w:ilvl w:val="0"/>
          <w:numId w:val="1"/>
        </w:numPr>
        <w:suppressAutoHyphens/>
        <w:spacing w:after="240"/>
        <w:ind w:left="0" w:firstLine="0"/>
        <w:jc w:val="center"/>
        <w:rPr>
          <w:rStyle w:val="a4"/>
          <w:color w:val="000000"/>
          <w:sz w:val="28"/>
          <w:szCs w:val="28"/>
        </w:rPr>
      </w:pPr>
      <w:r w:rsidRPr="00B36039">
        <w:rPr>
          <w:color w:val="000000"/>
          <w:sz w:val="28"/>
          <w:szCs w:val="28"/>
        </w:rPr>
        <w:lastRenderedPageBreak/>
        <w:t>ПАСПОРТ ПРОГРАММЫ</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812"/>
      </w:tblGrid>
      <w:tr w:rsidR="00820DAD" w:rsidRPr="000F4B53"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rPr>
                <w:sz w:val="28"/>
                <w:szCs w:val="28"/>
              </w:rPr>
            </w:pPr>
            <w:r w:rsidRPr="000F4B53">
              <w:rPr>
                <w:sz w:val="28"/>
                <w:szCs w:val="28"/>
              </w:rPr>
              <w:t>Название учреждения, его данные</w:t>
            </w:r>
          </w:p>
        </w:tc>
        <w:tc>
          <w:tcPr>
            <w:tcW w:w="7812"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a6"/>
              <w:suppressAutoHyphens/>
              <w:spacing w:before="0" w:beforeAutospacing="0" w:after="0" w:afterAutospacing="0"/>
              <w:rPr>
                <w:rStyle w:val="a4"/>
                <w:b w:val="0"/>
                <w:color w:val="000000"/>
                <w:sz w:val="28"/>
                <w:szCs w:val="28"/>
              </w:rPr>
            </w:pPr>
            <w:r w:rsidRPr="000F4B53">
              <w:rPr>
                <w:rStyle w:val="a4"/>
                <w:b w:val="0"/>
                <w:color w:val="000000"/>
                <w:sz w:val="28"/>
                <w:szCs w:val="28"/>
              </w:rPr>
              <w:t>муниципальное бюджетное учреждение города Новосибирска молодежный центр «Современник»</w:t>
            </w:r>
          </w:p>
          <w:p w:rsidR="00820DAD" w:rsidRPr="000F4B53" w:rsidRDefault="00820DAD" w:rsidP="00AC36B8">
            <w:pPr>
              <w:pStyle w:val="Default"/>
              <w:suppressAutoHyphens/>
              <w:rPr>
                <w:sz w:val="28"/>
                <w:szCs w:val="28"/>
              </w:rPr>
            </w:pPr>
            <w:r w:rsidRPr="000F4B53">
              <w:rPr>
                <w:sz w:val="28"/>
                <w:szCs w:val="28"/>
              </w:rPr>
              <w:t>Адрес учреждения: г. Новосибирск,</w:t>
            </w:r>
          </w:p>
          <w:p w:rsidR="00820DAD" w:rsidRPr="000F4B53" w:rsidRDefault="00820DAD" w:rsidP="00AC36B8">
            <w:pPr>
              <w:pStyle w:val="Default"/>
              <w:suppressAutoHyphens/>
              <w:rPr>
                <w:sz w:val="28"/>
                <w:szCs w:val="28"/>
              </w:rPr>
            </w:pPr>
            <w:r w:rsidRPr="000F4B53">
              <w:rPr>
                <w:sz w:val="28"/>
                <w:szCs w:val="28"/>
              </w:rPr>
              <w:t>ул. Новосибирская, 20/1. тел: 341-83-17, 341-64-79</w:t>
            </w:r>
          </w:p>
        </w:tc>
      </w:tr>
      <w:tr w:rsidR="00820DAD" w:rsidRPr="000F4B53"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jc w:val="both"/>
              <w:rPr>
                <w:sz w:val="28"/>
                <w:szCs w:val="28"/>
              </w:rPr>
            </w:pPr>
            <w:r w:rsidRPr="000F4B53">
              <w:rPr>
                <w:sz w:val="28"/>
                <w:szCs w:val="28"/>
              </w:rPr>
              <w:t>Авторы-разработчики Программы</w:t>
            </w:r>
          </w:p>
        </w:tc>
        <w:tc>
          <w:tcPr>
            <w:tcW w:w="7812"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jc w:val="both"/>
              <w:rPr>
                <w:sz w:val="28"/>
                <w:szCs w:val="28"/>
              </w:rPr>
            </w:pPr>
            <w:r w:rsidRPr="000F4B53">
              <w:rPr>
                <w:sz w:val="28"/>
                <w:szCs w:val="28"/>
              </w:rPr>
              <w:t>Администрация, нач</w:t>
            </w:r>
            <w:r w:rsidR="00AE1F1F">
              <w:rPr>
                <w:sz w:val="28"/>
                <w:szCs w:val="28"/>
              </w:rPr>
              <w:t xml:space="preserve">альники  отделов, специалисты </w:t>
            </w:r>
            <w:r w:rsidRPr="000F4B53">
              <w:rPr>
                <w:sz w:val="28"/>
                <w:szCs w:val="28"/>
              </w:rPr>
              <w:t>МБУМЦ «Современник»</w:t>
            </w:r>
          </w:p>
        </w:tc>
      </w:tr>
      <w:tr w:rsidR="00820DAD" w:rsidRPr="000F4B53"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jc w:val="both"/>
              <w:rPr>
                <w:sz w:val="28"/>
                <w:szCs w:val="28"/>
              </w:rPr>
            </w:pPr>
            <w:r w:rsidRPr="000F4B53">
              <w:rPr>
                <w:sz w:val="28"/>
                <w:szCs w:val="28"/>
              </w:rPr>
              <w:t>Название Программы</w:t>
            </w:r>
          </w:p>
        </w:tc>
        <w:tc>
          <w:tcPr>
            <w:tcW w:w="7812" w:type="dxa"/>
            <w:tcBorders>
              <w:top w:val="single" w:sz="4" w:space="0" w:color="auto"/>
              <w:left w:val="single" w:sz="4" w:space="0" w:color="auto"/>
              <w:bottom w:val="single" w:sz="4" w:space="0" w:color="auto"/>
              <w:right w:val="single" w:sz="4" w:space="0" w:color="auto"/>
            </w:tcBorders>
          </w:tcPr>
          <w:p w:rsidR="00820DAD" w:rsidRPr="000F4B53" w:rsidRDefault="00820DAD" w:rsidP="009B2F89">
            <w:pPr>
              <w:pStyle w:val="Default"/>
              <w:suppressAutoHyphens/>
              <w:jc w:val="both"/>
              <w:rPr>
                <w:sz w:val="28"/>
                <w:szCs w:val="28"/>
              </w:rPr>
            </w:pPr>
            <w:r w:rsidRPr="000F4B53">
              <w:rPr>
                <w:sz w:val="28"/>
                <w:szCs w:val="28"/>
              </w:rPr>
              <w:t>Программа деятельности МБУМЦ «Современник» на 2021 – 202</w:t>
            </w:r>
            <w:r w:rsidR="009B2F89">
              <w:rPr>
                <w:sz w:val="28"/>
                <w:szCs w:val="28"/>
              </w:rPr>
              <w:t>3</w:t>
            </w:r>
            <w:r w:rsidRPr="000F4B53">
              <w:rPr>
                <w:sz w:val="28"/>
                <w:szCs w:val="28"/>
              </w:rPr>
              <w:t xml:space="preserve"> гг.</w:t>
            </w:r>
          </w:p>
        </w:tc>
      </w:tr>
      <w:tr w:rsidR="00820DAD" w:rsidRPr="00B36039"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jc w:val="both"/>
              <w:rPr>
                <w:sz w:val="28"/>
                <w:szCs w:val="28"/>
              </w:rPr>
            </w:pPr>
            <w:r w:rsidRPr="000F4B53">
              <w:rPr>
                <w:sz w:val="28"/>
                <w:szCs w:val="28"/>
              </w:rPr>
              <w:t>Цель Программы</w:t>
            </w:r>
          </w:p>
        </w:tc>
        <w:tc>
          <w:tcPr>
            <w:tcW w:w="7812"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suppressAutoHyphens/>
              <w:ind w:firstLine="709"/>
              <w:jc w:val="both"/>
              <w:rPr>
                <w:color w:val="000000"/>
                <w:sz w:val="28"/>
                <w:szCs w:val="28"/>
              </w:rPr>
            </w:pPr>
            <w:r w:rsidRPr="000F4B53">
              <w:rPr>
                <w:color w:val="000000"/>
                <w:sz w:val="28"/>
                <w:szCs w:val="28"/>
              </w:rPr>
              <w:t>Создание условий для эффективной самореализации и  успешной социализации молодежи, включенной в деятельность учреждения.</w:t>
            </w:r>
          </w:p>
        </w:tc>
      </w:tr>
      <w:tr w:rsidR="00820DAD" w:rsidRPr="00B36039"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jc w:val="both"/>
              <w:rPr>
                <w:sz w:val="28"/>
                <w:szCs w:val="28"/>
                <w:highlight w:val="cyan"/>
              </w:rPr>
            </w:pPr>
            <w:r w:rsidRPr="001E14AE">
              <w:rPr>
                <w:sz w:val="28"/>
                <w:szCs w:val="28"/>
              </w:rPr>
              <w:t>Задачи Программы</w:t>
            </w:r>
          </w:p>
        </w:tc>
        <w:tc>
          <w:tcPr>
            <w:tcW w:w="7812" w:type="dxa"/>
            <w:tcBorders>
              <w:top w:val="single" w:sz="4" w:space="0" w:color="auto"/>
              <w:left w:val="single" w:sz="4" w:space="0" w:color="auto"/>
              <w:bottom w:val="single" w:sz="4" w:space="0" w:color="auto"/>
              <w:right w:val="single" w:sz="4" w:space="0" w:color="auto"/>
            </w:tcBorders>
          </w:tcPr>
          <w:p w:rsidR="001E14AE" w:rsidRPr="001E14AE" w:rsidRDefault="001E14AE" w:rsidP="001E14AE">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color w:val="000000"/>
                <w:sz w:val="28"/>
                <w:szCs w:val="28"/>
              </w:rPr>
              <w:t>Развитие системы методического обеспечения и сопровождения основной деятельности учреждения</w:t>
            </w:r>
            <w:r>
              <w:rPr>
                <w:rFonts w:ascii="Times New Roman" w:hAnsi="Times New Roman"/>
                <w:color w:val="000000"/>
                <w:sz w:val="28"/>
                <w:szCs w:val="28"/>
              </w:rPr>
              <w:t>;</w:t>
            </w:r>
          </w:p>
          <w:p w:rsidR="001E14AE" w:rsidRPr="001E14AE" w:rsidRDefault="001E14AE" w:rsidP="001E14AE">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sz w:val="28"/>
                <w:szCs w:val="28"/>
              </w:rPr>
              <w:t>Развитие и совершенствование проектной деятельности учреждения</w:t>
            </w:r>
            <w:r>
              <w:rPr>
                <w:rFonts w:ascii="Times New Roman" w:hAnsi="Times New Roman"/>
                <w:sz w:val="28"/>
                <w:szCs w:val="28"/>
              </w:rPr>
              <w:t>;</w:t>
            </w:r>
          </w:p>
          <w:p w:rsidR="001E14AE" w:rsidRPr="001E14AE" w:rsidRDefault="001E14AE" w:rsidP="001E14AE">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sz w:val="28"/>
                <w:szCs w:val="28"/>
              </w:rPr>
              <w:t>Развитие творческих молодежных пространств</w:t>
            </w:r>
            <w:r>
              <w:rPr>
                <w:rFonts w:ascii="Times New Roman" w:hAnsi="Times New Roman"/>
                <w:sz w:val="28"/>
                <w:szCs w:val="28"/>
              </w:rPr>
              <w:t>;</w:t>
            </w:r>
          </w:p>
          <w:p w:rsidR="001E14AE" w:rsidRPr="001E14AE" w:rsidRDefault="001E14AE" w:rsidP="001E14AE">
            <w:pPr>
              <w:pStyle w:val="af"/>
              <w:numPr>
                <w:ilvl w:val="0"/>
                <w:numId w:val="24"/>
              </w:numPr>
              <w:suppressAutoHyphens/>
              <w:spacing w:line="240" w:lineRule="auto"/>
              <w:ind w:left="34" w:firstLine="142"/>
              <w:jc w:val="both"/>
              <w:rPr>
                <w:rFonts w:ascii="Times New Roman" w:hAnsi="Times New Roman"/>
                <w:sz w:val="28"/>
                <w:szCs w:val="28"/>
              </w:rPr>
            </w:pPr>
            <w:r w:rsidRPr="001E14AE">
              <w:rPr>
                <w:rFonts w:ascii="Times New Roman" w:hAnsi="Times New Roman"/>
                <w:sz w:val="28"/>
                <w:szCs w:val="28"/>
              </w:rPr>
              <w:t>Совершенствование организации массовых мероприятий</w:t>
            </w:r>
            <w:r>
              <w:rPr>
                <w:rFonts w:ascii="Times New Roman" w:hAnsi="Times New Roman"/>
                <w:sz w:val="28"/>
                <w:szCs w:val="28"/>
              </w:rPr>
              <w:t>;</w:t>
            </w:r>
          </w:p>
          <w:p w:rsidR="001E14AE" w:rsidRPr="001E14AE" w:rsidRDefault="001E14AE" w:rsidP="001E14AE">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sz w:val="28"/>
                <w:szCs w:val="28"/>
              </w:rPr>
              <w:t>Развитие и поддержка системы функционирования клубных формирований</w:t>
            </w:r>
            <w:r>
              <w:rPr>
                <w:rFonts w:ascii="Times New Roman" w:hAnsi="Times New Roman"/>
                <w:sz w:val="28"/>
                <w:szCs w:val="28"/>
              </w:rPr>
              <w:t>;</w:t>
            </w:r>
          </w:p>
          <w:p w:rsidR="00BF522F" w:rsidRPr="00BF522F" w:rsidRDefault="00BF522F" w:rsidP="001E14AE">
            <w:pPr>
              <w:pStyle w:val="af"/>
              <w:numPr>
                <w:ilvl w:val="0"/>
                <w:numId w:val="24"/>
              </w:numPr>
              <w:spacing w:line="240" w:lineRule="auto"/>
              <w:ind w:left="34" w:firstLine="142"/>
              <w:jc w:val="both"/>
              <w:rPr>
                <w:rFonts w:ascii="Times New Roman" w:hAnsi="Times New Roman"/>
                <w:sz w:val="28"/>
                <w:szCs w:val="28"/>
              </w:rPr>
            </w:pPr>
            <w:r w:rsidRPr="00BF522F">
              <w:rPr>
                <w:rFonts w:ascii="Times New Roman" w:hAnsi="Times New Roman"/>
                <w:sz w:val="28"/>
                <w:szCs w:val="28"/>
              </w:rPr>
              <w:t>Развитие мер социальной поддержки молодежи, оказавшейся в трудной жизненной ситуации;</w:t>
            </w:r>
          </w:p>
          <w:p w:rsidR="00820DAD" w:rsidRPr="001E14AE" w:rsidRDefault="001E14AE" w:rsidP="001E14AE">
            <w:pPr>
              <w:pStyle w:val="af"/>
              <w:numPr>
                <w:ilvl w:val="0"/>
                <w:numId w:val="24"/>
              </w:numPr>
              <w:spacing w:line="240" w:lineRule="auto"/>
              <w:ind w:left="34" w:firstLine="142"/>
              <w:jc w:val="both"/>
              <w:rPr>
                <w:sz w:val="28"/>
                <w:szCs w:val="28"/>
              </w:rPr>
            </w:pPr>
            <w:r w:rsidRPr="001E14AE">
              <w:rPr>
                <w:rFonts w:ascii="Times New Roman" w:hAnsi="Times New Roman"/>
                <w:sz w:val="28"/>
                <w:szCs w:val="28"/>
              </w:rPr>
              <w:t>Развитие информационного пространства для повышения информированности молодежи о деятельности Учреждения и основных направлениях молодежной политики города Новосибирска</w:t>
            </w:r>
            <w:r>
              <w:rPr>
                <w:rFonts w:ascii="Times New Roman" w:hAnsi="Times New Roman"/>
                <w:sz w:val="28"/>
                <w:szCs w:val="28"/>
              </w:rPr>
              <w:t>.</w:t>
            </w:r>
          </w:p>
        </w:tc>
      </w:tr>
      <w:tr w:rsidR="00820DAD" w:rsidRPr="00B36039"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spacing w:after="240"/>
              <w:jc w:val="both"/>
              <w:rPr>
                <w:sz w:val="28"/>
                <w:szCs w:val="28"/>
              </w:rPr>
            </w:pPr>
            <w:r w:rsidRPr="000F4B53">
              <w:rPr>
                <w:bCs/>
                <w:sz w:val="28"/>
                <w:szCs w:val="28"/>
              </w:rPr>
              <w:t>Краткая аннотация программы</w:t>
            </w:r>
          </w:p>
        </w:tc>
        <w:tc>
          <w:tcPr>
            <w:tcW w:w="7812"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ind w:firstLine="709"/>
              <w:jc w:val="both"/>
              <w:rPr>
                <w:bCs/>
                <w:sz w:val="28"/>
                <w:szCs w:val="28"/>
              </w:rPr>
            </w:pPr>
            <w:r w:rsidRPr="000F4B53">
              <w:rPr>
                <w:bCs/>
                <w:sz w:val="28"/>
                <w:szCs w:val="28"/>
              </w:rPr>
              <w:t xml:space="preserve">Настоящей Программой определяются идеи, цели, задачи, принципы деятельности центра «Современник», содержательные и результативные приоритеты, способы и механизмы развития учреждения на перспективу ближайших </w:t>
            </w:r>
            <w:r w:rsidR="007765EB">
              <w:rPr>
                <w:bCs/>
                <w:sz w:val="28"/>
                <w:szCs w:val="28"/>
              </w:rPr>
              <w:t>трех</w:t>
            </w:r>
            <w:r w:rsidRPr="000F4B53">
              <w:rPr>
                <w:bCs/>
                <w:sz w:val="28"/>
                <w:szCs w:val="28"/>
              </w:rPr>
              <w:t xml:space="preserve"> лет. </w:t>
            </w:r>
          </w:p>
          <w:p w:rsidR="00820DAD" w:rsidRPr="000F4B53" w:rsidRDefault="00820DAD" w:rsidP="00AC36B8">
            <w:pPr>
              <w:pStyle w:val="Default"/>
              <w:suppressAutoHyphens/>
              <w:ind w:firstLine="709"/>
              <w:jc w:val="both"/>
              <w:rPr>
                <w:bCs/>
                <w:sz w:val="28"/>
                <w:szCs w:val="28"/>
              </w:rPr>
            </w:pPr>
            <w:r w:rsidRPr="000F4B53">
              <w:rPr>
                <w:bCs/>
                <w:sz w:val="28"/>
                <w:szCs w:val="28"/>
              </w:rPr>
              <w:t xml:space="preserve">Программа обосновывает основания предстоящей деятельности коллектива учреждения, основные актуальные и перспективные направления, механизмы решения задач, поэтапность их решения, а также предполагаемые конечные результаты.  </w:t>
            </w:r>
          </w:p>
          <w:p w:rsidR="00820DAD" w:rsidRPr="000F4B53" w:rsidRDefault="00820DAD" w:rsidP="00AC36B8">
            <w:pPr>
              <w:pStyle w:val="Default"/>
              <w:suppressAutoHyphens/>
              <w:ind w:firstLine="709"/>
              <w:jc w:val="both"/>
              <w:rPr>
                <w:sz w:val="28"/>
                <w:szCs w:val="28"/>
              </w:rPr>
            </w:pPr>
            <w:r w:rsidRPr="000F4B53">
              <w:rPr>
                <w:sz w:val="28"/>
                <w:szCs w:val="28"/>
              </w:rPr>
              <w:t xml:space="preserve">Программа содержит характеристику комплекса условий, обеспечивающих результативность ее реализации: </w:t>
            </w:r>
            <w:r w:rsidRPr="000F4B53">
              <w:rPr>
                <w:bCs/>
                <w:sz w:val="28"/>
                <w:szCs w:val="28"/>
              </w:rPr>
              <w:t xml:space="preserve">нормативно-правовые, научно-методические, кадровые, организационные, информационные, материально-технические и прочие условия. </w:t>
            </w:r>
          </w:p>
        </w:tc>
      </w:tr>
      <w:tr w:rsidR="00820DAD" w:rsidRPr="000F4B53"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AC36B8">
            <w:pPr>
              <w:pStyle w:val="Default"/>
              <w:suppressAutoHyphens/>
              <w:spacing w:after="240"/>
              <w:jc w:val="both"/>
              <w:rPr>
                <w:sz w:val="28"/>
                <w:szCs w:val="28"/>
              </w:rPr>
            </w:pPr>
            <w:r w:rsidRPr="000F4B53">
              <w:rPr>
                <w:sz w:val="28"/>
                <w:szCs w:val="28"/>
              </w:rPr>
              <w:lastRenderedPageBreak/>
              <w:t>Срок реализации Программы</w:t>
            </w:r>
          </w:p>
        </w:tc>
        <w:tc>
          <w:tcPr>
            <w:tcW w:w="7812" w:type="dxa"/>
            <w:tcBorders>
              <w:top w:val="single" w:sz="4" w:space="0" w:color="auto"/>
              <w:left w:val="single" w:sz="4" w:space="0" w:color="auto"/>
              <w:bottom w:val="single" w:sz="4" w:space="0" w:color="auto"/>
              <w:right w:val="single" w:sz="4" w:space="0" w:color="auto"/>
            </w:tcBorders>
          </w:tcPr>
          <w:p w:rsidR="00820DAD" w:rsidRPr="000F4B53" w:rsidRDefault="00820DAD" w:rsidP="001E14AE">
            <w:pPr>
              <w:pStyle w:val="Default"/>
              <w:suppressAutoHyphens/>
              <w:spacing w:after="240"/>
              <w:jc w:val="both"/>
              <w:rPr>
                <w:sz w:val="28"/>
                <w:szCs w:val="28"/>
              </w:rPr>
            </w:pPr>
            <w:r w:rsidRPr="000F4B53">
              <w:rPr>
                <w:sz w:val="28"/>
                <w:szCs w:val="28"/>
              </w:rPr>
              <w:t>2021-202</w:t>
            </w:r>
            <w:r w:rsidR="009B2F89">
              <w:rPr>
                <w:sz w:val="28"/>
                <w:szCs w:val="28"/>
              </w:rPr>
              <w:t>3</w:t>
            </w:r>
            <w:r w:rsidRPr="000F4B53">
              <w:rPr>
                <w:sz w:val="28"/>
                <w:szCs w:val="28"/>
              </w:rPr>
              <w:t xml:space="preserve"> г. г.</w:t>
            </w:r>
          </w:p>
        </w:tc>
      </w:tr>
      <w:tr w:rsidR="00820DAD" w:rsidRPr="000F4B53" w:rsidTr="00AC36B8">
        <w:tc>
          <w:tcPr>
            <w:tcW w:w="2376" w:type="dxa"/>
            <w:tcBorders>
              <w:top w:val="single" w:sz="4" w:space="0" w:color="auto"/>
              <w:left w:val="single" w:sz="4" w:space="0" w:color="auto"/>
              <w:bottom w:val="single" w:sz="4" w:space="0" w:color="auto"/>
              <w:right w:val="single" w:sz="4" w:space="0" w:color="auto"/>
            </w:tcBorders>
          </w:tcPr>
          <w:p w:rsidR="00820DAD" w:rsidRPr="000F4B53" w:rsidRDefault="00820DAD" w:rsidP="001E14AE">
            <w:pPr>
              <w:pStyle w:val="Default"/>
              <w:suppressAutoHyphens/>
              <w:jc w:val="both"/>
              <w:rPr>
                <w:sz w:val="28"/>
                <w:szCs w:val="28"/>
              </w:rPr>
            </w:pPr>
            <w:r w:rsidRPr="000F4B53">
              <w:rPr>
                <w:sz w:val="28"/>
                <w:szCs w:val="28"/>
              </w:rPr>
              <w:t>Кем и когда принята и утверждена Программа</w:t>
            </w:r>
          </w:p>
        </w:tc>
        <w:tc>
          <w:tcPr>
            <w:tcW w:w="7812" w:type="dxa"/>
            <w:tcBorders>
              <w:top w:val="single" w:sz="4" w:space="0" w:color="auto"/>
              <w:left w:val="single" w:sz="4" w:space="0" w:color="auto"/>
              <w:bottom w:val="single" w:sz="4" w:space="0" w:color="auto"/>
              <w:right w:val="single" w:sz="4" w:space="0" w:color="auto"/>
            </w:tcBorders>
          </w:tcPr>
          <w:p w:rsidR="00820DAD" w:rsidRPr="000F4B53" w:rsidRDefault="00820DAD" w:rsidP="001E14AE">
            <w:pPr>
              <w:pStyle w:val="Default"/>
              <w:suppressAutoHyphens/>
              <w:jc w:val="both"/>
              <w:rPr>
                <w:sz w:val="28"/>
                <w:szCs w:val="28"/>
              </w:rPr>
            </w:pPr>
            <w:r w:rsidRPr="000F4B53">
              <w:rPr>
                <w:sz w:val="28"/>
                <w:szCs w:val="28"/>
              </w:rPr>
              <w:t xml:space="preserve">декабрь 2020 года </w:t>
            </w:r>
          </w:p>
          <w:p w:rsidR="00820DAD" w:rsidRPr="000F4B53" w:rsidRDefault="00820DAD" w:rsidP="001E14AE">
            <w:pPr>
              <w:pStyle w:val="Default"/>
              <w:suppressAutoHyphens/>
              <w:ind w:hanging="38"/>
              <w:jc w:val="both"/>
              <w:rPr>
                <w:sz w:val="28"/>
                <w:szCs w:val="28"/>
              </w:rPr>
            </w:pPr>
            <w:r w:rsidRPr="000F4B53">
              <w:rPr>
                <w:sz w:val="28"/>
                <w:szCs w:val="28"/>
              </w:rPr>
              <w:t>принята общим собранием коллектива учреждения, утверждена директором МБУМЦ «Современник»</w:t>
            </w:r>
          </w:p>
        </w:tc>
      </w:tr>
    </w:tbl>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Pr="000F4B53" w:rsidRDefault="00820DAD" w:rsidP="00820DAD">
      <w:pPr>
        <w:suppressAutoHyphens/>
        <w:spacing w:after="240"/>
        <w:ind w:firstLine="709"/>
        <w:jc w:val="both"/>
        <w:rPr>
          <w:rFonts w:eastAsia="Calibri"/>
          <w:color w:val="000000"/>
          <w:sz w:val="28"/>
          <w:szCs w:val="28"/>
        </w:rPr>
      </w:pPr>
    </w:p>
    <w:p w:rsidR="00820DAD" w:rsidRDefault="00820DAD" w:rsidP="00820DAD">
      <w:pPr>
        <w:suppressAutoHyphens/>
        <w:spacing w:after="240"/>
        <w:ind w:firstLine="709"/>
        <w:jc w:val="both"/>
        <w:rPr>
          <w:rFonts w:eastAsia="Calibri"/>
          <w:color w:val="000000"/>
          <w:sz w:val="28"/>
          <w:szCs w:val="28"/>
        </w:rPr>
      </w:pPr>
    </w:p>
    <w:p w:rsidR="001E14AE" w:rsidRDefault="001E14AE" w:rsidP="00820DAD">
      <w:pPr>
        <w:suppressAutoHyphens/>
        <w:spacing w:after="240"/>
        <w:ind w:firstLine="709"/>
        <w:jc w:val="both"/>
        <w:rPr>
          <w:rFonts w:eastAsia="Calibri"/>
          <w:color w:val="000000"/>
          <w:sz w:val="28"/>
          <w:szCs w:val="28"/>
        </w:rPr>
      </w:pPr>
    </w:p>
    <w:p w:rsidR="001E14AE" w:rsidRDefault="001E14AE" w:rsidP="00820DAD">
      <w:pPr>
        <w:suppressAutoHyphens/>
        <w:spacing w:after="240"/>
        <w:ind w:firstLine="709"/>
        <w:jc w:val="both"/>
        <w:rPr>
          <w:rFonts w:eastAsia="Calibri"/>
          <w:color w:val="000000"/>
          <w:sz w:val="28"/>
          <w:szCs w:val="28"/>
        </w:rPr>
      </w:pPr>
    </w:p>
    <w:p w:rsidR="001E14AE" w:rsidRPr="000F4B53" w:rsidRDefault="001E14AE" w:rsidP="00820DAD">
      <w:pPr>
        <w:suppressAutoHyphens/>
        <w:spacing w:after="240"/>
        <w:ind w:firstLine="709"/>
        <w:jc w:val="both"/>
        <w:rPr>
          <w:rFonts w:eastAsia="Calibri"/>
          <w:color w:val="000000"/>
          <w:sz w:val="28"/>
          <w:szCs w:val="28"/>
        </w:rPr>
      </w:pPr>
    </w:p>
    <w:p w:rsidR="00820DAD" w:rsidRDefault="00820DAD" w:rsidP="00820DAD">
      <w:pPr>
        <w:pStyle w:val="1"/>
        <w:numPr>
          <w:ilvl w:val="0"/>
          <w:numId w:val="1"/>
        </w:numPr>
        <w:suppressAutoHyphens/>
        <w:spacing w:before="0" w:line="240" w:lineRule="auto"/>
        <w:ind w:left="0" w:firstLine="0"/>
        <w:rPr>
          <w:rFonts w:ascii="Times New Roman" w:hAnsi="Times New Roman"/>
          <w:color w:val="000000"/>
        </w:rPr>
      </w:pPr>
      <w:r w:rsidRPr="000F4B53">
        <w:rPr>
          <w:rFonts w:ascii="Times New Roman" w:hAnsi="Times New Roman"/>
          <w:color w:val="000000"/>
        </w:rPr>
        <w:lastRenderedPageBreak/>
        <w:t>Информационная справка о деятельности МБУМЦ «Современник»</w:t>
      </w:r>
    </w:p>
    <w:p w:rsidR="00820DAD" w:rsidRPr="00935B01" w:rsidRDefault="00820DAD" w:rsidP="00820DAD">
      <w:pPr>
        <w:numPr>
          <w:ilvl w:val="1"/>
          <w:numId w:val="1"/>
        </w:numPr>
        <w:shd w:val="clear" w:color="auto" w:fill="FFFFFF"/>
        <w:suppressAutoHyphens/>
        <w:jc w:val="center"/>
        <w:rPr>
          <w:b/>
          <w:i/>
          <w:color w:val="000000"/>
          <w:sz w:val="28"/>
          <w:szCs w:val="28"/>
        </w:rPr>
      </w:pPr>
      <w:r w:rsidRPr="00935B01">
        <w:rPr>
          <w:b/>
          <w:i/>
          <w:color w:val="000000"/>
          <w:sz w:val="28"/>
          <w:szCs w:val="28"/>
        </w:rPr>
        <w:t>Анализ состояния внешней среды.</w:t>
      </w:r>
    </w:p>
    <w:p w:rsidR="00820DAD" w:rsidRPr="000F4B53" w:rsidRDefault="00A74A21" w:rsidP="00820DAD">
      <w:pPr>
        <w:suppressAutoHyphens/>
        <w:ind w:firstLine="709"/>
        <w:jc w:val="both"/>
        <w:outlineLvl w:val="2"/>
        <w:rPr>
          <w:sz w:val="28"/>
          <w:szCs w:val="28"/>
        </w:rPr>
      </w:pPr>
      <w:r>
        <w:rPr>
          <w:bCs/>
          <w:sz w:val="28"/>
          <w:szCs w:val="28"/>
        </w:rPr>
        <w:t xml:space="preserve">Территориально Учреждение </w:t>
      </w:r>
      <w:r w:rsidR="00820DAD" w:rsidRPr="000F4B53">
        <w:rPr>
          <w:bCs/>
          <w:sz w:val="28"/>
          <w:szCs w:val="28"/>
        </w:rPr>
        <w:t xml:space="preserve">располагается </w:t>
      </w:r>
      <w:r w:rsidR="00820DAD" w:rsidRPr="000F4B53">
        <w:rPr>
          <w:sz w:val="28"/>
          <w:szCs w:val="28"/>
        </w:rPr>
        <w:t>в Ленинском районе, который является одним из крупнейших районов города</w:t>
      </w:r>
      <w:r w:rsidR="00820DAD" w:rsidRPr="000F4B53">
        <w:rPr>
          <w:color w:val="FF0000"/>
          <w:sz w:val="28"/>
          <w:szCs w:val="28"/>
        </w:rPr>
        <w:t xml:space="preserve">. </w:t>
      </w:r>
      <w:r w:rsidR="00820DAD" w:rsidRPr="000F4B53">
        <w:rPr>
          <w:sz w:val="28"/>
          <w:szCs w:val="28"/>
        </w:rPr>
        <w:t>Ленинский район – всегда являлся центром спортивной и культурной жизни Новосибирска, перспективная база для развития научного потенциала Новосибирска. Ленинский район по-прежнему остается самым крупным в городе Новосибирске как по общей численности населения 303, 5 тыс. человек (18,67% от населения города), так и по жителям трудоспособного возраста 176,1 тыс. (58% от общей численности населения района).</w:t>
      </w:r>
      <w:r w:rsidR="00820DAD" w:rsidRPr="000F4B53">
        <w:rPr>
          <w:color w:val="FF0000"/>
          <w:sz w:val="28"/>
          <w:szCs w:val="28"/>
        </w:rPr>
        <w:t xml:space="preserve"> </w:t>
      </w:r>
      <w:r w:rsidR="00820DAD" w:rsidRPr="000F4B53">
        <w:rPr>
          <w:sz w:val="28"/>
          <w:szCs w:val="28"/>
        </w:rPr>
        <w:t xml:space="preserve">Ленинский район самый молодёжный в городе. Жителей до 18 лет - 56,6 тысячи (32,14%), больше чем в любом другом районе города. </w:t>
      </w:r>
    </w:p>
    <w:p w:rsidR="00820DAD" w:rsidRPr="000F4B53" w:rsidRDefault="00820DAD" w:rsidP="00820DAD">
      <w:pPr>
        <w:suppressAutoHyphens/>
        <w:ind w:firstLine="709"/>
        <w:jc w:val="both"/>
        <w:outlineLvl w:val="2"/>
        <w:rPr>
          <w:sz w:val="28"/>
          <w:szCs w:val="28"/>
        </w:rPr>
      </w:pPr>
      <w:r w:rsidRPr="000F4B53">
        <w:rPr>
          <w:sz w:val="28"/>
          <w:szCs w:val="28"/>
        </w:rPr>
        <w:t xml:space="preserve">Территория района делится на микрорайоны, отличающиеся друг от друга по специфике категорий проживающих жителей и их социальных запросов. </w:t>
      </w:r>
    </w:p>
    <w:p w:rsidR="00820DAD" w:rsidRPr="000F4B53" w:rsidRDefault="00820DAD" w:rsidP="00820DAD">
      <w:pPr>
        <w:suppressAutoHyphens/>
        <w:ind w:firstLine="709"/>
        <w:jc w:val="both"/>
        <w:outlineLvl w:val="2"/>
        <w:rPr>
          <w:color w:val="222222"/>
          <w:sz w:val="28"/>
          <w:szCs w:val="28"/>
          <w:shd w:val="clear" w:color="auto" w:fill="FFFFFF"/>
        </w:rPr>
      </w:pPr>
      <w:r w:rsidRPr="000F4B53">
        <w:rPr>
          <w:sz w:val="28"/>
          <w:szCs w:val="28"/>
        </w:rPr>
        <w:t xml:space="preserve">Троллейный жилмассив относится к категории «спальных» районов, на котором </w:t>
      </w:r>
      <w:r w:rsidRPr="000F4B53">
        <w:rPr>
          <w:color w:val="222222"/>
          <w:sz w:val="28"/>
          <w:szCs w:val="28"/>
          <w:shd w:val="clear" w:color="auto" w:fill="FFFFFF"/>
        </w:rPr>
        <w:t>расположены три общеобразовательных учреждения (№ 45, 92, гимназия № 2), В(С)Ш № 10, пять детских садов (№ 238, 422, 441, 445 и 480). Из учреждений, совпадающих по функционалу и направлениям с МБ</w:t>
      </w:r>
      <w:r w:rsidR="00026699">
        <w:rPr>
          <w:color w:val="222222"/>
          <w:sz w:val="28"/>
          <w:szCs w:val="28"/>
          <w:shd w:val="clear" w:color="auto" w:fill="FFFFFF"/>
        </w:rPr>
        <w:t>У</w:t>
      </w:r>
      <w:r w:rsidRPr="000F4B53">
        <w:rPr>
          <w:color w:val="222222"/>
          <w:sz w:val="28"/>
          <w:szCs w:val="28"/>
          <w:shd w:val="clear" w:color="auto" w:fill="FFFFFF"/>
        </w:rPr>
        <w:t xml:space="preserve">МЦ «Современник» следует выделить:  </w:t>
      </w:r>
    </w:p>
    <w:p w:rsidR="00820DAD" w:rsidRPr="000F4B53" w:rsidRDefault="00820DAD" w:rsidP="00820DAD">
      <w:pPr>
        <w:suppressAutoHyphens/>
        <w:ind w:firstLine="709"/>
        <w:jc w:val="both"/>
        <w:outlineLvl w:val="2"/>
        <w:rPr>
          <w:color w:val="222222"/>
          <w:sz w:val="28"/>
          <w:szCs w:val="28"/>
        </w:rPr>
      </w:pPr>
      <w:r w:rsidRPr="000F4B53">
        <w:rPr>
          <w:color w:val="222222"/>
          <w:sz w:val="28"/>
          <w:szCs w:val="28"/>
          <w:shd w:val="clear" w:color="auto" w:fill="FFFFFF"/>
        </w:rPr>
        <w:t>-</w:t>
      </w:r>
      <w:r w:rsidRPr="000F4B53">
        <w:rPr>
          <w:color w:val="222222"/>
          <w:sz w:val="28"/>
          <w:szCs w:val="28"/>
        </w:rPr>
        <w:t xml:space="preserve"> ЛДС «Звёздный» (в его составе - школа хоккея и фигурного катания)</w:t>
      </w:r>
    </w:p>
    <w:p w:rsidR="00820DAD" w:rsidRPr="000F4B53" w:rsidRDefault="00820DAD" w:rsidP="00820DAD">
      <w:pPr>
        <w:suppressAutoHyphens/>
        <w:ind w:firstLine="709"/>
        <w:jc w:val="both"/>
        <w:outlineLvl w:val="2"/>
        <w:rPr>
          <w:bCs/>
          <w:sz w:val="28"/>
          <w:szCs w:val="28"/>
        </w:rPr>
      </w:pPr>
      <w:r w:rsidRPr="000F4B53">
        <w:rPr>
          <w:color w:val="222222"/>
          <w:sz w:val="28"/>
          <w:szCs w:val="28"/>
        </w:rPr>
        <w:t xml:space="preserve">- </w:t>
      </w:r>
      <w:r w:rsidRPr="000F4B53">
        <w:rPr>
          <w:bCs/>
          <w:sz w:val="28"/>
          <w:szCs w:val="28"/>
        </w:rPr>
        <w:t xml:space="preserve">МБУ ДО </w:t>
      </w:r>
      <w:r w:rsidR="00026699">
        <w:rPr>
          <w:bCs/>
          <w:sz w:val="28"/>
          <w:szCs w:val="28"/>
        </w:rPr>
        <w:t>«</w:t>
      </w:r>
      <w:r w:rsidRPr="000F4B53">
        <w:rPr>
          <w:bCs/>
          <w:sz w:val="28"/>
          <w:szCs w:val="28"/>
        </w:rPr>
        <w:t>СДЮШОР по боксу</w:t>
      </w:r>
      <w:r w:rsidR="00026699">
        <w:rPr>
          <w:bCs/>
          <w:sz w:val="28"/>
          <w:szCs w:val="28"/>
        </w:rPr>
        <w:t>»</w:t>
      </w:r>
    </w:p>
    <w:p w:rsidR="00820DAD" w:rsidRPr="000F4B53" w:rsidRDefault="00820DAD" w:rsidP="00820DAD">
      <w:pPr>
        <w:suppressAutoHyphens/>
        <w:ind w:firstLine="709"/>
        <w:jc w:val="both"/>
        <w:outlineLvl w:val="2"/>
        <w:rPr>
          <w:color w:val="222222"/>
          <w:sz w:val="28"/>
          <w:szCs w:val="28"/>
        </w:rPr>
      </w:pPr>
      <w:r w:rsidRPr="000F4B53">
        <w:rPr>
          <w:color w:val="222222"/>
          <w:sz w:val="28"/>
          <w:szCs w:val="28"/>
        </w:rPr>
        <w:t xml:space="preserve">- спортивный комплекс «АкваТонус», на базе которого функционируют различные спортивные секции. </w:t>
      </w:r>
    </w:p>
    <w:p w:rsidR="00820DAD" w:rsidRPr="000F4B53" w:rsidRDefault="00820DAD" w:rsidP="00820DAD">
      <w:pPr>
        <w:suppressAutoHyphens/>
        <w:ind w:firstLine="709"/>
        <w:jc w:val="both"/>
        <w:outlineLvl w:val="2"/>
        <w:rPr>
          <w:color w:val="222222"/>
          <w:sz w:val="28"/>
          <w:szCs w:val="28"/>
        </w:rPr>
      </w:pPr>
      <w:r w:rsidRPr="000F4B53">
        <w:rPr>
          <w:color w:val="222222"/>
          <w:sz w:val="28"/>
          <w:szCs w:val="28"/>
        </w:rPr>
        <w:t xml:space="preserve">- </w:t>
      </w:r>
      <w:r w:rsidRPr="000F4B53">
        <w:rPr>
          <w:color w:val="222222"/>
          <w:sz w:val="28"/>
          <w:szCs w:val="28"/>
          <w:lang w:val="en-US"/>
        </w:rPr>
        <w:t>Clever</w:t>
      </w:r>
      <w:r w:rsidRPr="000F4B53">
        <w:rPr>
          <w:color w:val="222222"/>
          <w:sz w:val="28"/>
          <w:szCs w:val="28"/>
        </w:rPr>
        <w:t>, центр развития и творчества (танцы, музыка, языковая школа, центр раннего развития детей)</w:t>
      </w:r>
    </w:p>
    <w:p w:rsidR="00820DAD" w:rsidRPr="000F4B53" w:rsidRDefault="00820DAD" w:rsidP="00820DAD">
      <w:pPr>
        <w:suppressAutoHyphens/>
        <w:ind w:firstLine="709"/>
        <w:jc w:val="both"/>
        <w:outlineLvl w:val="2"/>
        <w:rPr>
          <w:color w:val="222222"/>
          <w:sz w:val="28"/>
          <w:szCs w:val="28"/>
        </w:rPr>
      </w:pPr>
      <w:r w:rsidRPr="000F4B53">
        <w:rPr>
          <w:color w:val="222222"/>
          <w:sz w:val="28"/>
          <w:szCs w:val="28"/>
        </w:rPr>
        <w:t>- студия современного танца «Динамит»</w:t>
      </w:r>
    </w:p>
    <w:p w:rsidR="00820DAD" w:rsidRPr="000F4B53" w:rsidRDefault="00820DAD" w:rsidP="00820DAD">
      <w:pPr>
        <w:suppressAutoHyphens/>
        <w:ind w:firstLine="709"/>
        <w:jc w:val="both"/>
        <w:outlineLvl w:val="2"/>
        <w:rPr>
          <w:color w:val="222222"/>
          <w:sz w:val="28"/>
          <w:szCs w:val="28"/>
        </w:rPr>
      </w:pPr>
      <w:r w:rsidRPr="000F4B53">
        <w:rPr>
          <w:color w:val="222222"/>
          <w:sz w:val="28"/>
          <w:szCs w:val="28"/>
        </w:rPr>
        <w:t>- детский клуб «Азбука детства» (танцы, настольные игры, центр раннего развития детей)</w:t>
      </w:r>
    </w:p>
    <w:p w:rsidR="00820DAD" w:rsidRPr="000F4B53" w:rsidRDefault="00820DAD" w:rsidP="00820DAD">
      <w:pPr>
        <w:suppressAutoHyphens/>
        <w:ind w:firstLine="709"/>
        <w:jc w:val="both"/>
        <w:outlineLvl w:val="2"/>
        <w:rPr>
          <w:color w:val="222222"/>
          <w:sz w:val="28"/>
          <w:szCs w:val="28"/>
        </w:rPr>
      </w:pPr>
      <w:r w:rsidRPr="000F4B53">
        <w:rPr>
          <w:color w:val="222222"/>
          <w:sz w:val="28"/>
          <w:szCs w:val="28"/>
        </w:rPr>
        <w:t>- «Кембридж», лингвистический центр</w:t>
      </w:r>
    </w:p>
    <w:p w:rsidR="00820DAD" w:rsidRPr="000F4B53" w:rsidRDefault="00820DAD" w:rsidP="00820DAD">
      <w:pPr>
        <w:suppressAutoHyphens/>
        <w:ind w:firstLine="709"/>
        <w:jc w:val="both"/>
        <w:outlineLvl w:val="2"/>
        <w:rPr>
          <w:color w:val="222222"/>
          <w:sz w:val="28"/>
          <w:szCs w:val="28"/>
        </w:rPr>
      </w:pPr>
      <w:r w:rsidRPr="000F4B53">
        <w:rPr>
          <w:color w:val="222222"/>
          <w:sz w:val="28"/>
          <w:szCs w:val="28"/>
        </w:rPr>
        <w:t xml:space="preserve">Конкурентная среда увеличилась и имеет тенденцию развиваться. Наличие данной социальной инфраструктуры необходимо учитывать при выработке стратегии деятельности Учреждения и планирования работы его отделов. </w:t>
      </w:r>
    </w:p>
    <w:p w:rsidR="00820DAD" w:rsidRPr="000F4B53" w:rsidRDefault="00820DAD" w:rsidP="00820DAD">
      <w:pPr>
        <w:suppressAutoHyphens/>
        <w:ind w:firstLine="709"/>
        <w:jc w:val="both"/>
        <w:outlineLvl w:val="2"/>
        <w:rPr>
          <w:sz w:val="28"/>
          <w:szCs w:val="28"/>
        </w:rPr>
      </w:pPr>
      <w:r w:rsidRPr="000F4B53">
        <w:rPr>
          <w:sz w:val="28"/>
          <w:szCs w:val="28"/>
        </w:rPr>
        <w:t>Разная направленность клубной и проектной деятельности – единоборства, йога, пилатес, тренажерный зал, ДПИ, вокал, несколько видов танцевальных направлений – все это является преимуществом в конкурентной среде, и привлекательно для жителей. Об этом говор</w:t>
      </w:r>
      <w:r w:rsidR="00BF522F">
        <w:rPr>
          <w:sz w:val="28"/>
          <w:szCs w:val="28"/>
        </w:rPr>
        <w:t>я</w:t>
      </w:r>
      <w:r w:rsidRPr="000F4B53">
        <w:rPr>
          <w:sz w:val="28"/>
          <w:szCs w:val="28"/>
        </w:rPr>
        <w:t xml:space="preserve">т постоянная наполняемость  клубных формирований и высокая сохранность контингента. </w:t>
      </w:r>
    </w:p>
    <w:p w:rsidR="00820DAD" w:rsidRPr="000F4B53" w:rsidRDefault="00820DAD" w:rsidP="00820DAD">
      <w:pPr>
        <w:ind w:firstLine="851"/>
        <w:jc w:val="both"/>
        <w:rPr>
          <w:color w:val="000000"/>
          <w:sz w:val="28"/>
          <w:szCs w:val="28"/>
        </w:rPr>
      </w:pPr>
      <w:r w:rsidRPr="000F4B53">
        <w:rPr>
          <w:color w:val="000000"/>
          <w:sz w:val="28"/>
          <w:szCs w:val="28"/>
        </w:rPr>
        <w:t>Отдел «Звездный» находится по нескольким адресам. Кроме Троллейного жилмассива, хоккейные коробки и помещения для раздевалок есть и на Западном, рядом с Ленинским рынком, на пл. Станиславского. На близлежащей территории осуществляют деятельность общеобразовательные учреждения: СОШ № 27, 49, 94, 89, МБУ ЦГПВ «Пост № 1», ЦСП «Заря», школа «Мир бокса». Данные организации не оказывают серьезное конкурирующие воздействие, а деятельность ЦСП «Заря» направлена на подготовку профессиональных спортсменов, а также на оказание платных услуг.</w:t>
      </w:r>
    </w:p>
    <w:p w:rsidR="00820DAD" w:rsidRPr="000F4B53" w:rsidRDefault="00820DAD" w:rsidP="00820DAD">
      <w:pPr>
        <w:suppressAutoHyphens/>
        <w:ind w:firstLine="709"/>
        <w:jc w:val="both"/>
        <w:outlineLvl w:val="2"/>
        <w:rPr>
          <w:sz w:val="28"/>
          <w:szCs w:val="28"/>
        </w:rPr>
      </w:pPr>
      <w:r w:rsidRPr="000F4B53">
        <w:rPr>
          <w:sz w:val="28"/>
          <w:szCs w:val="28"/>
        </w:rPr>
        <w:t xml:space="preserve">Отдельное внимание необходимо уделить территории, на которой располагается отдел «АМИ «Спектр», где реализуется проект «Арт-пространство </w:t>
      </w:r>
      <w:r w:rsidRPr="000F4B53">
        <w:rPr>
          <w:sz w:val="28"/>
          <w:szCs w:val="28"/>
        </w:rPr>
        <w:lastRenderedPageBreak/>
        <w:t>«</w:t>
      </w:r>
      <w:r w:rsidRPr="000F4B53">
        <w:rPr>
          <w:sz w:val="28"/>
          <w:szCs w:val="28"/>
          <w:lang w:val="en-US"/>
        </w:rPr>
        <w:t>Free</w:t>
      </w:r>
      <w:r w:rsidRPr="000F4B53">
        <w:rPr>
          <w:sz w:val="28"/>
          <w:szCs w:val="28"/>
        </w:rPr>
        <w:t xml:space="preserve">Дом». </w:t>
      </w:r>
      <w:r w:rsidR="00026699" w:rsidRPr="000F4B53">
        <w:rPr>
          <w:sz w:val="28"/>
          <w:szCs w:val="28"/>
        </w:rPr>
        <w:t xml:space="preserve">Это студенческая часть района, где находится большая </w:t>
      </w:r>
      <w:r w:rsidR="00026699" w:rsidRPr="00822C61">
        <w:rPr>
          <w:sz w:val="28"/>
          <w:szCs w:val="28"/>
        </w:rPr>
        <w:t xml:space="preserve">часть вузов и ссузов района, студенческие общежития: 1) </w:t>
      </w:r>
      <w:r w:rsidR="00026699" w:rsidRPr="00822C61">
        <w:rPr>
          <w:rStyle w:val="w"/>
          <w:sz w:val="28"/>
          <w:szCs w:val="28"/>
          <w:shd w:val="clear" w:color="auto" w:fill="FFFFFF"/>
        </w:rPr>
        <w:t>инфраструктура Новосибирского государственного технического университета (Ц</w:t>
      </w:r>
      <w:r w:rsidR="00026699" w:rsidRPr="00822C61">
        <w:rPr>
          <w:rStyle w:val="w"/>
          <w:sz w:val="28"/>
          <w:szCs w:val="28"/>
        </w:rPr>
        <w:t>ентр</w:t>
      </w:r>
      <w:r w:rsidR="00026699" w:rsidRPr="00822C61">
        <w:rPr>
          <w:sz w:val="28"/>
          <w:szCs w:val="28"/>
        </w:rPr>
        <w:t xml:space="preserve"> </w:t>
      </w:r>
      <w:r w:rsidR="00026699" w:rsidRPr="00822C61">
        <w:rPr>
          <w:rStyle w:val="w"/>
          <w:sz w:val="28"/>
          <w:szCs w:val="28"/>
        </w:rPr>
        <w:t>культуры</w:t>
      </w:r>
      <w:r w:rsidR="00026699" w:rsidRPr="00822C61">
        <w:rPr>
          <w:sz w:val="28"/>
          <w:szCs w:val="28"/>
        </w:rPr>
        <w:t xml:space="preserve">, </w:t>
      </w:r>
      <w:r w:rsidR="00026699" w:rsidRPr="00822C61">
        <w:rPr>
          <w:rStyle w:val="w"/>
          <w:sz w:val="28"/>
          <w:szCs w:val="28"/>
        </w:rPr>
        <w:t>спортивный</w:t>
      </w:r>
      <w:r w:rsidR="00026699" w:rsidRPr="00822C61">
        <w:rPr>
          <w:sz w:val="28"/>
          <w:szCs w:val="28"/>
        </w:rPr>
        <w:t xml:space="preserve"> </w:t>
      </w:r>
      <w:r w:rsidR="00026699" w:rsidRPr="00822C61">
        <w:rPr>
          <w:rStyle w:val="w"/>
          <w:sz w:val="28"/>
          <w:szCs w:val="28"/>
        </w:rPr>
        <w:t>комплекс</w:t>
      </w:r>
      <w:r w:rsidR="00026699" w:rsidRPr="00822C61">
        <w:rPr>
          <w:sz w:val="28"/>
          <w:szCs w:val="28"/>
        </w:rPr>
        <w:t xml:space="preserve">, </w:t>
      </w:r>
      <w:r w:rsidR="00026699" w:rsidRPr="00822C61">
        <w:rPr>
          <w:rStyle w:val="w"/>
          <w:sz w:val="28"/>
          <w:szCs w:val="28"/>
        </w:rPr>
        <w:t>университетская</w:t>
      </w:r>
      <w:r w:rsidR="00026699" w:rsidRPr="00822C61">
        <w:rPr>
          <w:sz w:val="28"/>
          <w:szCs w:val="28"/>
        </w:rPr>
        <w:t xml:space="preserve"> </w:t>
      </w:r>
      <w:r w:rsidR="00026699" w:rsidRPr="00822C61">
        <w:rPr>
          <w:rStyle w:val="w"/>
          <w:sz w:val="28"/>
          <w:szCs w:val="28"/>
        </w:rPr>
        <w:t>гостиница</w:t>
      </w:r>
      <w:r w:rsidR="00026699" w:rsidRPr="00822C61">
        <w:rPr>
          <w:sz w:val="28"/>
          <w:szCs w:val="28"/>
        </w:rPr>
        <w:t xml:space="preserve">, </w:t>
      </w:r>
      <w:r w:rsidR="00026699" w:rsidRPr="00822C61">
        <w:rPr>
          <w:rStyle w:val="w"/>
          <w:sz w:val="28"/>
          <w:szCs w:val="28"/>
        </w:rPr>
        <w:t>комплекс</w:t>
      </w:r>
      <w:r w:rsidR="00026699" w:rsidRPr="00822C61">
        <w:rPr>
          <w:sz w:val="28"/>
          <w:szCs w:val="28"/>
        </w:rPr>
        <w:t xml:space="preserve"> </w:t>
      </w:r>
      <w:r w:rsidR="00026699" w:rsidRPr="00822C61">
        <w:rPr>
          <w:rStyle w:val="w"/>
          <w:sz w:val="28"/>
          <w:szCs w:val="28"/>
        </w:rPr>
        <w:t>общежитий</w:t>
      </w:r>
      <w:r w:rsidR="00026699" w:rsidRPr="00822C61">
        <w:rPr>
          <w:sz w:val="28"/>
          <w:szCs w:val="28"/>
        </w:rPr>
        <w:t>, бизнес-инкубатор</w:t>
      </w:r>
      <w:r w:rsidR="00026699" w:rsidRPr="000F4B53">
        <w:rPr>
          <w:sz w:val="28"/>
          <w:szCs w:val="28"/>
        </w:rPr>
        <w:t xml:space="preserve"> «Точка ки</w:t>
      </w:r>
      <w:r w:rsidR="00026699">
        <w:rPr>
          <w:sz w:val="28"/>
          <w:szCs w:val="28"/>
        </w:rPr>
        <w:t>пения»); 2) Инфраструктура Сибирского университета потребительской кооперации</w:t>
      </w:r>
      <w:r w:rsidR="00026699" w:rsidRPr="000F4B53">
        <w:rPr>
          <w:sz w:val="28"/>
          <w:szCs w:val="28"/>
        </w:rPr>
        <w:t xml:space="preserve"> с колледжем 3) Новосибирский областной колледж культуры и искусства 4) Новосибирский технологический колледж питания. Так же здесь осуществляют деятельность общеобразовательные учреждения: лицей № 136, гимназия № 14, лицей</w:t>
      </w:r>
      <w:r w:rsidR="00026699">
        <w:rPr>
          <w:sz w:val="28"/>
          <w:szCs w:val="28"/>
        </w:rPr>
        <w:t xml:space="preserve"> НГТУ, МКУ «Теплый дом» (бывший</w:t>
      </w:r>
      <w:r w:rsidR="00026699" w:rsidRPr="000F4B53">
        <w:rPr>
          <w:sz w:val="28"/>
          <w:szCs w:val="28"/>
        </w:rPr>
        <w:t xml:space="preserve"> детский дом № 6). Такое соседство подразумевает большое количество молодежи (14-3</w:t>
      </w:r>
      <w:r w:rsidR="00026699">
        <w:rPr>
          <w:sz w:val="28"/>
          <w:szCs w:val="28"/>
        </w:rPr>
        <w:t>5</w:t>
      </w:r>
      <w:r w:rsidR="00026699" w:rsidRPr="000F4B53">
        <w:rPr>
          <w:sz w:val="28"/>
          <w:szCs w:val="28"/>
        </w:rPr>
        <w:t xml:space="preserve"> лет), которая является непосредственной целевой аудиторией молодежного центра.</w:t>
      </w:r>
    </w:p>
    <w:p w:rsidR="00820DAD" w:rsidRPr="000F4B53" w:rsidRDefault="00820DAD" w:rsidP="00820DAD">
      <w:pPr>
        <w:suppressAutoHyphens/>
        <w:ind w:firstLine="709"/>
        <w:jc w:val="both"/>
        <w:outlineLvl w:val="2"/>
        <w:rPr>
          <w:bCs/>
          <w:sz w:val="28"/>
          <w:szCs w:val="28"/>
        </w:rPr>
      </w:pPr>
      <w:r w:rsidRPr="000F4B53">
        <w:rPr>
          <w:sz w:val="28"/>
          <w:szCs w:val="28"/>
        </w:rPr>
        <w:t xml:space="preserve">На близлежащей к «АМИ «Спектр» территории располагается так же много потенциально конкурентных организаций, предоставляющих услуги в различных сферах по работе с подростками и молодежью: 15 языковых школ, частная художественная школа, художественная мастерская «В красках», спортивно-игровой центр «Сибирская застава», частная театральная школа, федерация современного мечевого боя, студия игрового кино, две школы технического творчества, творческая детская мастерская «Слон», Школа дизайна, школа спортивного танца, частная музыкальная школа, шахматный и футбольный клубы и прочие. При </w:t>
      </w:r>
      <w:r w:rsidR="00026699" w:rsidRPr="000F4B53">
        <w:rPr>
          <w:sz w:val="28"/>
          <w:szCs w:val="28"/>
        </w:rPr>
        <w:t>вузах</w:t>
      </w:r>
      <w:r w:rsidRPr="000F4B53">
        <w:rPr>
          <w:sz w:val="28"/>
          <w:szCs w:val="28"/>
        </w:rPr>
        <w:t xml:space="preserve"> работают спортивные и творческие клубы и секции. Но подразделение «Спектр» нашло свою нишу, предлагая услуги и направления, которые не дублируются другими организациями: современные танцы, восточные танцы, клуб айкидо, клубы уличных танцев, семейный клуб. Кроме того в «Спектре» уже не первый год открыто арт-пространство, работающее в формате свободного и бесплатного посещения. На его же базе реализуются проекты.</w:t>
      </w:r>
    </w:p>
    <w:p w:rsidR="00820DAD" w:rsidRPr="000F4B53" w:rsidRDefault="00820DAD" w:rsidP="00820DAD">
      <w:pPr>
        <w:suppressAutoHyphens/>
        <w:rPr>
          <w:lang w:eastAsia="en-US"/>
        </w:rPr>
      </w:pPr>
    </w:p>
    <w:p w:rsidR="00820DAD" w:rsidRPr="00935B01" w:rsidRDefault="00820DAD" w:rsidP="00820DAD">
      <w:pPr>
        <w:pStyle w:val="12"/>
        <w:numPr>
          <w:ilvl w:val="1"/>
          <w:numId w:val="1"/>
        </w:numPr>
        <w:suppressAutoHyphens/>
        <w:spacing w:after="240" w:line="240" w:lineRule="auto"/>
        <w:jc w:val="center"/>
        <w:rPr>
          <w:color w:val="000000"/>
        </w:rPr>
      </w:pPr>
      <w:r>
        <w:rPr>
          <w:b/>
          <w:i/>
          <w:color w:val="000000"/>
        </w:rPr>
        <w:t>Анализ состояния внутренней среды Учреждения</w:t>
      </w:r>
    </w:p>
    <w:p w:rsidR="00820DAD" w:rsidRPr="000F4B53" w:rsidRDefault="00820DAD" w:rsidP="00820DAD">
      <w:pPr>
        <w:pStyle w:val="12"/>
        <w:numPr>
          <w:ilvl w:val="2"/>
          <w:numId w:val="1"/>
        </w:numPr>
        <w:suppressAutoHyphens/>
        <w:spacing w:after="240" w:line="240" w:lineRule="auto"/>
        <w:jc w:val="center"/>
        <w:rPr>
          <w:color w:val="000000"/>
        </w:rPr>
      </w:pPr>
      <w:r w:rsidRPr="000F4B53">
        <w:rPr>
          <w:b/>
          <w:i/>
          <w:color w:val="000000"/>
        </w:rPr>
        <w:t>Нормативно-правовые основы деятельности учреждения.</w:t>
      </w:r>
    </w:p>
    <w:p w:rsidR="00820DAD" w:rsidRPr="000F4B53" w:rsidRDefault="00820DAD" w:rsidP="00820DAD">
      <w:pPr>
        <w:pStyle w:val="ConsPlusNonformat"/>
        <w:suppressAutoHyphens/>
        <w:ind w:firstLine="709"/>
        <w:jc w:val="both"/>
        <w:rPr>
          <w:rFonts w:ascii="Times New Roman" w:hAnsi="Times New Roman" w:cs="Times New Roman"/>
          <w:color w:val="000000"/>
          <w:sz w:val="28"/>
          <w:szCs w:val="28"/>
        </w:rPr>
      </w:pPr>
      <w:r w:rsidRPr="000F4B53">
        <w:rPr>
          <w:rFonts w:ascii="Times New Roman" w:hAnsi="Times New Roman" w:cs="Times New Roman"/>
          <w:color w:val="000000"/>
          <w:sz w:val="28"/>
          <w:szCs w:val="28"/>
        </w:rPr>
        <w:t>Муниципальное бюджетное учреждение города Новосибирска молодежный  центр «Современник» (далее – Учреждение) создано в соответствии с постановлением мэра города Новосибирска от 17.07.2001 № 1801, зарегистрировано Новосибирской городской регистрационной палатой 19.09.2001, регистрационный № 40706, как муниципальное образовательное учреждение дополнительного образования детей Культурно-спортивный центр «Современник».</w:t>
      </w:r>
    </w:p>
    <w:p w:rsidR="00820DAD" w:rsidRPr="000F4B53" w:rsidRDefault="00820DAD" w:rsidP="00820DAD">
      <w:pPr>
        <w:widowControl w:val="0"/>
        <w:suppressAutoHyphens/>
        <w:ind w:firstLine="709"/>
        <w:jc w:val="both"/>
        <w:rPr>
          <w:color w:val="000000"/>
          <w:sz w:val="28"/>
          <w:szCs w:val="28"/>
        </w:rPr>
      </w:pPr>
      <w:r w:rsidRPr="000F4B53">
        <w:rPr>
          <w:color w:val="000000"/>
          <w:sz w:val="28"/>
          <w:szCs w:val="28"/>
        </w:rPr>
        <w:t>В 2009 г. КСЦ «Современник» прошел реорганизацию в форме присоединения к нему МОУДОД «Центр развития шахматной культуры «Гамбит», МОУДОД СОЦ «Звездный» в соответствии с распоряжением мэра города Новосибирска от 06.10.2008 № 18099 «О реорганизации муниципальных образовательных учреждений дополнительного образования детей Ленинского района».</w:t>
      </w:r>
    </w:p>
    <w:p w:rsidR="00820DAD" w:rsidRDefault="00820DAD" w:rsidP="00820DAD">
      <w:pPr>
        <w:widowControl w:val="0"/>
        <w:suppressAutoHyphens/>
        <w:ind w:firstLine="709"/>
        <w:jc w:val="both"/>
        <w:rPr>
          <w:bCs/>
          <w:color w:val="000000"/>
          <w:sz w:val="28"/>
          <w:szCs w:val="28"/>
        </w:rPr>
      </w:pPr>
      <w:r w:rsidRPr="000F4B53">
        <w:rPr>
          <w:color w:val="000000"/>
          <w:sz w:val="28"/>
          <w:szCs w:val="28"/>
        </w:rPr>
        <w:t>Учреждение осуществляет свою работу на основании Устава</w:t>
      </w:r>
      <w:r w:rsidRPr="000F4B53">
        <w:rPr>
          <w:bCs/>
          <w:color w:val="000000"/>
          <w:sz w:val="28"/>
          <w:szCs w:val="28"/>
        </w:rPr>
        <w:t xml:space="preserve">, утвержденного Постановлением мэрии города Новосибирска от 02.08.2016 года № 0693-од. </w:t>
      </w:r>
    </w:p>
    <w:p w:rsidR="00267F7A" w:rsidRDefault="00267F7A" w:rsidP="00820DAD">
      <w:pPr>
        <w:widowControl w:val="0"/>
        <w:suppressAutoHyphens/>
        <w:ind w:firstLine="709"/>
        <w:jc w:val="both"/>
        <w:rPr>
          <w:bCs/>
          <w:color w:val="000000"/>
          <w:sz w:val="28"/>
          <w:szCs w:val="28"/>
        </w:rPr>
      </w:pPr>
    </w:p>
    <w:p w:rsidR="00820DAD" w:rsidRPr="001E14AE" w:rsidRDefault="00820DAD" w:rsidP="00820DAD">
      <w:pPr>
        <w:suppressAutoHyphens/>
        <w:jc w:val="center"/>
        <w:rPr>
          <w:sz w:val="28"/>
          <w:szCs w:val="28"/>
          <w:u w:val="single"/>
        </w:rPr>
      </w:pPr>
      <w:r w:rsidRPr="001E14AE">
        <w:rPr>
          <w:sz w:val="28"/>
          <w:szCs w:val="28"/>
          <w:u w:val="single"/>
        </w:rPr>
        <w:lastRenderedPageBreak/>
        <w:t>Нормативно-правовые основы деятельности Учреждения:</w:t>
      </w:r>
    </w:p>
    <w:p w:rsidR="00820DAD" w:rsidRPr="00151CB4" w:rsidRDefault="00820DAD" w:rsidP="00151CB4">
      <w:pPr>
        <w:pStyle w:val="1"/>
        <w:numPr>
          <w:ilvl w:val="0"/>
          <w:numId w:val="32"/>
        </w:numPr>
        <w:shd w:val="clear" w:color="auto" w:fill="FFFFFF"/>
        <w:spacing w:before="0" w:line="240" w:lineRule="auto"/>
        <w:ind w:left="0" w:firstLine="284"/>
        <w:jc w:val="both"/>
        <w:rPr>
          <w:rFonts w:ascii="Times New Roman" w:hAnsi="Times New Roman"/>
          <w:b w:val="0"/>
          <w:color w:val="000000"/>
        </w:rPr>
      </w:pPr>
      <w:r w:rsidRPr="00151CB4">
        <w:rPr>
          <w:rFonts w:ascii="Times New Roman" w:hAnsi="Times New Roman"/>
          <w:b w:val="0"/>
          <w:color w:val="000000"/>
        </w:rPr>
        <w:t>Конституция Российской Федерации</w:t>
      </w:r>
      <w:r w:rsidR="00151CB4" w:rsidRPr="00151CB4">
        <w:rPr>
          <w:rFonts w:ascii="Times New Roman" w:hAnsi="Times New Roman"/>
          <w:b w:val="0"/>
          <w:color w:val="000000"/>
        </w:rPr>
        <w:t xml:space="preserve"> от 12.12.1993</w:t>
      </w:r>
      <w:r w:rsidR="00151CB4">
        <w:rPr>
          <w:rFonts w:ascii="Times New Roman" w:hAnsi="Times New Roman"/>
          <w:b w:val="0"/>
          <w:color w:val="000000"/>
        </w:rPr>
        <w:t xml:space="preserve"> г.</w:t>
      </w:r>
      <w:r w:rsidR="00151CB4" w:rsidRPr="00151CB4">
        <w:rPr>
          <w:rFonts w:ascii="Times New Roman" w:hAnsi="Times New Roman"/>
          <w:b w:val="0"/>
          <w:color w:val="000000"/>
        </w:rPr>
        <w:t xml:space="preserve"> с изменениями </w:t>
      </w:r>
      <w:r w:rsidR="00151CB4">
        <w:rPr>
          <w:rFonts w:ascii="Times New Roman" w:hAnsi="Times New Roman"/>
          <w:b w:val="0"/>
          <w:color w:val="000000"/>
        </w:rPr>
        <w:t>от</w:t>
      </w:r>
      <w:r w:rsidR="00151CB4" w:rsidRPr="00151CB4">
        <w:rPr>
          <w:rFonts w:ascii="Times New Roman" w:hAnsi="Times New Roman"/>
          <w:b w:val="0"/>
          <w:color w:val="000000"/>
        </w:rPr>
        <w:t xml:space="preserve"> 01.07.2020</w:t>
      </w:r>
      <w:r w:rsidR="00151CB4">
        <w:rPr>
          <w:rFonts w:ascii="Times New Roman" w:hAnsi="Times New Roman"/>
          <w:b w:val="0"/>
          <w:color w:val="000000"/>
        </w:rPr>
        <w:t xml:space="preserve"> г.</w:t>
      </w:r>
      <w:r w:rsidR="00151CB4" w:rsidRPr="00151CB4">
        <w:rPr>
          <w:rFonts w:ascii="Times New Roman" w:hAnsi="Times New Roman"/>
          <w:b w:val="0"/>
          <w:color w:val="000000"/>
        </w:rPr>
        <w:t>;</w:t>
      </w:r>
    </w:p>
    <w:p w:rsidR="00BF522F" w:rsidRPr="00BF522F" w:rsidRDefault="00BF522F" w:rsidP="00BF522F">
      <w:pPr>
        <w:pStyle w:val="af"/>
        <w:numPr>
          <w:ilvl w:val="0"/>
          <w:numId w:val="2"/>
        </w:numPr>
        <w:shd w:val="clear" w:color="auto" w:fill="FFFFFF"/>
        <w:spacing w:line="240" w:lineRule="auto"/>
        <w:ind w:left="0" w:firstLine="284"/>
        <w:jc w:val="both"/>
        <w:rPr>
          <w:rFonts w:ascii="Times New Roman" w:hAnsi="Times New Roman"/>
          <w:sz w:val="28"/>
          <w:szCs w:val="28"/>
        </w:rPr>
      </w:pPr>
      <w:r w:rsidRPr="00BF522F">
        <w:rPr>
          <w:rFonts w:ascii="Times New Roman" w:hAnsi="Times New Roman"/>
          <w:sz w:val="28"/>
          <w:szCs w:val="28"/>
        </w:rPr>
        <w:t>Федеральный закон от 30 декабря 2020 г. № 489-ФЗ "О молодежной политике в Российской Федерации"; муниципальная программа «Развитие сферы молодежной политики в городе Новосибирске» на 2018 - 2021 годы; Концепция развития муниципальной молодёжной политики города Новосибирска</w:t>
      </w:r>
    </w:p>
    <w:p w:rsidR="00820DAD" w:rsidRPr="00BF522F" w:rsidRDefault="00820DAD" w:rsidP="00BF522F">
      <w:pPr>
        <w:pStyle w:val="12"/>
        <w:widowControl w:val="0"/>
        <w:numPr>
          <w:ilvl w:val="0"/>
          <w:numId w:val="2"/>
        </w:numPr>
        <w:tabs>
          <w:tab w:val="left" w:pos="387"/>
          <w:tab w:val="left" w:pos="459"/>
        </w:tabs>
        <w:suppressAutoHyphens/>
        <w:autoSpaceDE w:val="0"/>
        <w:autoSpaceDN w:val="0"/>
        <w:adjustRightInd w:val="0"/>
        <w:spacing w:after="0" w:line="240" w:lineRule="auto"/>
        <w:ind w:left="0" w:firstLine="284"/>
        <w:jc w:val="both"/>
        <w:rPr>
          <w:color w:val="000000"/>
        </w:rPr>
      </w:pPr>
      <w:r w:rsidRPr="00BF522F">
        <w:rPr>
          <w:color w:val="000000"/>
        </w:rPr>
        <w:t>Основы государственной молодежной политики Российской федерации на период до 2025 г. (утв. Распоряжением Правительства № 2403-р от 29.11.2014);</w:t>
      </w:r>
    </w:p>
    <w:p w:rsidR="00820DAD" w:rsidRPr="001E14AE" w:rsidRDefault="00820DAD" w:rsidP="00820DAD">
      <w:pPr>
        <w:numPr>
          <w:ilvl w:val="0"/>
          <w:numId w:val="2"/>
        </w:numPr>
        <w:tabs>
          <w:tab w:val="left" w:pos="387"/>
        </w:tabs>
        <w:suppressAutoHyphens/>
        <w:snapToGrid w:val="0"/>
        <w:ind w:left="0" w:firstLine="246"/>
        <w:contextualSpacing/>
        <w:jc w:val="both"/>
        <w:rPr>
          <w:rFonts w:eastAsia="Calibri"/>
          <w:bCs/>
          <w:color w:val="000000"/>
          <w:kern w:val="36"/>
          <w:sz w:val="28"/>
          <w:szCs w:val="28"/>
        </w:rPr>
      </w:pPr>
      <w:r w:rsidRPr="001E14AE">
        <w:rPr>
          <w:sz w:val="28"/>
          <w:szCs w:val="28"/>
        </w:rPr>
        <w:t>Конвенция о правах ребенка от 20 ноября 1989 г.</w:t>
      </w:r>
    </w:p>
    <w:p w:rsidR="00820DAD" w:rsidRPr="001E14AE" w:rsidRDefault="00820DAD" w:rsidP="00820DAD">
      <w:pPr>
        <w:numPr>
          <w:ilvl w:val="0"/>
          <w:numId w:val="2"/>
        </w:numPr>
        <w:tabs>
          <w:tab w:val="left" w:pos="387"/>
        </w:tabs>
        <w:suppressAutoHyphens/>
        <w:snapToGrid w:val="0"/>
        <w:ind w:left="0" w:firstLine="246"/>
        <w:contextualSpacing/>
        <w:jc w:val="both"/>
        <w:rPr>
          <w:rFonts w:eastAsia="Calibri"/>
          <w:bCs/>
          <w:color w:val="000000"/>
          <w:kern w:val="36"/>
          <w:sz w:val="28"/>
          <w:szCs w:val="28"/>
        </w:rPr>
      </w:pPr>
      <w:r w:rsidRPr="001E14AE">
        <w:rPr>
          <w:rFonts w:eastAsia="Calibri"/>
          <w:bCs/>
          <w:color w:val="000000"/>
          <w:kern w:val="36"/>
          <w:sz w:val="28"/>
          <w:szCs w:val="28"/>
        </w:rPr>
        <w:t xml:space="preserve">Федеральный </w:t>
      </w:r>
      <w:hyperlink r:id="rId9" w:history="1">
        <w:r w:rsidRPr="001E14AE">
          <w:rPr>
            <w:rStyle w:val="a3"/>
            <w:rFonts w:eastAsia="Calibri"/>
            <w:bCs/>
            <w:color w:val="000000"/>
            <w:kern w:val="36"/>
            <w:sz w:val="28"/>
            <w:szCs w:val="28"/>
            <w:u w:val="none"/>
          </w:rPr>
          <w:t>закон</w:t>
        </w:r>
      </w:hyperlink>
      <w:r w:rsidRPr="001E14AE">
        <w:rPr>
          <w:rFonts w:eastAsia="Calibri"/>
          <w:color w:val="000000"/>
          <w:sz w:val="28"/>
          <w:szCs w:val="28"/>
        </w:rPr>
        <w:t xml:space="preserve"> от 24.06.1999 </w:t>
      </w:r>
      <w:r w:rsidRPr="001E14AE">
        <w:rPr>
          <w:rFonts w:eastAsia="Calibri"/>
          <w:bCs/>
          <w:color w:val="000000"/>
          <w:kern w:val="36"/>
          <w:sz w:val="28"/>
          <w:szCs w:val="28"/>
        </w:rPr>
        <w:t>№ 120-ФЗ «Об основах системы профилактики безнадзорности и правонарушений несовершеннолетних»;</w:t>
      </w:r>
    </w:p>
    <w:p w:rsidR="00820DAD" w:rsidRPr="001E14AE" w:rsidRDefault="00820DAD" w:rsidP="00820DAD">
      <w:pPr>
        <w:numPr>
          <w:ilvl w:val="0"/>
          <w:numId w:val="2"/>
        </w:numPr>
        <w:tabs>
          <w:tab w:val="left" w:pos="387"/>
        </w:tabs>
        <w:suppressAutoHyphens/>
        <w:snapToGrid w:val="0"/>
        <w:ind w:left="0" w:firstLine="246"/>
        <w:contextualSpacing/>
        <w:jc w:val="both"/>
        <w:rPr>
          <w:rFonts w:eastAsia="Calibri"/>
          <w:bCs/>
          <w:color w:val="000000"/>
          <w:kern w:val="36"/>
          <w:sz w:val="28"/>
          <w:szCs w:val="28"/>
        </w:rPr>
      </w:pPr>
      <w:r w:rsidRPr="001E14AE">
        <w:rPr>
          <w:rFonts w:eastAsia="Calibri"/>
          <w:bCs/>
          <w:color w:val="000000"/>
          <w:kern w:val="36"/>
          <w:sz w:val="28"/>
          <w:szCs w:val="28"/>
        </w:rPr>
        <w:t xml:space="preserve">Федеральный </w:t>
      </w:r>
      <w:hyperlink r:id="rId10" w:history="1">
        <w:r w:rsidRPr="001E14AE">
          <w:rPr>
            <w:rStyle w:val="a3"/>
            <w:rFonts w:eastAsia="Calibri"/>
            <w:bCs/>
            <w:color w:val="000000"/>
            <w:kern w:val="36"/>
            <w:sz w:val="28"/>
            <w:szCs w:val="28"/>
            <w:u w:val="none"/>
          </w:rPr>
          <w:t>закон</w:t>
        </w:r>
      </w:hyperlink>
      <w:r w:rsidRPr="001E14AE">
        <w:rPr>
          <w:rFonts w:eastAsia="Calibri"/>
          <w:bCs/>
          <w:color w:val="000000"/>
          <w:kern w:val="36"/>
          <w:sz w:val="28"/>
          <w:szCs w:val="28"/>
        </w:rPr>
        <w:t xml:space="preserve"> от 28.06.95 N 98-ФЗ «О государственной поддержке молодежных и детских общественных объединений»; </w:t>
      </w:r>
    </w:p>
    <w:p w:rsidR="00820DAD" w:rsidRPr="000F4B53" w:rsidRDefault="00820DAD" w:rsidP="00820DAD">
      <w:pPr>
        <w:numPr>
          <w:ilvl w:val="0"/>
          <w:numId w:val="2"/>
        </w:numPr>
        <w:tabs>
          <w:tab w:val="left" w:pos="387"/>
        </w:tabs>
        <w:suppressAutoHyphens/>
        <w:snapToGrid w:val="0"/>
        <w:ind w:left="0" w:firstLine="246"/>
        <w:contextualSpacing/>
        <w:jc w:val="both"/>
        <w:rPr>
          <w:rFonts w:eastAsia="Calibri"/>
          <w:color w:val="000000"/>
          <w:sz w:val="28"/>
          <w:szCs w:val="28"/>
        </w:rPr>
      </w:pPr>
      <w:r w:rsidRPr="000F4B53">
        <w:rPr>
          <w:rFonts w:eastAsia="Calibri"/>
          <w:bCs/>
          <w:color w:val="000000"/>
          <w:kern w:val="36"/>
          <w:sz w:val="28"/>
          <w:szCs w:val="28"/>
        </w:rPr>
        <w:t>Закон Новосибирской области от 12.07.2004 № 207-ОЗ «О молодежной политике в Новосибирской области»;</w:t>
      </w:r>
    </w:p>
    <w:p w:rsidR="00820DAD" w:rsidRPr="000F4B53" w:rsidRDefault="00820DAD" w:rsidP="00820DAD">
      <w:pPr>
        <w:pStyle w:val="2"/>
        <w:numPr>
          <w:ilvl w:val="0"/>
          <w:numId w:val="2"/>
        </w:numPr>
        <w:shd w:val="clear" w:color="auto" w:fill="FFFFFF"/>
        <w:suppressAutoHyphens/>
        <w:ind w:left="0" w:firstLine="244"/>
        <w:jc w:val="both"/>
        <w:textAlignment w:val="baseline"/>
        <w:rPr>
          <w:b w:val="0"/>
          <w:spacing w:val="2"/>
          <w:sz w:val="28"/>
          <w:szCs w:val="28"/>
        </w:rPr>
      </w:pPr>
      <w:r w:rsidRPr="000F4B53">
        <w:rPr>
          <w:b w:val="0"/>
          <w:bCs/>
          <w:spacing w:val="2"/>
          <w:sz w:val="28"/>
          <w:szCs w:val="28"/>
        </w:rPr>
        <w:t xml:space="preserve">Муниципальная программа «Развитие сферы молодежной политики в городе Новосибирске» на 2018 - 2021 годы, утвержденная </w:t>
      </w:r>
      <w:r w:rsidRPr="000F4B53">
        <w:rPr>
          <w:b w:val="0"/>
          <w:spacing w:val="2"/>
          <w:sz w:val="28"/>
          <w:szCs w:val="28"/>
        </w:rPr>
        <w:t>постановлением мэрии</w:t>
      </w:r>
      <w:r w:rsidRPr="000F4B53">
        <w:rPr>
          <w:b w:val="0"/>
          <w:bCs/>
          <w:spacing w:val="2"/>
          <w:sz w:val="28"/>
          <w:szCs w:val="28"/>
        </w:rPr>
        <w:t xml:space="preserve"> от </w:t>
      </w:r>
      <w:r w:rsidRPr="000F4B53">
        <w:rPr>
          <w:b w:val="0"/>
          <w:spacing w:val="2"/>
          <w:sz w:val="28"/>
          <w:szCs w:val="28"/>
        </w:rPr>
        <w:t>13.11.2017 N 516</w:t>
      </w:r>
    </w:p>
    <w:p w:rsidR="00820DAD" w:rsidRDefault="00820DAD" w:rsidP="00267F7A">
      <w:pPr>
        <w:pStyle w:val="af"/>
        <w:numPr>
          <w:ilvl w:val="0"/>
          <w:numId w:val="2"/>
        </w:numPr>
        <w:suppressAutoHyphens/>
        <w:spacing w:line="240" w:lineRule="auto"/>
        <w:ind w:left="0" w:firstLine="284"/>
        <w:jc w:val="both"/>
        <w:rPr>
          <w:rFonts w:ascii="Times New Roman" w:hAnsi="Times New Roman"/>
          <w:sz w:val="28"/>
          <w:szCs w:val="28"/>
        </w:rPr>
      </w:pPr>
      <w:r w:rsidRPr="00267F7A">
        <w:rPr>
          <w:rFonts w:ascii="Times New Roman" w:hAnsi="Times New Roman"/>
          <w:sz w:val="28"/>
          <w:szCs w:val="28"/>
        </w:rPr>
        <w:t>Концепция развития муниципальной молодёжной политики города Новосибирска, (утв. приказом № 1015 от 23.10.2013 Департамента культуры, спорта и молодёжной политики мэрии города Новосибирска)</w:t>
      </w:r>
    </w:p>
    <w:p w:rsidR="00267F7A" w:rsidRPr="00267F7A" w:rsidRDefault="00267F7A" w:rsidP="00267F7A">
      <w:pPr>
        <w:pStyle w:val="af"/>
        <w:suppressAutoHyphens/>
        <w:spacing w:line="240" w:lineRule="auto"/>
        <w:ind w:left="284"/>
        <w:jc w:val="both"/>
        <w:rPr>
          <w:rFonts w:ascii="Times New Roman" w:hAnsi="Times New Roman"/>
          <w:sz w:val="28"/>
          <w:szCs w:val="28"/>
        </w:rPr>
      </w:pPr>
    </w:p>
    <w:p w:rsidR="00820DAD" w:rsidRPr="000F4B53" w:rsidRDefault="00820DAD" w:rsidP="00820DAD">
      <w:pPr>
        <w:pStyle w:val="12"/>
        <w:numPr>
          <w:ilvl w:val="2"/>
          <w:numId w:val="1"/>
        </w:numPr>
        <w:suppressAutoHyphens/>
        <w:spacing w:after="240" w:line="240" w:lineRule="auto"/>
        <w:jc w:val="center"/>
        <w:rPr>
          <w:color w:val="000000"/>
        </w:rPr>
      </w:pPr>
      <w:r w:rsidRPr="000F4B53">
        <w:rPr>
          <w:b/>
          <w:color w:val="000000"/>
        </w:rPr>
        <w:t>Общие статистические данные.</w:t>
      </w:r>
    </w:p>
    <w:p w:rsidR="00820DAD" w:rsidRPr="00E32DF9" w:rsidRDefault="00820DAD" w:rsidP="00820DAD">
      <w:pPr>
        <w:pStyle w:val="12"/>
        <w:suppressAutoHyphens/>
        <w:spacing w:after="240" w:line="240" w:lineRule="auto"/>
        <w:jc w:val="center"/>
        <w:rPr>
          <w:b/>
          <w:i/>
          <w:color w:val="000000"/>
        </w:rPr>
      </w:pPr>
      <w:r w:rsidRPr="00E32DF9">
        <w:rPr>
          <w:b/>
          <w:i/>
          <w:color w:val="000000"/>
        </w:rPr>
        <w:t>Характеристика инфраструктурных объектов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118"/>
        <w:gridCol w:w="1134"/>
        <w:gridCol w:w="3225"/>
      </w:tblGrid>
      <w:tr w:rsidR="00820DAD" w:rsidRPr="000F4B53" w:rsidTr="00AC36B8">
        <w:tc>
          <w:tcPr>
            <w:tcW w:w="2660" w:type="dxa"/>
          </w:tcPr>
          <w:p w:rsidR="00820DAD" w:rsidRPr="000F4B53" w:rsidRDefault="00820DAD" w:rsidP="00AC36B8">
            <w:pPr>
              <w:pStyle w:val="a6"/>
              <w:suppressAutoHyphens/>
              <w:spacing w:before="0" w:beforeAutospacing="0" w:after="0" w:afterAutospacing="0"/>
              <w:ind w:left="142"/>
              <w:jc w:val="center"/>
              <w:rPr>
                <w:rFonts w:ascii="Times New Roman" w:hAnsi="Times New Roman"/>
                <w:color w:val="000000"/>
                <w:sz w:val="28"/>
                <w:szCs w:val="28"/>
              </w:rPr>
            </w:pPr>
            <w:r w:rsidRPr="000F4B53">
              <w:rPr>
                <w:rFonts w:ascii="Times New Roman" w:hAnsi="Times New Roman"/>
                <w:color w:val="000000"/>
                <w:sz w:val="28"/>
                <w:szCs w:val="28"/>
              </w:rPr>
              <w:t>Наименование отдела</w:t>
            </w:r>
          </w:p>
        </w:tc>
        <w:tc>
          <w:tcPr>
            <w:tcW w:w="3118" w:type="dxa"/>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Адрес местонахождения</w:t>
            </w:r>
          </w:p>
        </w:tc>
        <w:tc>
          <w:tcPr>
            <w:tcW w:w="1134" w:type="dxa"/>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lang w:val="en-US"/>
              </w:rPr>
            </w:pPr>
            <w:r w:rsidRPr="000F4B53">
              <w:rPr>
                <w:rFonts w:ascii="Times New Roman" w:hAnsi="Times New Roman"/>
                <w:color w:val="000000"/>
                <w:sz w:val="28"/>
                <w:szCs w:val="28"/>
                <w:lang w:val="en-US"/>
              </w:rPr>
              <w:t xml:space="preserve">S/ </w:t>
            </w:r>
            <w:r w:rsidRPr="000F4B53">
              <w:rPr>
                <w:rFonts w:ascii="Times New Roman" w:hAnsi="Times New Roman"/>
                <w:color w:val="000000"/>
                <w:sz w:val="28"/>
                <w:szCs w:val="28"/>
              </w:rPr>
              <w:t>кв.м.</w:t>
            </w:r>
          </w:p>
        </w:tc>
        <w:tc>
          <w:tcPr>
            <w:tcW w:w="3225" w:type="dxa"/>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Примечание</w:t>
            </w:r>
          </w:p>
        </w:tc>
      </w:tr>
      <w:tr w:rsidR="00820DAD" w:rsidRPr="000F4B53" w:rsidTr="00AC36B8">
        <w:tc>
          <w:tcPr>
            <w:tcW w:w="2660"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ОО «Современник»</w:t>
            </w:r>
          </w:p>
        </w:tc>
        <w:tc>
          <w:tcPr>
            <w:tcW w:w="3118"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ул. Новосибирская, 20/1</w:t>
            </w:r>
          </w:p>
        </w:tc>
        <w:tc>
          <w:tcPr>
            <w:tcW w:w="1134"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 xml:space="preserve">902,9 </w:t>
            </w:r>
          </w:p>
        </w:tc>
        <w:tc>
          <w:tcPr>
            <w:tcW w:w="3225"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пристройка к жилому дому</w:t>
            </w:r>
          </w:p>
        </w:tc>
      </w:tr>
      <w:tr w:rsidR="00820DAD" w:rsidRPr="000F4B53" w:rsidTr="00AC36B8">
        <w:tc>
          <w:tcPr>
            <w:tcW w:w="2660"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АМИ «Спектр»</w:t>
            </w:r>
          </w:p>
        </w:tc>
        <w:tc>
          <w:tcPr>
            <w:tcW w:w="3118"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ул. Блюхера, 61</w:t>
            </w:r>
          </w:p>
        </w:tc>
        <w:tc>
          <w:tcPr>
            <w:tcW w:w="1134"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 xml:space="preserve">315,1 </w:t>
            </w:r>
          </w:p>
        </w:tc>
        <w:tc>
          <w:tcPr>
            <w:tcW w:w="3225"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1-ый этаж жилого дома</w:t>
            </w:r>
          </w:p>
        </w:tc>
      </w:tr>
      <w:tr w:rsidR="00820DAD" w:rsidRPr="000F4B53" w:rsidTr="00AC36B8">
        <w:tc>
          <w:tcPr>
            <w:tcW w:w="2660"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ТОМ «Форум»</w:t>
            </w:r>
          </w:p>
        </w:tc>
        <w:tc>
          <w:tcPr>
            <w:tcW w:w="3118"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ул. Троллейная, 22/1</w:t>
            </w:r>
          </w:p>
        </w:tc>
        <w:tc>
          <w:tcPr>
            <w:tcW w:w="1134"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 xml:space="preserve">253,4 </w:t>
            </w:r>
          </w:p>
        </w:tc>
        <w:tc>
          <w:tcPr>
            <w:tcW w:w="3225"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пристройка к жилому дому</w:t>
            </w:r>
          </w:p>
        </w:tc>
      </w:tr>
      <w:tr w:rsidR="00820DAD" w:rsidRPr="000F4B53" w:rsidTr="00AC36B8">
        <w:trPr>
          <w:trHeight w:val="675"/>
        </w:trPr>
        <w:tc>
          <w:tcPr>
            <w:tcW w:w="2660" w:type="dxa"/>
            <w:vMerge w:val="restart"/>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ОО «Звездный»</w:t>
            </w:r>
          </w:p>
        </w:tc>
        <w:tc>
          <w:tcPr>
            <w:tcW w:w="3118"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ул. Троллейная, 22/1</w:t>
            </w:r>
          </w:p>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p>
        </w:tc>
        <w:tc>
          <w:tcPr>
            <w:tcW w:w="1134"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482,5</w:t>
            </w:r>
          </w:p>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p>
        </w:tc>
        <w:tc>
          <w:tcPr>
            <w:tcW w:w="3225" w:type="dxa"/>
          </w:tcPr>
          <w:p w:rsidR="00820DAD" w:rsidRPr="000F4B53" w:rsidRDefault="00820DAD" w:rsidP="00AC36B8">
            <w:pPr>
              <w:suppressAutoHyphens/>
              <w:rPr>
                <w:color w:val="000000"/>
                <w:sz w:val="28"/>
                <w:szCs w:val="28"/>
              </w:rPr>
            </w:pPr>
            <w:r w:rsidRPr="000F4B53">
              <w:rPr>
                <w:color w:val="000000"/>
                <w:sz w:val="28"/>
                <w:szCs w:val="28"/>
              </w:rPr>
              <w:t>пристройка к жилому дому</w:t>
            </w:r>
          </w:p>
        </w:tc>
      </w:tr>
      <w:tr w:rsidR="00820DAD" w:rsidRPr="000F4B53" w:rsidTr="00AC36B8">
        <w:trPr>
          <w:trHeight w:val="390"/>
        </w:trPr>
        <w:tc>
          <w:tcPr>
            <w:tcW w:w="2660" w:type="dxa"/>
            <w:vMerge/>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p>
        </w:tc>
        <w:tc>
          <w:tcPr>
            <w:tcW w:w="3118" w:type="dxa"/>
          </w:tcPr>
          <w:p w:rsidR="00820DAD" w:rsidRPr="000F4B53" w:rsidRDefault="00820DAD" w:rsidP="00AC36B8">
            <w:pPr>
              <w:pStyle w:val="a6"/>
              <w:suppressAutoHyphens/>
              <w:spacing w:before="0" w:after="0"/>
              <w:jc w:val="both"/>
              <w:rPr>
                <w:rFonts w:ascii="Times New Roman" w:hAnsi="Times New Roman"/>
                <w:color w:val="000000"/>
                <w:sz w:val="28"/>
                <w:szCs w:val="28"/>
              </w:rPr>
            </w:pPr>
            <w:r w:rsidRPr="000F4B53">
              <w:rPr>
                <w:rFonts w:ascii="Times New Roman" w:hAnsi="Times New Roman"/>
                <w:color w:val="000000"/>
                <w:sz w:val="28"/>
                <w:szCs w:val="28"/>
              </w:rPr>
              <w:t>ул. Невельского, 29</w:t>
            </w:r>
          </w:p>
        </w:tc>
        <w:tc>
          <w:tcPr>
            <w:tcW w:w="1134" w:type="dxa"/>
          </w:tcPr>
          <w:p w:rsidR="00820DAD" w:rsidRPr="000F4B53" w:rsidRDefault="00820DAD" w:rsidP="00AC36B8">
            <w:pPr>
              <w:pStyle w:val="a6"/>
              <w:suppressAutoHyphens/>
              <w:spacing w:before="0" w:after="0"/>
              <w:jc w:val="both"/>
              <w:rPr>
                <w:rFonts w:ascii="Times New Roman" w:hAnsi="Times New Roman"/>
                <w:color w:val="000000"/>
                <w:sz w:val="28"/>
                <w:szCs w:val="28"/>
              </w:rPr>
            </w:pPr>
            <w:r w:rsidRPr="000F4B53">
              <w:rPr>
                <w:rFonts w:ascii="Times New Roman" w:hAnsi="Times New Roman"/>
                <w:color w:val="000000"/>
                <w:sz w:val="28"/>
                <w:szCs w:val="28"/>
              </w:rPr>
              <w:t xml:space="preserve">210,5 </w:t>
            </w:r>
          </w:p>
        </w:tc>
        <w:tc>
          <w:tcPr>
            <w:tcW w:w="3225" w:type="dxa"/>
          </w:tcPr>
          <w:p w:rsidR="00820DAD" w:rsidRPr="000F4B53" w:rsidRDefault="00820DAD" w:rsidP="00AC36B8">
            <w:pPr>
              <w:pStyle w:val="a6"/>
              <w:suppressAutoHyphens/>
              <w:spacing w:before="0" w:after="0"/>
              <w:jc w:val="both"/>
              <w:rPr>
                <w:rFonts w:ascii="Times New Roman" w:hAnsi="Times New Roman"/>
                <w:color w:val="FF0000"/>
                <w:sz w:val="28"/>
                <w:szCs w:val="28"/>
              </w:rPr>
            </w:pPr>
            <w:r w:rsidRPr="000F4B53">
              <w:rPr>
                <w:rFonts w:ascii="Times New Roman" w:hAnsi="Times New Roman"/>
                <w:color w:val="000000"/>
                <w:sz w:val="28"/>
                <w:szCs w:val="28"/>
              </w:rPr>
              <w:t>пристройка к жилому дому</w:t>
            </w:r>
          </w:p>
        </w:tc>
      </w:tr>
      <w:tr w:rsidR="00820DAD" w:rsidRPr="000F4B53" w:rsidTr="00AC36B8">
        <w:trPr>
          <w:trHeight w:val="913"/>
        </w:trPr>
        <w:tc>
          <w:tcPr>
            <w:tcW w:w="2660" w:type="dxa"/>
            <w:vMerge/>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p>
        </w:tc>
        <w:tc>
          <w:tcPr>
            <w:tcW w:w="3118"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ул. Халтурина, 24</w:t>
            </w:r>
          </w:p>
          <w:p w:rsidR="00820DAD" w:rsidRPr="000F4B53" w:rsidRDefault="00820DAD" w:rsidP="00AC36B8">
            <w:pPr>
              <w:pStyle w:val="a6"/>
              <w:suppressAutoHyphens/>
              <w:spacing w:before="0" w:after="0"/>
              <w:jc w:val="both"/>
              <w:rPr>
                <w:rFonts w:ascii="Times New Roman" w:hAnsi="Times New Roman"/>
                <w:color w:val="000000"/>
                <w:sz w:val="28"/>
                <w:szCs w:val="28"/>
              </w:rPr>
            </w:pPr>
            <w:r w:rsidRPr="000F4B53">
              <w:rPr>
                <w:rFonts w:ascii="Times New Roman" w:hAnsi="Times New Roman"/>
                <w:color w:val="000000"/>
                <w:sz w:val="28"/>
                <w:szCs w:val="28"/>
              </w:rPr>
              <w:t>ул. Костычева,6</w:t>
            </w:r>
          </w:p>
        </w:tc>
        <w:tc>
          <w:tcPr>
            <w:tcW w:w="1134" w:type="dxa"/>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 xml:space="preserve">60,7 </w:t>
            </w:r>
          </w:p>
          <w:p w:rsidR="00820DAD" w:rsidRPr="000F4B53" w:rsidRDefault="00820DAD" w:rsidP="00AC36B8">
            <w:pPr>
              <w:pStyle w:val="a6"/>
              <w:suppressAutoHyphens/>
              <w:spacing w:before="0" w:after="0"/>
              <w:jc w:val="both"/>
              <w:rPr>
                <w:rFonts w:ascii="Times New Roman" w:hAnsi="Times New Roman"/>
                <w:color w:val="000000"/>
                <w:sz w:val="28"/>
                <w:szCs w:val="28"/>
              </w:rPr>
            </w:pPr>
            <w:r w:rsidRPr="000F4B53">
              <w:rPr>
                <w:rFonts w:ascii="Times New Roman" w:hAnsi="Times New Roman"/>
                <w:color w:val="000000"/>
                <w:sz w:val="28"/>
                <w:szCs w:val="28"/>
              </w:rPr>
              <w:t>175,3</w:t>
            </w:r>
          </w:p>
        </w:tc>
        <w:tc>
          <w:tcPr>
            <w:tcW w:w="3225" w:type="dxa"/>
          </w:tcPr>
          <w:p w:rsidR="00820DAD" w:rsidRPr="000F4B53" w:rsidRDefault="00820DAD" w:rsidP="00AC36B8">
            <w:pPr>
              <w:suppressAutoHyphens/>
              <w:rPr>
                <w:rFonts w:eastAsia="Calibri"/>
                <w:color w:val="000000"/>
                <w:sz w:val="28"/>
                <w:szCs w:val="28"/>
              </w:rPr>
            </w:pPr>
            <w:r w:rsidRPr="000F4B53">
              <w:rPr>
                <w:rFonts w:eastAsia="Calibri"/>
                <w:color w:val="000000"/>
                <w:sz w:val="28"/>
                <w:szCs w:val="28"/>
              </w:rPr>
              <w:t>помещения для раздевалок</w:t>
            </w:r>
          </w:p>
        </w:tc>
      </w:tr>
    </w:tbl>
    <w:p w:rsidR="00820DAD" w:rsidRPr="000F4B53" w:rsidRDefault="00820DAD" w:rsidP="00820DAD">
      <w:pPr>
        <w:pStyle w:val="a6"/>
        <w:suppressAutoHyphens/>
        <w:spacing w:before="0" w:beforeAutospacing="0" w:after="0" w:afterAutospacing="0"/>
        <w:ind w:left="-142" w:firstLine="851"/>
        <w:jc w:val="both"/>
        <w:rPr>
          <w:rFonts w:ascii="Times New Roman" w:hAnsi="Times New Roman"/>
          <w:color w:val="000000"/>
          <w:sz w:val="28"/>
          <w:szCs w:val="28"/>
        </w:rPr>
      </w:pPr>
      <w:r w:rsidRPr="000F4B53">
        <w:rPr>
          <w:rFonts w:ascii="Times New Roman" w:hAnsi="Times New Roman"/>
          <w:color w:val="000000"/>
          <w:sz w:val="28"/>
          <w:szCs w:val="28"/>
        </w:rPr>
        <w:t>В оперативном управлении учреждения имеются 5 спортивных площадок, часть из которых в зимний сезон заливается льдом для хоккея и массового катания. Одна из площадок расположена на земельном участке многоквартирного дома.</w:t>
      </w:r>
    </w:p>
    <w:p w:rsidR="008E5273" w:rsidRDefault="008E5273" w:rsidP="00820DAD">
      <w:pPr>
        <w:pStyle w:val="a6"/>
        <w:suppressAutoHyphens/>
        <w:spacing w:before="0" w:beforeAutospacing="0" w:after="0" w:afterAutospacing="0"/>
        <w:jc w:val="center"/>
        <w:rPr>
          <w:rFonts w:ascii="Times New Roman" w:hAnsi="Times New Roman"/>
          <w:b/>
          <w:i/>
          <w:sz w:val="28"/>
          <w:szCs w:val="28"/>
        </w:rPr>
      </w:pPr>
    </w:p>
    <w:p w:rsidR="008E5273" w:rsidRDefault="008E5273" w:rsidP="00820DAD">
      <w:pPr>
        <w:pStyle w:val="a6"/>
        <w:suppressAutoHyphens/>
        <w:spacing w:before="0" w:beforeAutospacing="0" w:after="0" w:afterAutospacing="0"/>
        <w:jc w:val="center"/>
        <w:rPr>
          <w:rFonts w:ascii="Times New Roman" w:hAnsi="Times New Roman"/>
          <w:b/>
          <w:i/>
          <w:sz w:val="28"/>
          <w:szCs w:val="28"/>
        </w:rPr>
      </w:pPr>
    </w:p>
    <w:p w:rsidR="00820DAD" w:rsidRPr="00E32DF9" w:rsidRDefault="00820DAD" w:rsidP="00820DAD">
      <w:pPr>
        <w:pStyle w:val="a6"/>
        <w:suppressAutoHyphens/>
        <w:spacing w:before="0" w:beforeAutospacing="0" w:after="0" w:afterAutospacing="0"/>
        <w:jc w:val="center"/>
        <w:rPr>
          <w:rFonts w:ascii="Times New Roman" w:hAnsi="Times New Roman"/>
          <w:b/>
          <w:i/>
          <w:sz w:val="28"/>
          <w:szCs w:val="28"/>
        </w:rPr>
      </w:pPr>
      <w:r w:rsidRPr="00E32DF9">
        <w:rPr>
          <w:rFonts w:ascii="Times New Roman" w:hAnsi="Times New Roman"/>
          <w:b/>
          <w:i/>
          <w:sz w:val="28"/>
          <w:szCs w:val="28"/>
        </w:rPr>
        <w:lastRenderedPageBreak/>
        <w:t>Характеристика кадрового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2117"/>
        <w:gridCol w:w="1841"/>
        <w:gridCol w:w="2551"/>
      </w:tblGrid>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категория работников</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количество</w:t>
            </w:r>
          </w:p>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ставок по штат. расписанию (ед.)</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кол-во</w:t>
            </w:r>
          </w:p>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работающих</w:t>
            </w:r>
          </w:p>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(чел.)</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наличие</w:t>
            </w:r>
          </w:p>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квалификационной категории</w:t>
            </w:r>
          </w:p>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(чел./категория)</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административно-</w:t>
            </w:r>
          </w:p>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управленческий персонал</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7</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7</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специалисты по основной деятельности, в т. ч.:</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56</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68</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РКФ</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28</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39</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30/1</w:t>
            </w:r>
          </w:p>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9/-</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СРМ</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10</w:t>
            </w:r>
          </w:p>
        </w:tc>
        <w:tc>
          <w:tcPr>
            <w:tcW w:w="1841" w:type="dxa"/>
            <w:shd w:val="clear" w:color="auto" w:fill="auto"/>
          </w:tcPr>
          <w:p w:rsidR="00820DAD" w:rsidRPr="00060679"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60679">
              <w:rPr>
                <w:rFonts w:ascii="Times New Roman" w:hAnsi="Times New Roman"/>
                <w:color w:val="000000"/>
                <w:sz w:val="28"/>
                <w:szCs w:val="28"/>
              </w:rPr>
              <w:t>11</w:t>
            </w:r>
          </w:p>
        </w:tc>
        <w:tc>
          <w:tcPr>
            <w:tcW w:w="2551" w:type="dxa"/>
            <w:shd w:val="clear" w:color="auto" w:fill="auto"/>
          </w:tcPr>
          <w:p w:rsidR="00820DAD" w:rsidRPr="00060679" w:rsidRDefault="00820DAD" w:rsidP="00AC36B8">
            <w:pPr>
              <w:pStyle w:val="a6"/>
              <w:suppressAutoHyphens/>
              <w:spacing w:before="0" w:beforeAutospacing="0" w:after="0" w:afterAutospacing="0"/>
              <w:jc w:val="center"/>
              <w:rPr>
                <w:rFonts w:ascii="Times New Roman" w:hAnsi="Times New Roman"/>
                <w:sz w:val="28"/>
                <w:szCs w:val="28"/>
              </w:rPr>
            </w:pPr>
            <w:r w:rsidRPr="00060679">
              <w:rPr>
                <w:rFonts w:ascii="Times New Roman" w:hAnsi="Times New Roman"/>
                <w:sz w:val="28"/>
                <w:szCs w:val="28"/>
              </w:rPr>
              <w:t>2/1</w:t>
            </w:r>
          </w:p>
          <w:p w:rsidR="00820DAD" w:rsidRPr="00060679" w:rsidRDefault="00820DAD" w:rsidP="00AC36B8">
            <w:pPr>
              <w:pStyle w:val="a6"/>
              <w:suppressAutoHyphens/>
              <w:spacing w:before="0" w:beforeAutospacing="0" w:after="0" w:afterAutospacing="0"/>
              <w:jc w:val="center"/>
              <w:rPr>
                <w:rFonts w:ascii="Times New Roman" w:hAnsi="Times New Roman"/>
                <w:sz w:val="28"/>
                <w:szCs w:val="28"/>
              </w:rPr>
            </w:pPr>
            <w:r w:rsidRPr="00060679">
              <w:rPr>
                <w:rFonts w:ascii="Times New Roman" w:hAnsi="Times New Roman"/>
                <w:sz w:val="28"/>
                <w:szCs w:val="28"/>
              </w:rPr>
              <w:t>1/2</w:t>
            </w:r>
          </w:p>
          <w:p w:rsidR="00820DAD" w:rsidRPr="00060679" w:rsidRDefault="00820DAD" w:rsidP="00AC36B8">
            <w:pPr>
              <w:pStyle w:val="a6"/>
              <w:suppressAutoHyphens/>
              <w:spacing w:before="0" w:beforeAutospacing="0" w:after="0" w:afterAutospacing="0"/>
              <w:jc w:val="center"/>
              <w:rPr>
                <w:rFonts w:ascii="Times New Roman" w:hAnsi="Times New Roman"/>
                <w:sz w:val="28"/>
                <w:szCs w:val="28"/>
              </w:rPr>
            </w:pPr>
            <w:r w:rsidRPr="00060679">
              <w:rPr>
                <w:rFonts w:ascii="Times New Roman" w:hAnsi="Times New Roman"/>
                <w:sz w:val="28"/>
                <w:szCs w:val="28"/>
              </w:rPr>
              <w:t>8/-</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ССРМ</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2</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1</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1/-</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педагог-организатор</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4</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4</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4/-</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инструктор ФК</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5</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6</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6/-</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соц. педагог</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1</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1</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rPr>
                <w:rFonts w:ascii="Times New Roman" w:hAnsi="Times New Roman"/>
                <w:color w:val="000000"/>
                <w:sz w:val="28"/>
                <w:szCs w:val="28"/>
              </w:rPr>
            </w:pPr>
            <w:r w:rsidRPr="000F4B53">
              <w:rPr>
                <w:rFonts w:ascii="Times New Roman" w:hAnsi="Times New Roman"/>
                <w:color w:val="000000"/>
                <w:sz w:val="28"/>
                <w:szCs w:val="28"/>
              </w:rPr>
              <w:t>методист</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4</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4</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4/-</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color w:val="000000"/>
                <w:sz w:val="28"/>
                <w:szCs w:val="28"/>
              </w:rPr>
            </w:pPr>
            <w:r w:rsidRPr="000F4B53">
              <w:rPr>
                <w:rFonts w:ascii="Times New Roman" w:hAnsi="Times New Roman"/>
                <w:color w:val="000000"/>
                <w:sz w:val="28"/>
                <w:szCs w:val="28"/>
              </w:rPr>
              <w:t>МСО</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2</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2</w:t>
            </w:r>
          </w:p>
        </w:tc>
        <w:tc>
          <w:tcPr>
            <w:tcW w:w="2551" w:type="dxa"/>
            <w:shd w:val="clear" w:color="auto" w:fill="auto"/>
          </w:tcPr>
          <w:p w:rsidR="00820DAD" w:rsidRPr="000F4B53" w:rsidRDefault="00820DAD" w:rsidP="001E14AE">
            <w:pPr>
              <w:pStyle w:val="a6"/>
              <w:suppressAutoHyphens/>
              <w:spacing w:before="0" w:beforeAutospacing="0" w:after="0" w:afterAutospacing="0"/>
              <w:jc w:val="center"/>
              <w:rPr>
                <w:rFonts w:ascii="Times New Roman" w:hAnsi="Times New Roman"/>
                <w:color w:val="000000"/>
                <w:sz w:val="28"/>
                <w:szCs w:val="28"/>
              </w:rPr>
            </w:pPr>
            <w:r w:rsidRPr="000F4B53">
              <w:rPr>
                <w:rFonts w:ascii="Times New Roman" w:hAnsi="Times New Roman"/>
                <w:color w:val="000000"/>
                <w:sz w:val="28"/>
                <w:szCs w:val="28"/>
              </w:rPr>
              <w:t>-</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sz w:val="28"/>
                <w:szCs w:val="28"/>
              </w:rPr>
            </w:pPr>
            <w:r w:rsidRPr="000F4B53">
              <w:rPr>
                <w:rFonts w:ascii="Times New Roman" w:hAnsi="Times New Roman"/>
                <w:sz w:val="28"/>
                <w:szCs w:val="28"/>
              </w:rPr>
              <w:t>Вспомогательные специалисты</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11</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11</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both"/>
              <w:rPr>
                <w:rFonts w:ascii="Times New Roman" w:hAnsi="Times New Roman"/>
                <w:sz w:val="28"/>
                <w:szCs w:val="28"/>
              </w:rPr>
            </w:pPr>
            <w:r w:rsidRPr="000F4B53">
              <w:rPr>
                <w:rFonts w:ascii="Times New Roman" w:hAnsi="Times New Roman"/>
                <w:sz w:val="28"/>
                <w:szCs w:val="28"/>
              </w:rPr>
              <w:t>Обслуживающий персонал</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29</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29</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sz w:val="28"/>
                <w:szCs w:val="28"/>
              </w:rPr>
            </w:pPr>
            <w:r w:rsidRPr="000F4B53">
              <w:rPr>
                <w:rFonts w:ascii="Times New Roman" w:hAnsi="Times New Roman"/>
                <w:sz w:val="28"/>
                <w:szCs w:val="28"/>
              </w:rPr>
              <w:t>-</w:t>
            </w:r>
          </w:p>
        </w:tc>
      </w:tr>
      <w:tr w:rsidR="00820DAD" w:rsidRPr="000F4B53" w:rsidTr="00AC36B8">
        <w:tc>
          <w:tcPr>
            <w:tcW w:w="3628"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b/>
                <w:color w:val="000000"/>
                <w:sz w:val="28"/>
                <w:szCs w:val="28"/>
              </w:rPr>
            </w:pPr>
            <w:r w:rsidRPr="000F4B53">
              <w:rPr>
                <w:rFonts w:ascii="Times New Roman" w:hAnsi="Times New Roman"/>
                <w:b/>
                <w:color w:val="000000"/>
                <w:sz w:val="28"/>
                <w:szCs w:val="28"/>
              </w:rPr>
              <w:t>ИТОГО:</w:t>
            </w:r>
          </w:p>
        </w:tc>
        <w:tc>
          <w:tcPr>
            <w:tcW w:w="2117"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b/>
                <w:color w:val="000000"/>
                <w:sz w:val="28"/>
                <w:szCs w:val="28"/>
              </w:rPr>
            </w:pPr>
            <w:r w:rsidRPr="000F4B53">
              <w:rPr>
                <w:rFonts w:ascii="Times New Roman" w:hAnsi="Times New Roman"/>
                <w:b/>
                <w:color w:val="000000"/>
                <w:sz w:val="28"/>
                <w:szCs w:val="28"/>
              </w:rPr>
              <w:t>103</w:t>
            </w:r>
          </w:p>
        </w:tc>
        <w:tc>
          <w:tcPr>
            <w:tcW w:w="184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b/>
                <w:color w:val="000000"/>
                <w:sz w:val="28"/>
                <w:szCs w:val="28"/>
              </w:rPr>
            </w:pPr>
            <w:r w:rsidRPr="000F4B53">
              <w:rPr>
                <w:rFonts w:ascii="Times New Roman" w:hAnsi="Times New Roman"/>
                <w:b/>
                <w:color w:val="000000"/>
                <w:sz w:val="28"/>
                <w:szCs w:val="28"/>
              </w:rPr>
              <w:t>115</w:t>
            </w:r>
          </w:p>
        </w:tc>
        <w:tc>
          <w:tcPr>
            <w:tcW w:w="2551" w:type="dxa"/>
            <w:shd w:val="clear" w:color="auto" w:fill="auto"/>
          </w:tcPr>
          <w:p w:rsidR="00820DAD" w:rsidRPr="000F4B53" w:rsidRDefault="00820DAD" w:rsidP="00AC36B8">
            <w:pPr>
              <w:pStyle w:val="a6"/>
              <w:suppressAutoHyphens/>
              <w:spacing w:before="0" w:beforeAutospacing="0" w:after="0" w:afterAutospacing="0"/>
              <w:jc w:val="center"/>
              <w:rPr>
                <w:rFonts w:ascii="Times New Roman" w:hAnsi="Times New Roman"/>
                <w:b/>
                <w:color w:val="000000"/>
                <w:sz w:val="28"/>
                <w:szCs w:val="28"/>
              </w:rPr>
            </w:pPr>
          </w:p>
        </w:tc>
      </w:tr>
    </w:tbl>
    <w:p w:rsidR="00820DAD" w:rsidRPr="000F4B53" w:rsidRDefault="00820DAD" w:rsidP="00820DAD">
      <w:pPr>
        <w:pStyle w:val="a6"/>
        <w:suppressAutoHyphens/>
        <w:spacing w:before="0" w:beforeAutospacing="0" w:after="0" w:afterAutospacing="0"/>
        <w:ind w:firstLine="709"/>
        <w:jc w:val="both"/>
        <w:rPr>
          <w:rFonts w:ascii="Times New Roman" w:hAnsi="Times New Roman"/>
          <w:i/>
          <w:color w:val="000000"/>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402"/>
        <w:gridCol w:w="3119"/>
      </w:tblGrid>
      <w:tr w:rsidR="00820DAD" w:rsidRPr="000F4B53" w:rsidTr="00AC36B8">
        <w:tc>
          <w:tcPr>
            <w:tcW w:w="3652" w:type="dxa"/>
            <w:shd w:val="clear" w:color="auto" w:fill="DAEEF3"/>
          </w:tcPr>
          <w:p w:rsidR="00820DAD" w:rsidRPr="000F4B53" w:rsidRDefault="00820DAD" w:rsidP="00AC36B8">
            <w:pPr>
              <w:suppressAutoHyphens/>
              <w:jc w:val="center"/>
              <w:rPr>
                <w:b/>
              </w:rPr>
            </w:pPr>
            <w:r w:rsidRPr="000F4B53">
              <w:rPr>
                <w:b/>
              </w:rPr>
              <w:t>Основная деятельность</w:t>
            </w:r>
          </w:p>
        </w:tc>
        <w:tc>
          <w:tcPr>
            <w:tcW w:w="3402" w:type="dxa"/>
            <w:shd w:val="clear" w:color="auto" w:fill="DAEEF3"/>
          </w:tcPr>
          <w:p w:rsidR="00820DAD" w:rsidRPr="000F4B53" w:rsidRDefault="00820DAD" w:rsidP="00AC36B8">
            <w:pPr>
              <w:suppressAutoHyphens/>
              <w:jc w:val="center"/>
              <w:rPr>
                <w:b/>
                <w:color w:val="000000"/>
              </w:rPr>
            </w:pPr>
            <w:r w:rsidRPr="000F4B53">
              <w:rPr>
                <w:b/>
                <w:color w:val="000000"/>
              </w:rPr>
              <w:t>2017</w:t>
            </w:r>
          </w:p>
        </w:tc>
        <w:tc>
          <w:tcPr>
            <w:tcW w:w="3119" w:type="dxa"/>
            <w:shd w:val="clear" w:color="auto" w:fill="DAEEF3"/>
          </w:tcPr>
          <w:p w:rsidR="00820DAD" w:rsidRPr="000F4B53" w:rsidRDefault="00820DAD" w:rsidP="00AC36B8">
            <w:pPr>
              <w:suppressAutoHyphens/>
              <w:jc w:val="center"/>
              <w:rPr>
                <w:b/>
                <w:color w:val="000000"/>
              </w:rPr>
            </w:pPr>
            <w:r w:rsidRPr="000F4B53">
              <w:rPr>
                <w:b/>
                <w:color w:val="000000"/>
              </w:rPr>
              <w:t>2020</w:t>
            </w:r>
          </w:p>
        </w:tc>
      </w:tr>
      <w:tr w:rsidR="00820DAD" w:rsidRPr="000F4B53" w:rsidTr="00AC36B8">
        <w:tc>
          <w:tcPr>
            <w:tcW w:w="3652" w:type="dxa"/>
            <w:shd w:val="clear" w:color="auto" w:fill="DAEEF3"/>
          </w:tcPr>
          <w:p w:rsidR="00820DAD" w:rsidRPr="000F4B53" w:rsidRDefault="00820DAD" w:rsidP="00AC36B8">
            <w:pPr>
              <w:suppressAutoHyphens/>
              <w:rPr>
                <w:b/>
              </w:rPr>
            </w:pPr>
            <w:r w:rsidRPr="000F4B53">
              <w:rPr>
                <w:b/>
              </w:rPr>
              <w:t>Общий стаж/ в отрасли (молодёжная политика):</w:t>
            </w:r>
          </w:p>
        </w:tc>
        <w:tc>
          <w:tcPr>
            <w:tcW w:w="3402" w:type="dxa"/>
            <w:shd w:val="clear" w:color="auto" w:fill="DAEEF3"/>
          </w:tcPr>
          <w:p w:rsidR="00820DAD" w:rsidRPr="000F4B53" w:rsidRDefault="00820DAD" w:rsidP="00AC36B8">
            <w:pPr>
              <w:suppressAutoHyphens/>
              <w:jc w:val="center"/>
              <w:rPr>
                <w:color w:val="000000"/>
              </w:rPr>
            </w:pPr>
            <w:r w:rsidRPr="000F4B53">
              <w:rPr>
                <w:color w:val="000000"/>
              </w:rPr>
              <w:t>% от общего числа</w:t>
            </w:r>
          </w:p>
        </w:tc>
        <w:tc>
          <w:tcPr>
            <w:tcW w:w="3119" w:type="dxa"/>
            <w:shd w:val="clear" w:color="auto" w:fill="DAEEF3"/>
          </w:tcPr>
          <w:p w:rsidR="00820DAD" w:rsidRPr="000F4B53" w:rsidRDefault="00820DAD" w:rsidP="00AC36B8">
            <w:pPr>
              <w:suppressAutoHyphens/>
              <w:jc w:val="center"/>
              <w:rPr>
                <w:color w:val="000000"/>
              </w:rPr>
            </w:pPr>
            <w:r w:rsidRPr="000F4B53">
              <w:rPr>
                <w:color w:val="000000"/>
              </w:rPr>
              <w:t>% от общего числа</w:t>
            </w:r>
          </w:p>
        </w:tc>
      </w:tr>
      <w:tr w:rsidR="00820DAD" w:rsidRPr="000F4B53" w:rsidTr="00AC36B8">
        <w:tc>
          <w:tcPr>
            <w:tcW w:w="3652" w:type="dxa"/>
          </w:tcPr>
          <w:p w:rsidR="00820DAD" w:rsidRPr="000F4B53" w:rsidRDefault="00820DAD" w:rsidP="00AC36B8">
            <w:pPr>
              <w:suppressAutoHyphens/>
            </w:pPr>
            <w:r w:rsidRPr="000F4B53">
              <w:t>до 2- лет</w:t>
            </w:r>
          </w:p>
        </w:tc>
        <w:tc>
          <w:tcPr>
            <w:tcW w:w="3402" w:type="dxa"/>
          </w:tcPr>
          <w:p w:rsidR="00820DAD" w:rsidRPr="000F4B53" w:rsidRDefault="00820DAD" w:rsidP="00AC36B8">
            <w:pPr>
              <w:jc w:val="center"/>
            </w:pPr>
            <w:r w:rsidRPr="000F4B53">
              <w:t>4,76%</w:t>
            </w:r>
          </w:p>
        </w:tc>
        <w:tc>
          <w:tcPr>
            <w:tcW w:w="3119" w:type="dxa"/>
          </w:tcPr>
          <w:p w:rsidR="00820DAD" w:rsidRPr="000F4B53" w:rsidRDefault="00820DAD" w:rsidP="00AC36B8">
            <w:pPr>
              <w:jc w:val="center"/>
              <w:rPr>
                <w:color w:val="333333"/>
              </w:rPr>
            </w:pPr>
            <w:r w:rsidRPr="000F4B53">
              <w:rPr>
                <w:color w:val="333333"/>
              </w:rPr>
              <w:t>21,57%</w:t>
            </w:r>
          </w:p>
        </w:tc>
      </w:tr>
      <w:tr w:rsidR="00820DAD" w:rsidRPr="000F4B53" w:rsidTr="00AC36B8">
        <w:tc>
          <w:tcPr>
            <w:tcW w:w="3652" w:type="dxa"/>
          </w:tcPr>
          <w:p w:rsidR="00820DAD" w:rsidRPr="000F4B53" w:rsidRDefault="00820DAD" w:rsidP="00AC36B8">
            <w:pPr>
              <w:suppressAutoHyphens/>
            </w:pPr>
            <w:r w:rsidRPr="000F4B53">
              <w:t>от 2 до 5 лет</w:t>
            </w:r>
          </w:p>
        </w:tc>
        <w:tc>
          <w:tcPr>
            <w:tcW w:w="3402" w:type="dxa"/>
          </w:tcPr>
          <w:p w:rsidR="00820DAD" w:rsidRPr="000F4B53" w:rsidRDefault="00820DAD" w:rsidP="00AC36B8">
            <w:pPr>
              <w:jc w:val="center"/>
            </w:pPr>
            <w:r w:rsidRPr="000F4B53">
              <w:t>41,27%</w:t>
            </w:r>
          </w:p>
        </w:tc>
        <w:tc>
          <w:tcPr>
            <w:tcW w:w="3119" w:type="dxa"/>
          </w:tcPr>
          <w:p w:rsidR="00820DAD" w:rsidRPr="000F4B53" w:rsidRDefault="00820DAD" w:rsidP="00AC36B8">
            <w:pPr>
              <w:jc w:val="center"/>
              <w:rPr>
                <w:color w:val="333333"/>
              </w:rPr>
            </w:pPr>
            <w:r w:rsidRPr="000F4B53">
              <w:rPr>
                <w:color w:val="333333"/>
              </w:rPr>
              <w:t>33,33%</w:t>
            </w:r>
          </w:p>
        </w:tc>
      </w:tr>
      <w:tr w:rsidR="00820DAD" w:rsidRPr="000F4B53" w:rsidTr="00AC36B8">
        <w:tc>
          <w:tcPr>
            <w:tcW w:w="3652" w:type="dxa"/>
          </w:tcPr>
          <w:p w:rsidR="00820DAD" w:rsidRPr="000F4B53" w:rsidRDefault="00820DAD" w:rsidP="00AC36B8">
            <w:pPr>
              <w:suppressAutoHyphens/>
            </w:pPr>
            <w:r w:rsidRPr="000F4B53">
              <w:t>от 5 до 10 лет</w:t>
            </w:r>
          </w:p>
        </w:tc>
        <w:tc>
          <w:tcPr>
            <w:tcW w:w="3402" w:type="dxa"/>
          </w:tcPr>
          <w:p w:rsidR="00820DAD" w:rsidRPr="000F4B53" w:rsidRDefault="00820DAD" w:rsidP="00AC36B8">
            <w:pPr>
              <w:jc w:val="center"/>
            </w:pPr>
            <w:r w:rsidRPr="000F4B53">
              <w:t>15,87%</w:t>
            </w:r>
          </w:p>
        </w:tc>
        <w:tc>
          <w:tcPr>
            <w:tcW w:w="3119" w:type="dxa"/>
          </w:tcPr>
          <w:p w:rsidR="00820DAD" w:rsidRPr="000F4B53" w:rsidRDefault="00820DAD" w:rsidP="00AC36B8">
            <w:pPr>
              <w:jc w:val="center"/>
              <w:rPr>
                <w:color w:val="333333"/>
              </w:rPr>
            </w:pPr>
            <w:r w:rsidRPr="000F4B53">
              <w:rPr>
                <w:color w:val="333333"/>
              </w:rPr>
              <w:t>23,53%</w:t>
            </w:r>
          </w:p>
        </w:tc>
      </w:tr>
      <w:tr w:rsidR="00820DAD" w:rsidRPr="000F4B53" w:rsidTr="00AC36B8">
        <w:tc>
          <w:tcPr>
            <w:tcW w:w="3652" w:type="dxa"/>
          </w:tcPr>
          <w:p w:rsidR="00820DAD" w:rsidRPr="000F4B53" w:rsidRDefault="00820DAD" w:rsidP="00AC36B8">
            <w:pPr>
              <w:suppressAutoHyphens/>
            </w:pPr>
            <w:r w:rsidRPr="000F4B53">
              <w:t>свыше 10 лет</w:t>
            </w:r>
          </w:p>
        </w:tc>
        <w:tc>
          <w:tcPr>
            <w:tcW w:w="3402" w:type="dxa"/>
          </w:tcPr>
          <w:p w:rsidR="00820DAD" w:rsidRPr="000F4B53" w:rsidRDefault="00820DAD" w:rsidP="00AC36B8">
            <w:pPr>
              <w:jc w:val="center"/>
            </w:pPr>
            <w:r w:rsidRPr="000F4B53">
              <w:t>38,10%</w:t>
            </w:r>
          </w:p>
        </w:tc>
        <w:tc>
          <w:tcPr>
            <w:tcW w:w="3119" w:type="dxa"/>
          </w:tcPr>
          <w:p w:rsidR="00820DAD" w:rsidRPr="000F4B53" w:rsidRDefault="00820DAD" w:rsidP="00AC36B8">
            <w:pPr>
              <w:jc w:val="center"/>
              <w:rPr>
                <w:color w:val="333333"/>
              </w:rPr>
            </w:pPr>
            <w:r w:rsidRPr="000F4B53">
              <w:rPr>
                <w:color w:val="333333"/>
              </w:rPr>
              <w:t>21,57%</w:t>
            </w:r>
          </w:p>
        </w:tc>
      </w:tr>
      <w:tr w:rsidR="00820DAD" w:rsidRPr="000F4B53" w:rsidTr="00AC36B8">
        <w:tc>
          <w:tcPr>
            <w:tcW w:w="3652" w:type="dxa"/>
            <w:shd w:val="clear" w:color="auto" w:fill="DAEEF3"/>
          </w:tcPr>
          <w:p w:rsidR="00820DAD" w:rsidRPr="000F4B53" w:rsidRDefault="00820DAD" w:rsidP="00AC36B8">
            <w:pPr>
              <w:suppressAutoHyphens/>
              <w:rPr>
                <w:b/>
              </w:rPr>
            </w:pPr>
            <w:r w:rsidRPr="000F4B53">
              <w:rPr>
                <w:b/>
              </w:rPr>
              <w:t>Пол:</w:t>
            </w:r>
          </w:p>
        </w:tc>
        <w:tc>
          <w:tcPr>
            <w:tcW w:w="3402" w:type="dxa"/>
            <w:shd w:val="clear" w:color="auto" w:fill="DAEEF3"/>
          </w:tcPr>
          <w:p w:rsidR="00820DAD" w:rsidRPr="000F4B53" w:rsidRDefault="00820DAD" w:rsidP="00AC36B8">
            <w:pPr>
              <w:suppressAutoHyphens/>
              <w:jc w:val="center"/>
              <w:rPr>
                <w:color w:val="000000"/>
              </w:rPr>
            </w:pPr>
          </w:p>
        </w:tc>
        <w:tc>
          <w:tcPr>
            <w:tcW w:w="3119" w:type="dxa"/>
            <w:shd w:val="clear" w:color="auto" w:fill="DAEEF3"/>
          </w:tcPr>
          <w:p w:rsidR="00820DAD" w:rsidRPr="000F4B53" w:rsidRDefault="00820DAD" w:rsidP="00AC36B8">
            <w:pPr>
              <w:suppressAutoHyphens/>
              <w:jc w:val="center"/>
              <w:rPr>
                <w:color w:val="000000"/>
              </w:rPr>
            </w:pPr>
          </w:p>
        </w:tc>
      </w:tr>
      <w:tr w:rsidR="00820DAD" w:rsidRPr="000F4B53" w:rsidTr="00AC36B8">
        <w:tc>
          <w:tcPr>
            <w:tcW w:w="3652" w:type="dxa"/>
          </w:tcPr>
          <w:p w:rsidR="00820DAD" w:rsidRPr="000F4B53" w:rsidRDefault="00820DAD" w:rsidP="00AC36B8">
            <w:pPr>
              <w:suppressAutoHyphens/>
            </w:pPr>
            <w:r w:rsidRPr="000F4B53">
              <w:t>женский</w:t>
            </w:r>
          </w:p>
        </w:tc>
        <w:tc>
          <w:tcPr>
            <w:tcW w:w="3402" w:type="dxa"/>
          </w:tcPr>
          <w:p w:rsidR="00820DAD" w:rsidRPr="000F4B53" w:rsidRDefault="00820DAD" w:rsidP="00AC36B8">
            <w:pPr>
              <w:suppressAutoHyphens/>
              <w:jc w:val="center"/>
              <w:rPr>
                <w:color w:val="000000"/>
              </w:rPr>
            </w:pPr>
            <w:r w:rsidRPr="000F4B53">
              <w:rPr>
                <w:color w:val="000000"/>
              </w:rPr>
              <w:t>51,91%</w:t>
            </w:r>
          </w:p>
        </w:tc>
        <w:tc>
          <w:tcPr>
            <w:tcW w:w="3119" w:type="dxa"/>
          </w:tcPr>
          <w:p w:rsidR="00820DAD" w:rsidRPr="000F4B53" w:rsidRDefault="00820DAD" w:rsidP="00AC36B8">
            <w:pPr>
              <w:jc w:val="center"/>
              <w:rPr>
                <w:color w:val="333333"/>
              </w:rPr>
            </w:pPr>
            <w:r w:rsidRPr="000F4B53">
              <w:rPr>
                <w:color w:val="333333"/>
              </w:rPr>
              <w:t>49,02%</w:t>
            </w:r>
          </w:p>
        </w:tc>
      </w:tr>
      <w:tr w:rsidR="00820DAD" w:rsidRPr="000F4B53" w:rsidTr="00AC36B8">
        <w:tc>
          <w:tcPr>
            <w:tcW w:w="3652" w:type="dxa"/>
          </w:tcPr>
          <w:p w:rsidR="00820DAD" w:rsidRPr="000F4B53" w:rsidRDefault="00820DAD" w:rsidP="00AC36B8">
            <w:pPr>
              <w:suppressAutoHyphens/>
            </w:pPr>
            <w:r w:rsidRPr="000F4B53">
              <w:t>мужской</w:t>
            </w:r>
          </w:p>
        </w:tc>
        <w:tc>
          <w:tcPr>
            <w:tcW w:w="3402" w:type="dxa"/>
          </w:tcPr>
          <w:p w:rsidR="00820DAD" w:rsidRPr="000F4B53" w:rsidRDefault="00820DAD" w:rsidP="00AC36B8">
            <w:pPr>
              <w:suppressAutoHyphens/>
              <w:jc w:val="center"/>
              <w:rPr>
                <w:color w:val="000000"/>
              </w:rPr>
            </w:pPr>
            <w:r w:rsidRPr="000F4B53">
              <w:rPr>
                <w:color w:val="000000"/>
              </w:rPr>
              <w:t>48,09%</w:t>
            </w:r>
          </w:p>
        </w:tc>
        <w:tc>
          <w:tcPr>
            <w:tcW w:w="3119" w:type="dxa"/>
          </w:tcPr>
          <w:p w:rsidR="00820DAD" w:rsidRPr="000F4B53" w:rsidRDefault="00820DAD" w:rsidP="00AC36B8">
            <w:pPr>
              <w:jc w:val="center"/>
              <w:rPr>
                <w:color w:val="333333"/>
              </w:rPr>
            </w:pPr>
            <w:r w:rsidRPr="000F4B53">
              <w:rPr>
                <w:color w:val="333333"/>
              </w:rPr>
              <w:t>50,98%</w:t>
            </w:r>
          </w:p>
        </w:tc>
      </w:tr>
    </w:tbl>
    <w:p w:rsidR="00820DAD" w:rsidRPr="000F4B53" w:rsidRDefault="00820DAD" w:rsidP="00820DAD">
      <w:pPr>
        <w:pStyle w:val="a6"/>
        <w:suppressAutoHyphens/>
        <w:spacing w:before="0" w:beforeAutospacing="0" w:after="0" w:afterAutospacing="0"/>
        <w:jc w:val="both"/>
        <w:rPr>
          <w:rFonts w:ascii="Times New Roman" w:hAnsi="Times New Roman"/>
          <w:i/>
          <w:color w:val="000000"/>
          <w:sz w:val="28"/>
          <w:szCs w:val="28"/>
        </w:rPr>
      </w:pPr>
    </w:p>
    <w:p w:rsidR="00820DAD" w:rsidRPr="000F4B53" w:rsidRDefault="00820DAD" w:rsidP="00820DAD">
      <w:pPr>
        <w:pStyle w:val="a6"/>
        <w:suppressAutoHyphens/>
        <w:spacing w:before="0" w:beforeAutospacing="0" w:after="0" w:afterAutospacing="0"/>
        <w:ind w:firstLine="567"/>
        <w:jc w:val="both"/>
        <w:rPr>
          <w:rFonts w:ascii="Times New Roman" w:hAnsi="Times New Roman"/>
          <w:color w:val="000000"/>
          <w:sz w:val="28"/>
          <w:szCs w:val="28"/>
        </w:rPr>
      </w:pPr>
      <w:r w:rsidRPr="000F4B53">
        <w:rPr>
          <w:rFonts w:ascii="Times New Roman" w:hAnsi="Times New Roman"/>
          <w:color w:val="000000"/>
          <w:sz w:val="28"/>
          <w:szCs w:val="28"/>
        </w:rPr>
        <w:t>Анализ представленных статистических данных позволяет сделать следующие выводы:</w:t>
      </w:r>
    </w:p>
    <w:p w:rsidR="00820DAD" w:rsidRPr="000F4B53" w:rsidRDefault="00820DAD" w:rsidP="00820DAD">
      <w:pPr>
        <w:pStyle w:val="a6"/>
        <w:numPr>
          <w:ilvl w:val="0"/>
          <w:numId w:val="9"/>
        </w:numPr>
        <w:suppressAutoHyphens/>
        <w:spacing w:before="0" w:beforeAutospacing="0" w:after="0" w:afterAutospacing="0"/>
        <w:ind w:left="0" w:firstLine="567"/>
        <w:jc w:val="both"/>
        <w:rPr>
          <w:rFonts w:ascii="Times New Roman" w:hAnsi="Times New Roman"/>
          <w:color w:val="000000"/>
          <w:sz w:val="28"/>
          <w:szCs w:val="28"/>
        </w:rPr>
      </w:pPr>
      <w:r w:rsidRPr="000F4B53">
        <w:rPr>
          <w:rFonts w:ascii="Times New Roman" w:hAnsi="Times New Roman"/>
          <w:color w:val="000000"/>
          <w:sz w:val="28"/>
          <w:szCs w:val="28"/>
        </w:rPr>
        <w:t xml:space="preserve">Учреждение располагает достаточной инфраструктурой и материально-технической базой. Несмотря на то, что большинство помещений размещены в пристройках к жилым домам, уровень их технического, санитарного, противопожарного и др. состояния позволяет организовать работу с различными категориями населения по широкому спектру направлений деятельности на высоком качественном уровне.  </w:t>
      </w:r>
    </w:p>
    <w:p w:rsidR="00820DAD" w:rsidRPr="000F4B53" w:rsidRDefault="00820DAD" w:rsidP="00050EF4">
      <w:pPr>
        <w:pStyle w:val="a6"/>
        <w:numPr>
          <w:ilvl w:val="0"/>
          <w:numId w:val="9"/>
        </w:numPr>
        <w:suppressAutoHyphens/>
        <w:spacing w:before="0" w:beforeAutospacing="0" w:after="0" w:afterAutospacing="0"/>
        <w:ind w:left="0" w:firstLine="709"/>
        <w:jc w:val="both"/>
        <w:rPr>
          <w:rFonts w:ascii="Times New Roman" w:hAnsi="Times New Roman"/>
          <w:color w:val="000000"/>
          <w:sz w:val="28"/>
          <w:szCs w:val="28"/>
        </w:rPr>
      </w:pPr>
      <w:r w:rsidRPr="000F4B53">
        <w:rPr>
          <w:rFonts w:ascii="Times New Roman" w:hAnsi="Times New Roman"/>
          <w:color w:val="000000"/>
          <w:sz w:val="28"/>
          <w:szCs w:val="28"/>
        </w:rPr>
        <w:t xml:space="preserve"> Учреждение обладает профессиональным кадровым обеспечением.  Большинство специалистов имеют высшее образование. </w:t>
      </w:r>
      <w:r w:rsidRPr="000F4B53">
        <w:rPr>
          <w:rFonts w:ascii="Times New Roman" w:hAnsi="Times New Roman"/>
          <w:sz w:val="28"/>
          <w:szCs w:val="28"/>
        </w:rPr>
        <w:t xml:space="preserve">При этом число </w:t>
      </w:r>
      <w:r w:rsidRPr="000F4B53">
        <w:rPr>
          <w:rFonts w:ascii="Times New Roman" w:hAnsi="Times New Roman"/>
          <w:sz w:val="28"/>
          <w:szCs w:val="28"/>
        </w:rPr>
        <w:lastRenderedPageBreak/>
        <w:t>сотрудников, имеющих высшее профильное образование, остается сравнительно невысоким (5,88%). В учреждении 15 человек – педагогические работники, не имеющие квалификационных категорий.</w:t>
      </w:r>
      <w:r w:rsidRPr="000F4B53">
        <w:rPr>
          <w:rFonts w:ascii="Times New Roman" w:hAnsi="Times New Roman"/>
          <w:color w:val="000000"/>
          <w:sz w:val="28"/>
          <w:szCs w:val="28"/>
        </w:rPr>
        <w:t xml:space="preserve"> На период 2020 года педагогические работники проработали в учреждении менее двух лет</w:t>
      </w:r>
      <w:r>
        <w:rPr>
          <w:rFonts w:ascii="Times New Roman" w:hAnsi="Times New Roman"/>
          <w:color w:val="000000"/>
          <w:sz w:val="28"/>
          <w:szCs w:val="28"/>
        </w:rPr>
        <w:t>.</w:t>
      </w:r>
      <w:r w:rsidRPr="000F4B53">
        <w:rPr>
          <w:rFonts w:ascii="Times New Roman" w:hAnsi="Times New Roman"/>
          <w:sz w:val="28"/>
          <w:szCs w:val="28"/>
        </w:rPr>
        <w:t xml:space="preserve"> </w:t>
      </w:r>
      <w:r w:rsidRPr="000F4B53">
        <w:rPr>
          <w:rFonts w:ascii="Times New Roman" w:hAnsi="Times New Roman"/>
          <w:color w:val="000000"/>
          <w:sz w:val="28"/>
          <w:szCs w:val="28"/>
        </w:rPr>
        <w:t xml:space="preserve">Только два специалиста по работе с молодежью имеют первую квалификационную категорию, один вторую. </w:t>
      </w:r>
      <w:r w:rsidRPr="000F4B53">
        <w:rPr>
          <w:rFonts w:ascii="Times New Roman" w:hAnsi="Times New Roman"/>
          <w:sz w:val="28"/>
          <w:szCs w:val="28"/>
        </w:rPr>
        <w:t>Следует отметить, что качественному развитию кадрового потенциала учреждения путем проведения аттестации специалистов для установления соотв</w:t>
      </w:r>
      <w:r w:rsidR="00050EF4">
        <w:rPr>
          <w:rFonts w:ascii="Times New Roman" w:hAnsi="Times New Roman"/>
          <w:sz w:val="28"/>
          <w:szCs w:val="28"/>
        </w:rPr>
        <w:t xml:space="preserve">етствия уровня их квалификации </w:t>
      </w:r>
      <w:r w:rsidRPr="000F4B53">
        <w:rPr>
          <w:rFonts w:ascii="Times New Roman" w:hAnsi="Times New Roman"/>
          <w:sz w:val="28"/>
          <w:szCs w:val="28"/>
        </w:rPr>
        <w:t>требованиям, предъявляемым к квалификационным категориям, в определенной мере препятствует нестабильность кадрового состава, высокий уровень текучести кадров</w:t>
      </w:r>
      <w:r>
        <w:rPr>
          <w:rFonts w:ascii="Times New Roman" w:hAnsi="Times New Roman"/>
          <w:sz w:val="28"/>
          <w:szCs w:val="28"/>
        </w:rPr>
        <w:t>.</w:t>
      </w:r>
      <w:r w:rsidRPr="000F4B53">
        <w:rPr>
          <w:rFonts w:ascii="Times New Roman" w:hAnsi="Times New Roman"/>
          <w:color w:val="000000"/>
          <w:sz w:val="28"/>
          <w:szCs w:val="28"/>
        </w:rPr>
        <w:t xml:space="preserve"> В учреждении имеются вакансии специалистов по основной деятельности.</w:t>
      </w:r>
    </w:p>
    <w:p w:rsidR="00820DAD" w:rsidRPr="000F4B53" w:rsidRDefault="00820DAD" w:rsidP="00050EF4">
      <w:pPr>
        <w:pStyle w:val="a6"/>
        <w:numPr>
          <w:ilvl w:val="0"/>
          <w:numId w:val="9"/>
        </w:numPr>
        <w:suppressAutoHyphens/>
        <w:spacing w:before="0" w:beforeAutospacing="0" w:after="0" w:afterAutospacing="0"/>
        <w:ind w:left="0" w:firstLine="709"/>
        <w:jc w:val="both"/>
        <w:rPr>
          <w:rFonts w:ascii="Times New Roman" w:hAnsi="Times New Roman"/>
          <w:color w:val="000000"/>
          <w:sz w:val="28"/>
          <w:szCs w:val="28"/>
        </w:rPr>
      </w:pPr>
      <w:r w:rsidRPr="000F4B53">
        <w:rPr>
          <w:rFonts w:ascii="Times New Roman" w:hAnsi="Times New Roman"/>
          <w:color w:val="000000"/>
          <w:sz w:val="28"/>
          <w:szCs w:val="28"/>
        </w:rPr>
        <w:t xml:space="preserve">По сравнению с предыдущим отчетным периодом прослеживается положительная динамика по привлечению в центр молодых </w:t>
      </w:r>
      <w:r>
        <w:rPr>
          <w:rFonts w:ascii="Times New Roman" w:hAnsi="Times New Roman"/>
          <w:color w:val="000000"/>
          <w:sz w:val="28"/>
          <w:szCs w:val="28"/>
        </w:rPr>
        <w:t xml:space="preserve">специалистов. На год окончания </w:t>
      </w:r>
      <w:r w:rsidRPr="000F4B53">
        <w:rPr>
          <w:rFonts w:ascii="Times New Roman" w:hAnsi="Times New Roman"/>
          <w:color w:val="000000"/>
          <w:sz w:val="28"/>
          <w:szCs w:val="28"/>
        </w:rPr>
        <w:t>реализации программы увеличился % молодых специалистов со стажем до двух лет, % соотношения работников со стажем работы в отрасли до 5 лет составляет немного меньше - 33%, чем в 2017 г. – 41%. Значительно увеличился % сп</w:t>
      </w:r>
      <w:r>
        <w:rPr>
          <w:rFonts w:ascii="Times New Roman" w:hAnsi="Times New Roman"/>
          <w:color w:val="000000"/>
          <w:sz w:val="28"/>
          <w:szCs w:val="28"/>
        </w:rPr>
        <w:t xml:space="preserve">ециалистов со стажем до 2 лет. </w:t>
      </w:r>
      <w:r w:rsidRPr="000F4B53">
        <w:rPr>
          <w:rFonts w:ascii="Times New Roman" w:hAnsi="Times New Roman"/>
          <w:color w:val="000000"/>
          <w:sz w:val="28"/>
          <w:szCs w:val="28"/>
        </w:rPr>
        <w:t>Вместе с тем сохраняется хороший баланс между различными возрастными категориями специалистов, что позволяет сохранить преемственность между опытными работниками с большим трудовым стажем и молодыми специалистами.</w:t>
      </w:r>
    </w:p>
    <w:p w:rsidR="00820DAD" w:rsidRDefault="00820DAD" w:rsidP="00820DAD">
      <w:pPr>
        <w:pStyle w:val="a6"/>
        <w:suppressAutoHyphens/>
        <w:spacing w:before="0" w:beforeAutospacing="0" w:after="0" w:afterAutospacing="0"/>
        <w:ind w:firstLine="709"/>
        <w:jc w:val="both"/>
        <w:rPr>
          <w:rFonts w:ascii="Times New Roman" w:hAnsi="Times New Roman"/>
          <w:i/>
          <w:color w:val="000000"/>
          <w:sz w:val="28"/>
          <w:szCs w:val="28"/>
        </w:rPr>
      </w:pPr>
    </w:p>
    <w:p w:rsidR="00820DAD" w:rsidRPr="00E32DF9" w:rsidRDefault="00820DAD" w:rsidP="00820DAD">
      <w:pPr>
        <w:pStyle w:val="a6"/>
        <w:suppressAutoHyphens/>
        <w:spacing w:before="0" w:beforeAutospacing="0" w:after="0" w:afterAutospacing="0"/>
        <w:ind w:firstLine="709"/>
        <w:jc w:val="center"/>
        <w:rPr>
          <w:rFonts w:ascii="Times New Roman" w:hAnsi="Times New Roman"/>
          <w:b/>
          <w:color w:val="000000"/>
          <w:sz w:val="28"/>
          <w:szCs w:val="28"/>
        </w:rPr>
      </w:pPr>
      <w:r w:rsidRPr="00E32DF9">
        <w:rPr>
          <w:rFonts w:ascii="Times New Roman" w:hAnsi="Times New Roman"/>
          <w:b/>
          <w:i/>
          <w:color w:val="000000"/>
          <w:sz w:val="28"/>
          <w:szCs w:val="28"/>
        </w:rPr>
        <w:t>Возрастная характеристика получателей услуг (диаграмма</w:t>
      </w:r>
      <w:r w:rsidRPr="00E32DF9">
        <w:rPr>
          <w:rFonts w:ascii="Times New Roman" w:hAnsi="Times New Roman"/>
          <w:b/>
          <w:color w:val="000000"/>
          <w:sz w:val="28"/>
          <w:szCs w:val="28"/>
        </w:rPr>
        <w:t>)</w:t>
      </w:r>
    </w:p>
    <w:tbl>
      <w:tblPr>
        <w:tblW w:w="9786" w:type="dxa"/>
        <w:tblInd w:w="103" w:type="dxa"/>
        <w:tblLook w:val="04A0" w:firstRow="1" w:lastRow="0" w:firstColumn="1" w:lastColumn="0" w:noHBand="0" w:noVBand="1"/>
      </w:tblPr>
      <w:tblGrid>
        <w:gridCol w:w="2755"/>
        <w:gridCol w:w="1713"/>
        <w:gridCol w:w="1578"/>
        <w:gridCol w:w="1981"/>
        <w:gridCol w:w="1759"/>
      </w:tblGrid>
      <w:tr w:rsidR="00820DAD" w:rsidRPr="000F4B53" w:rsidTr="00AC36B8">
        <w:trPr>
          <w:trHeight w:val="765"/>
        </w:trPr>
        <w:tc>
          <w:tcPr>
            <w:tcW w:w="2755" w:type="dxa"/>
            <w:tcBorders>
              <w:top w:val="single" w:sz="4" w:space="0" w:color="auto"/>
              <w:left w:val="single" w:sz="4" w:space="0" w:color="auto"/>
              <w:bottom w:val="single" w:sz="4" w:space="0" w:color="auto"/>
              <w:right w:val="single" w:sz="4" w:space="0" w:color="auto"/>
            </w:tcBorders>
            <w:shd w:val="clear" w:color="000000" w:fill="FFFF99"/>
            <w:hideMark/>
          </w:tcPr>
          <w:p w:rsidR="00820DAD" w:rsidRPr="000F4B53" w:rsidRDefault="00820DAD" w:rsidP="00AC36B8">
            <w:pPr>
              <w:jc w:val="center"/>
              <w:rPr>
                <w:b/>
                <w:bCs/>
                <w:color w:val="333333"/>
              </w:rPr>
            </w:pPr>
            <w:r w:rsidRPr="000F4B53">
              <w:rPr>
                <w:b/>
                <w:bCs/>
                <w:color w:val="333333"/>
              </w:rPr>
              <w:t>Показатели</w:t>
            </w:r>
          </w:p>
        </w:tc>
        <w:tc>
          <w:tcPr>
            <w:tcW w:w="1713" w:type="dxa"/>
            <w:tcBorders>
              <w:top w:val="single" w:sz="4" w:space="0" w:color="auto"/>
              <w:left w:val="nil"/>
              <w:bottom w:val="single" w:sz="4" w:space="0" w:color="auto"/>
              <w:right w:val="single" w:sz="4" w:space="0" w:color="auto"/>
            </w:tcBorders>
            <w:shd w:val="clear" w:color="000000" w:fill="FFFF99"/>
          </w:tcPr>
          <w:p w:rsidR="00820DAD" w:rsidRPr="000F4B53" w:rsidRDefault="00820DAD" w:rsidP="00AC36B8">
            <w:pPr>
              <w:jc w:val="center"/>
              <w:rPr>
                <w:b/>
                <w:bCs/>
                <w:color w:val="333333"/>
              </w:rPr>
            </w:pPr>
            <w:r w:rsidRPr="000F4B53">
              <w:rPr>
                <w:b/>
                <w:bCs/>
                <w:color w:val="333333"/>
              </w:rPr>
              <w:t>Количество (чел.)</w:t>
            </w:r>
          </w:p>
          <w:p w:rsidR="00820DAD" w:rsidRPr="000F4B53" w:rsidRDefault="00820DAD" w:rsidP="00AC36B8">
            <w:pPr>
              <w:jc w:val="center"/>
              <w:rPr>
                <w:b/>
                <w:bCs/>
                <w:color w:val="333333"/>
              </w:rPr>
            </w:pPr>
            <w:r w:rsidRPr="000F4B53">
              <w:rPr>
                <w:b/>
                <w:bCs/>
                <w:color w:val="333333"/>
              </w:rPr>
              <w:t>2017</w:t>
            </w:r>
          </w:p>
        </w:tc>
        <w:tc>
          <w:tcPr>
            <w:tcW w:w="1578" w:type="dxa"/>
            <w:tcBorders>
              <w:top w:val="single" w:sz="4" w:space="0" w:color="auto"/>
              <w:left w:val="single" w:sz="4" w:space="0" w:color="auto"/>
              <w:bottom w:val="single" w:sz="4" w:space="0" w:color="auto"/>
              <w:right w:val="single" w:sz="4" w:space="0" w:color="auto"/>
            </w:tcBorders>
            <w:shd w:val="clear" w:color="000000" w:fill="FFFF99"/>
          </w:tcPr>
          <w:p w:rsidR="00820DAD" w:rsidRPr="000F4B53" w:rsidRDefault="00820DAD" w:rsidP="00AC36B8">
            <w:pPr>
              <w:jc w:val="center"/>
              <w:rPr>
                <w:b/>
                <w:bCs/>
                <w:color w:val="333333"/>
              </w:rPr>
            </w:pPr>
            <w:r w:rsidRPr="000F4B53">
              <w:rPr>
                <w:b/>
                <w:bCs/>
                <w:color w:val="333333"/>
              </w:rPr>
              <w:t>%</w:t>
            </w:r>
          </w:p>
        </w:tc>
        <w:tc>
          <w:tcPr>
            <w:tcW w:w="1981" w:type="dxa"/>
            <w:tcBorders>
              <w:top w:val="single" w:sz="4" w:space="0" w:color="auto"/>
              <w:left w:val="nil"/>
              <w:bottom w:val="single" w:sz="4" w:space="0" w:color="auto"/>
              <w:right w:val="single" w:sz="4" w:space="0" w:color="auto"/>
            </w:tcBorders>
            <w:shd w:val="clear" w:color="000000" w:fill="FFFF99"/>
          </w:tcPr>
          <w:p w:rsidR="00820DAD" w:rsidRPr="000F4B53" w:rsidRDefault="00820DAD" w:rsidP="00AC36B8">
            <w:pPr>
              <w:jc w:val="center"/>
              <w:rPr>
                <w:b/>
                <w:bCs/>
                <w:color w:val="333333"/>
              </w:rPr>
            </w:pPr>
            <w:r w:rsidRPr="000F4B53">
              <w:rPr>
                <w:b/>
                <w:bCs/>
                <w:color w:val="333333"/>
              </w:rPr>
              <w:t>Количество (чел.)</w:t>
            </w:r>
          </w:p>
          <w:p w:rsidR="00820DAD" w:rsidRPr="000F4B53" w:rsidRDefault="00820DAD" w:rsidP="00AC36B8">
            <w:pPr>
              <w:jc w:val="center"/>
              <w:rPr>
                <w:b/>
                <w:bCs/>
                <w:color w:val="333333"/>
              </w:rPr>
            </w:pPr>
            <w:r w:rsidRPr="000F4B53">
              <w:rPr>
                <w:b/>
                <w:bCs/>
                <w:color w:val="333333"/>
              </w:rPr>
              <w:t>2020</w:t>
            </w:r>
          </w:p>
        </w:tc>
        <w:tc>
          <w:tcPr>
            <w:tcW w:w="1759" w:type="dxa"/>
            <w:tcBorders>
              <w:top w:val="single" w:sz="4" w:space="0" w:color="auto"/>
              <w:left w:val="single" w:sz="4" w:space="0" w:color="auto"/>
              <w:bottom w:val="single" w:sz="4" w:space="0" w:color="auto"/>
              <w:right w:val="single" w:sz="4" w:space="0" w:color="auto"/>
            </w:tcBorders>
            <w:shd w:val="clear" w:color="000000" w:fill="FFFF99"/>
            <w:hideMark/>
          </w:tcPr>
          <w:p w:rsidR="00820DAD" w:rsidRPr="000F4B53" w:rsidRDefault="00820DAD" w:rsidP="00AC36B8">
            <w:pPr>
              <w:jc w:val="center"/>
              <w:rPr>
                <w:b/>
                <w:bCs/>
                <w:color w:val="333333"/>
              </w:rPr>
            </w:pPr>
            <w:r w:rsidRPr="000F4B53">
              <w:rPr>
                <w:b/>
                <w:bCs/>
                <w:color w:val="333333"/>
              </w:rPr>
              <w:t>%</w:t>
            </w:r>
          </w:p>
        </w:tc>
      </w:tr>
      <w:tr w:rsidR="00820DAD" w:rsidRPr="000F4B53" w:rsidTr="00AC36B8">
        <w:trPr>
          <w:trHeight w:val="360"/>
        </w:trPr>
        <w:tc>
          <w:tcPr>
            <w:tcW w:w="2755" w:type="dxa"/>
            <w:tcBorders>
              <w:top w:val="single" w:sz="4" w:space="0" w:color="auto"/>
              <w:left w:val="single" w:sz="4" w:space="0" w:color="auto"/>
              <w:bottom w:val="single" w:sz="4" w:space="0" w:color="auto"/>
              <w:right w:val="nil"/>
            </w:tcBorders>
            <w:shd w:val="clear" w:color="000000" w:fill="FFFFFF"/>
            <w:hideMark/>
          </w:tcPr>
          <w:p w:rsidR="00820DAD" w:rsidRPr="000F4B53" w:rsidRDefault="00820DAD" w:rsidP="00AC36B8">
            <w:pPr>
              <w:rPr>
                <w:b/>
                <w:bCs/>
                <w:color w:val="333333"/>
              </w:rPr>
            </w:pPr>
            <w:r w:rsidRPr="000F4B53">
              <w:rPr>
                <w:b/>
                <w:bCs/>
                <w:color w:val="333333"/>
              </w:rPr>
              <w:t>по возрасту:</w:t>
            </w:r>
          </w:p>
        </w:tc>
        <w:tc>
          <w:tcPr>
            <w:tcW w:w="1713" w:type="dxa"/>
            <w:tcBorders>
              <w:top w:val="single" w:sz="4" w:space="0" w:color="auto"/>
              <w:left w:val="nil"/>
              <w:bottom w:val="single" w:sz="4" w:space="0" w:color="auto"/>
              <w:right w:val="single" w:sz="4" w:space="0" w:color="auto"/>
            </w:tcBorders>
            <w:shd w:val="clear" w:color="000000" w:fill="FFFFFF"/>
          </w:tcPr>
          <w:p w:rsidR="00820DAD" w:rsidRPr="000F4B53" w:rsidRDefault="00820DAD" w:rsidP="00AC36B8">
            <w:pPr>
              <w:jc w:val="right"/>
              <w:rPr>
                <w:color w:val="FFFFFF"/>
              </w:rPr>
            </w:pPr>
          </w:p>
        </w:tc>
        <w:tc>
          <w:tcPr>
            <w:tcW w:w="1578" w:type="dxa"/>
            <w:tcBorders>
              <w:top w:val="single" w:sz="4" w:space="0" w:color="auto"/>
              <w:left w:val="single" w:sz="4" w:space="0" w:color="auto"/>
              <w:bottom w:val="single" w:sz="4" w:space="0" w:color="auto"/>
              <w:right w:val="single" w:sz="4" w:space="0" w:color="auto"/>
            </w:tcBorders>
            <w:shd w:val="clear" w:color="000000" w:fill="FFFFFF"/>
          </w:tcPr>
          <w:p w:rsidR="00820DAD" w:rsidRPr="000F4B53" w:rsidRDefault="00820DAD" w:rsidP="00AC36B8">
            <w:pPr>
              <w:jc w:val="right"/>
              <w:rPr>
                <w:color w:val="FFFFFF"/>
              </w:rPr>
            </w:pPr>
          </w:p>
        </w:tc>
        <w:tc>
          <w:tcPr>
            <w:tcW w:w="1981" w:type="dxa"/>
            <w:tcBorders>
              <w:top w:val="single" w:sz="4" w:space="0" w:color="auto"/>
              <w:left w:val="nil"/>
              <w:bottom w:val="single" w:sz="4" w:space="0" w:color="auto"/>
              <w:right w:val="single" w:sz="4" w:space="0" w:color="auto"/>
            </w:tcBorders>
            <w:shd w:val="clear" w:color="000000" w:fill="FFFFFF"/>
          </w:tcPr>
          <w:p w:rsidR="00820DAD" w:rsidRPr="000F4B53" w:rsidRDefault="00820DAD" w:rsidP="00AC36B8">
            <w:pPr>
              <w:jc w:val="right"/>
              <w:rPr>
                <w:color w:val="FFFFFF"/>
              </w:rPr>
            </w:pPr>
          </w:p>
        </w:tc>
        <w:tc>
          <w:tcPr>
            <w:tcW w:w="1759"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jc w:val="right"/>
              <w:rPr>
                <w:color w:val="FFFFFF"/>
              </w:rPr>
            </w:pPr>
            <w:r w:rsidRPr="000F4B53">
              <w:rPr>
                <w:color w:val="FFFFFF"/>
              </w:rPr>
              <w:t>1222</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с 3 до 7 лет</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78</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6,2</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23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2,05</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с 8 до 13 лет</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443</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35,2</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381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34.02</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с 14 до 18 лет</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215</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17,1</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175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15,63</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от 19 до 30 лет</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322</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25,6</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430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38,39</w:t>
            </w:r>
          </w:p>
        </w:tc>
      </w:tr>
      <w:tr w:rsidR="00820DAD" w:rsidRPr="000F4B53" w:rsidTr="00AC36B8">
        <w:trPr>
          <w:trHeight w:val="375"/>
        </w:trPr>
        <w:tc>
          <w:tcPr>
            <w:tcW w:w="2755" w:type="dxa"/>
            <w:tcBorders>
              <w:top w:val="single" w:sz="4" w:space="0" w:color="auto"/>
              <w:left w:val="single" w:sz="4" w:space="0" w:color="auto"/>
              <w:bottom w:val="single" w:sz="4" w:space="0" w:color="auto"/>
              <w:right w:val="nil"/>
            </w:tcBorders>
            <w:shd w:val="clear" w:color="000000" w:fill="FFFFFF"/>
            <w:hideMark/>
          </w:tcPr>
          <w:p w:rsidR="00820DAD" w:rsidRPr="000F4B53" w:rsidRDefault="00820DAD" w:rsidP="00AC36B8">
            <w:pPr>
              <w:rPr>
                <w:color w:val="333333"/>
              </w:rPr>
            </w:pPr>
            <w:r w:rsidRPr="000F4B53">
              <w:rPr>
                <w:color w:val="333333"/>
              </w:rPr>
              <w:t>от 30 лет и старше</w:t>
            </w:r>
          </w:p>
        </w:tc>
        <w:tc>
          <w:tcPr>
            <w:tcW w:w="1713"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199</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15,8</w:t>
            </w:r>
          </w:p>
        </w:tc>
        <w:tc>
          <w:tcPr>
            <w:tcW w:w="1981"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111</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9,91</w:t>
            </w:r>
          </w:p>
        </w:tc>
      </w:tr>
      <w:tr w:rsidR="00820DAD" w:rsidRPr="000F4B53" w:rsidTr="00AC36B8">
        <w:trPr>
          <w:trHeight w:val="375"/>
        </w:trPr>
        <w:tc>
          <w:tcPr>
            <w:tcW w:w="2755" w:type="dxa"/>
            <w:tcBorders>
              <w:top w:val="single" w:sz="4" w:space="0" w:color="auto"/>
              <w:left w:val="single" w:sz="4" w:space="0" w:color="auto"/>
              <w:bottom w:val="single" w:sz="4" w:space="0" w:color="auto"/>
              <w:right w:val="nil"/>
            </w:tcBorders>
            <w:shd w:val="clear" w:color="000000" w:fill="FFFFFF"/>
            <w:hideMark/>
          </w:tcPr>
          <w:p w:rsidR="00820DAD" w:rsidRPr="000F4B53" w:rsidRDefault="00820DAD" w:rsidP="00AC36B8">
            <w:pPr>
              <w:rPr>
                <w:color w:val="333333"/>
              </w:rPr>
            </w:pPr>
            <w:r w:rsidRPr="000F4B53">
              <w:rPr>
                <w:color w:val="333333"/>
              </w:rPr>
              <w:t>Итого:</w:t>
            </w:r>
          </w:p>
        </w:tc>
        <w:tc>
          <w:tcPr>
            <w:tcW w:w="1713"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1257</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p>
        </w:tc>
        <w:tc>
          <w:tcPr>
            <w:tcW w:w="1981"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1120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p>
        </w:tc>
      </w:tr>
      <w:tr w:rsidR="00820DAD" w:rsidRPr="000F4B53" w:rsidTr="00AC36B8">
        <w:trPr>
          <w:trHeight w:val="360"/>
        </w:trPr>
        <w:tc>
          <w:tcPr>
            <w:tcW w:w="9786"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b/>
                <w:bCs/>
                <w:color w:val="333333"/>
              </w:rPr>
            </w:pPr>
            <w:r w:rsidRPr="000F4B53">
              <w:rPr>
                <w:b/>
                <w:bCs/>
                <w:color w:val="333333"/>
              </w:rPr>
              <w:t>по видам занятости:</w:t>
            </w:r>
          </w:p>
          <w:p w:rsidR="00820DAD" w:rsidRPr="000F4B53" w:rsidRDefault="00820DAD" w:rsidP="00AC36B8">
            <w:pPr>
              <w:jc w:val="right"/>
              <w:rPr>
                <w:color w:val="FFFFFF"/>
              </w:rPr>
            </w:pPr>
            <w:r w:rsidRPr="000F4B53">
              <w:rPr>
                <w:color w:val="FFFFFF"/>
              </w:rPr>
              <w:t>1222</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дошкольники</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68</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5,4</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0</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школьники</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649</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51,6</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526</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47</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050EF4" w:rsidP="00AC36B8">
            <w:pPr>
              <w:rPr>
                <w:color w:val="333333"/>
              </w:rPr>
            </w:pPr>
            <w:r>
              <w:rPr>
                <w:color w:val="333333"/>
              </w:rPr>
              <w:t>учащиеся</w:t>
            </w:r>
            <w:r w:rsidR="00820DAD" w:rsidRPr="000F4B53">
              <w:rPr>
                <w:color w:val="333333"/>
              </w:rPr>
              <w:t xml:space="preserve"> </w:t>
            </w:r>
            <w:r w:rsidRPr="000F4B53">
              <w:rPr>
                <w:color w:val="333333"/>
              </w:rPr>
              <w:t>ссуз</w:t>
            </w:r>
            <w:r w:rsidR="00820DAD" w:rsidRPr="000F4B53">
              <w:rPr>
                <w:color w:val="333333"/>
              </w:rPr>
              <w:t>ов</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55</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4,4</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57</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14,0</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студенты</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74</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5,9</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79</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11,5</w:t>
            </w:r>
          </w:p>
        </w:tc>
      </w:tr>
      <w:tr w:rsidR="00820DAD" w:rsidRPr="000F4B53" w:rsidTr="00AC36B8">
        <w:trPr>
          <w:trHeight w:val="375"/>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работающая молодежь</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319</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25,4</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305</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18,5</w:t>
            </w:r>
          </w:p>
        </w:tc>
      </w:tr>
      <w:tr w:rsidR="00820DAD" w:rsidRPr="000F4B53" w:rsidTr="00AC36B8">
        <w:trPr>
          <w:trHeight w:val="360"/>
        </w:trPr>
        <w:tc>
          <w:tcPr>
            <w:tcW w:w="2755" w:type="dxa"/>
            <w:tcBorders>
              <w:top w:val="single" w:sz="4" w:space="0" w:color="auto"/>
              <w:left w:val="single" w:sz="4" w:space="0" w:color="auto"/>
              <w:bottom w:val="single" w:sz="4" w:space="0" w:color="auto"/>
              <w:right w:val="single" w:sz="4" w:space="0" w:color="auto"/>
            </w:tcBorders>
            <w:shd w:val="clear" w:color="000000" w:fill="FFFFFF"/>
            <w:hideMark/>
          </w:tcPr>
          <w:p w:rsidR="00820DAD" w:rsidRPr="000F4B53" w:rsidRDefault="00820DAD" w:rsidP="00AC36B8">
            <w:pPr>
              <w:rPr>
                <w:color w:val="333333"/>
              </w:rPr>
            </w:pPr>
            <w:r w:rsidRPr="000F4B53">
              <w:rPr>
                <w:color w:val="333333"/>
              </w:rPr>
              <w:t>другие</w:t>
            </w:r>
          </w:p>
        </w:tc>
        <w:tc>
          <w:tcPr>
            <w:tcW w:w="1713"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92</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7,3</w:t>
            </w:r>
          </w:p>
        </w:tc>
        <w:tc>
          <w:tcPr>
            <w:tcW w:w="1981" w:type="dxa"/>
            <w:tcBorders>
              <w:top w:val="single" w:sz="4" w:space="0" w:color="auto"/>
              <w:left w:val="nil"/>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153</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r w:rsidRPr="000F4B53">
              <w:rPr>
                <w:b/>
                <w:bCs/>
                <w:color w:val="333333"/>
              </w:rPr>
              <w:t>2,0</w:t>
            </w:r>
          </w:p>
        </w:tc>
      </w:tr>
      <w:tr w:rsidR="00820DAD" w:rsidRPr="000F4B53" w:rsidTr="00AC36B8">
        <w:trPr>
          <w:trHeight w:val="375"/>
        </w:trPr>
        <w:tc>
          <w:tcPr>
            <w:tcW w:w="2755" w:type="dxa"/>
            <w:tcBorders>
              <w:top w:val="single" w:sz="4" w:space="0" w:color="auto"/>
              <w:left w:val="single" w:sz="4" w:space="0" w:color="auto"/>
              <w:bottom w:val="single" w:sz="4" w:space="0" w:color="auto"/>
              <w:right w:val="nil"/>
            </w:tcBorders>
            <w:shd w:val="clear" w:color="000000" w:fill="FFFFFF"/>
            <w:hideMark/>
          </w:tcPr>
          <w:p w:rsidR="00820DAD" w:rsidRPr="000F4B53" w:rsidRDefault="00820DAD" w:rsidP="00AC36B8">
            <w:pPr>
              <w:rPr>
                <w:color w:val="333333"/>
              </w:rPr>
            </w:pPr>
            <w:r w:rsidRPr="000F4B53">
              <w:rPr>
                <w:color w:val="333333"/>
              </w:rPr>
              <w:t>Итого:</w:t>
            </w:r>
          </w:p>
        </w:tc>
        <w:tc>
          <w:tcPr>
            <w:tcW w:w="1713"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1257</w:t>
            </w:r>
          </w:p>
        </w:tc>
        <w:tc>
          <w:tcPr>
            <w:tcW w:w="1578"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p>
        </w:tc>
        <w:tc>
          <w:tcPr>
            <w:tcW w:w="1981" w:type="dxa"/>
            <w:tcBorders>
              <w:top w:val="single" w:sz="4" w:space="0" w:color="auto"/>
              <w:left w:val="single" w:sz="4" w:space="0" w:color="auto"/>
              <w:bottom w:val="single" w:sz="4" w:space="0" w:color="auto"/>
              <w:right w:val="single" w:sz="4" w:space="0" w:color="auto"/>
            </w:tcBorders>
            <w:vAlign w:val="center"/>
          </w:tcPr>
          <w:p w:rsidR="00820DAD" w:rsidRPr="000F4B53" w:rsidRDefault="00820DAD" w:rsidP="00AC36B8">
            <w:pPr>
              <w:jc w:val="center"/>
              <w:rPr>
                <w:b/>
                <w:bCs/>
                <w:color w:val="333333"/>
              </w:rPr>
            </w:pPr>
            <w:r w:rsidRPr="000F4B53">
              <w:rPr>
                <w:b/>
                <w:bCs/>
                <w:color w:val="333333"/>
              </w:rPr>
              <w:t>1120</w:t>
            </w: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820DAD" w:rsidRPr="000F4B53" w:rsidRDefault="00820DAD" w:rsidP="00AC36B8">
            <w:pPr>
              <w:jc w:val="center"/>
              <w:rPr>
                <w:b/>
                <w:bCs/>
                <w:color w:val="333333"/>
              </w:rPr>
            </w:pPr>
          </w:p>
        </w:tc>
      </w:tr>
    </w:tbl>
    <w:p w:rsidR="00820DAD" w:rsidRDefault="00820DAD" w:rsidP="00820DAD">
      <w:pPr>
        <w:pStyle w:val="a6"/>
        <w:suppressAutoHyphens/>
        <w:spacing w:before="0" w:beforeAutospacing="0" w:after="0" w:afterAutospacing="0"/>
        <w:ind w:firstLine="709"/>
        <w:jc w:val="both"/>
        <w:rPr>
          <w:rFonts w:ascii="Times New Roman" w:hAnsi="Times New Roman"/>
          <w:color w:val="000000"/>
          <w:sz w:val="28"/>
          <w:szCs w:val="28"/>
        </w:rPr>
      </w:pPr>
    </w:p>
    <w:p w:rsidR="001B3CF2" w:rsidRDefault="001B3CF2" w:rsidP="00820DAD">
      <w:pPr>
        <w:pStyle w:val="a6"/>
        <w:suppressAutoHyphens/>
        <w:spacing w:before="0" w:beforeAutospacing="0" w:after="0" w:afterAutospacing="0"/>
        <w:ind w:firstLine="709"/>
        <w:jc w:val="both"/>
        <w:rPr>
          <w:rFonts w:ascii="Times New Roman" w:hAnsi="Times New Roman"/>
          <w:color w:val="000000"/>
          <w:sz w:val="28"/>
          <w:szCs w:val="28"/>
        </w:rPr>
      </w:pPr>
    </w:p>
    <w:p w:rsidR="001B3CF2" w:rsidRPr="000F4B53" w:rsidRDefault="001B3CF2" w:rsidP="00820DAD">
      <w:pPr>
        <w:pStyle w:val="a6"/>
        <w:suppressAutoHyphens/>
        <w:spacing w:before="0" w:beforeAutospacing="0" w:after="0" w:afterAutospacing="0"/>
        <w:ind w:firstLine="709"/>
        <w:jc w:val="both"/>
        <w:rPr>
          <w:rFonts w:ascii="Times New Roman" w:hAnsi="Times New Roman"/>
          <w:color w:val="000000"/>
          <w:sz w:val="28"/>
          <w:szCs w:val="28"/>
        </w:rPr>
      </w:pPr>
    </w:p>
    <w:p w:rsidR="00820DAD" w:rsidRPr="000F4B53" w:rsidRDefault="00820DAD" w:rsidP="00820DAD">
      <w:pPr>
        <w:tabs>
          <w:tab w:val="left" w:pos="851"/>
          <w:tab w:val="right" w:pos="9921"/>
        </w:tabs>
        <w:suppressAutoHyphens/>
        <w:ind w:firstLine="709"/>
        <w:jc w:val="both"/>
        <w:rPr>
          <w:color w:val="000000"/>
          <w:sz w:val="28"/>
          <w:szCs w:val="28"/>
        </w:rPr>
      </w:pPr>
      <w:r w:rsidRPr="000F4B53">
        <w:rPr>
          <w:sz w:val="28"/>
          <w:szCs w:val="28"/>
        </w:rPr>
        <w:lastRenderedPageBreak/>
        <w:t xml:space="preserve">Сравнивая предоставленные данные по характеристикам получателей </w:t>
      </w:r>
      <w:r w:rsidRPr="000F4B53">
        <w:rPr>
          <w:color w:val="000000"/>
          <w:sz w:val="28"/>
          <w:szCs w:val="28"/>
        </w:rPr>
        <w:t xml:space="preserve">услуг </w:t>
      </w:r>
    </w:p>
    <w:p w:rsidR="00820DAD" w:rsidRPr="000F4B53" w:rsidRDefault="00820DAD" w:rsidP="00050EF4">
      <w:pPr>
        <w:tabs>
          <w:tab w:val="left" w:pos="851"/>
          <w:tab w:val="right" w:pos="9921"/>
        </w:tabs>
        <w:suppressAutoHyphens/>
        <w:jc w:val="both"/>
        <w:rPr>
          <w:sz w:val="28"/>
          <w:szCs w:val="28"/>
        </w:rPr>
      </w:pPr>
      <w:r w:rsidRPr="000F4B53">
        <w:rPr>
          <w:color w:val="000000"/>
          <w:sz w:val="28"/>
          <w:szCs w:val="28"/>
        </w:rPr>
        <w:t>Учреждения</w:t>
      </w:r>
      <w:r w:rsidR="00050EF4">
        <w:rPr>
          <w:color w:val="000000"/>
          <w:sz w:val="28"/>
          <w:szCs w:val="28"/>
        </w:rPr>
        <w:t>,</w:t>
      </w:r>
      <w:r w:rsidRPr="000F4B53">
        <w:rPr>
          <w:color w:val="000000"/>
          <w:sz w:val="28"/>
          <w:szCs w:val="28"/>
        </w:rPr>
        <w:t xml:space="preserve"> можно отметить, что за годы реализации предыдущей Программы удалось скорректировать общую ситуацию по данному вопросу.</w:t>
      </w:r>
      <w:r w:rsidRPr="000F4B53">
        <w:rPr>
          <w:sz w:val="28"/>
          <w:szCs w:val="28"/>
        </w:rPr>
        <w:t xml:space="preserve"> С 2018 года проводилась целенаправленная работа по приведению в соответствие соотношения целевой и нецелевой групп. </w:t>
      </w:r>
      <w:r w:rsidR="00050EF4">
        <w:rPr>
          <w:sz w:val="28"/>
          <w:szCs w:val="28"/>
        </w:rPr>
        <w:t>Набор</w:t>
      </w:r>
      <w:r w:rsidRPr="000F4B53">
        <w:rPr>
          <w:sz w:val="28"/>
          <w:szCs w:val="28"/>
        </w:rPr>
        <w:t xml:space="preserve"> в клубные формирования проводился с 7 лет, все, кто младше – принимались на платной основе, что позволило увеличить количество получателей платных услуг с 214 человек в 2017 году до 259 человек в 2020 году. В связи с этим уменьшилось в половину количество воспитанников данной целевой аудитории.</w:t>
      </w:r>
    </w:p>
    <w:p w:rsidR="00820DAD" w:rsidRPr="000F4B53" w:rsidRDefault="00820DAD" w:rsidP="00820DAD">
      <w:pPr>
        <w:tabs>
          <w:tab w:val="left" w:pos="851"/>
          <w:tab w:val="right" w:pos="9921"/>
        </w:tabs>
        <w:suppressAutoHyphens/>
        <w:ind w:firstLine="709"/>
        <w:jc w:val="both"/>
        <w:rPr>
          <w:sz w:val="28"/>
          <w:szCs w:val="28"/>
        </w:rPr>
      </w:pPr>
      <w:r w:rsidRPr="000F4B53">
        <w:rPr>
          <w:sz w:val="28"/>
          <w:szCs w:val="28"/>
        </w:rPr>
        <w:tab/>
        <w:t>Увеличение контингента 19-30 лет произошло отчасти за счет естественного взросления 18-летних, отчасти за счет появления новых клубных формирований по ЗОЖ «Спортивная борьба», «Вольная борьба», «Дзисинкай» (в СП «Звездный»), «</w:t>
      </w:r>
      <w:r w:rsidRPr="000F4B53">
        <w:rPr>
          <w:sz w:val="28"/>
          <w:szCs w:val="28"/>
          <w:lang w:val="en-US"/>
        </w:rPr>
        <w:t>Trible</w:t>
      </w:r>
      <w:r w:rsidRPr="000F4B53">
        <w:rPr>
          <w:sz w:val="28"/>
          <w:szCs w:val="28"/>
        </w:rPr>
        <w:t>-</w:t>
      </w:r>
      <w:r w:rsidRPr="000F4B53">
        <w:rPr>
          <w:sz w:val="28"/>
          <w:szCs w:val="28"/>
          <w:lang w:val="en-US"/>
        </w:rPr>
        <w:t>dance</w:t>
      </w:r>
      <w:r w:rsidRPr="000F4B53">
        <w:rPr>
          <w:sz w:val="28"/>
          <w:szCs w:val="28"/>
        </w:rPr>
        <w:t xml:space="preserve">», клуб йоги, куда целенаправленно привлекалась молодежь.  </w:t>
      </w:r>
    </w:p>
    <w:p w:rsidR="00820DAD" w:rsidRPr="000F4B53" w:rsidRDefault="00820DAD" w:rsidP="00820DAD">
      <w:pPr>
        <w:pStyle w:val="a6"/>
        <w:tabs>
          <w:tab w:val="left" w:pos="4410"/>
        </w:tabs>
        <w:suppressAutoHyphens/>
        <w:spacing w:before="0" w:beforeAutospacing="0" w:after="0" w:afterAutospacing="0"/>
        <w:ind w:firstLine="709"/>
        <w:jc w:val="both"/>
        <w:rPr>
          <w:rFonts w:ascii="Times New Roman" w:hAnsi="Times New Roman"/>
          <w:color w:val="000000"/>
          <w:sz w:val="28"/>
          <w:szCs w:val="28"/>
        </w:rPr>
      </w:pPr>
      <w:r w:rsidRPr="000F4B53">
        <w:rPr>
          <w:rFonts w:ascii="Times New Roman" w:hAnsi="Times New Roman"/>
          <w:color w:val="000000"/>
          <w:sz w:val="28"/>
          <w:szCs w:val="28"/>
        </w:rPr>
        <w:t xml:space="preserve"> По-прежнему основной целевой группой по видам занятости являются школьники среднего и старшего звена, увеличился % </w:t>
      </w:r>
      <w:r w:rsidR="00050EF4" w:rsidRPr="00050EF4">
        <w:rPr>
          <w:rFonts w:ascii="Times New Roman" w:hAnsi="Times New Roman"/>
          <w:sz w:val="28"/>
          <w:szCs w:val="28"/>
        </w:rPr>
        <w:t xml:space="preserve">учащихся ссузов. </w:t>
      </w:r>
    </w:p>
    <w:p w:rsidR="00820DAD" w:rsidRPr="000F4B53" w:rsidRDefault="00820DAD" w:rsidP="00820DAD">
      <w:pPr>
        <w:pStyle w:val="a6"/>
        <w:tabs>
          <w:tab w:val="left" w:pos="4410"/>
        </w:tabs>
        <w:suppressAutoHyphens/>
        <w:spacing w:before="0" w:beforeAutospacing="0" w:after="0" w:afterAutospacing="0"/>
        <w:ind w:firstLine="709"/>
        <w:jc w:val="both"/>
        <w:rPr>
          <w:rFonts w:ascii="Times New Roman" w:hAnsi="Times New Roman"/>
          <w:color w:val="000000"/>
          <w:sz w:val="28"/>
          <w:szCs w:val="28"/>
        </w:rPr>
      </w:pPr>
    </w:p>
    <w:p w:rsidR="00820DAD" w:rsidRPr="00E32DF9" w:rsidRDefault="00820DAD" w:rsidP="00820DAD">
      <w:pPr>
        <w:pStyle w:val="a6"/>
        <w:suppressAutoHyphens/>
        <w:spacing w:before="0" w:beforeAutospacing="0" w:after="0" w:afterAutospacing="0"/>
        <w:jc w:val="center"/>
        <w:rPr>
          <w:rFonts w:ascii="Times New Roman" w:hAnsi="Times New Roman"/>
          <w:b/>
          <w:i/>
          <w:sz w:val="28"/>
          <w:szCs w:val="28"/>
        </w:rPr>
      </w:pPr>
      <w:r w:rsidRPr="00E32DF9">
        <w:rPr>
          <w:rFonts w:ascii="Times New Roman" w:hAnsi="Times New Roman"/>
          <w:b/>
          <w:i/>
          <w:sz w:val="28"/>
          <w:szCs w:val="28"/>
        </w:rPr>
        <w:t>Структура управления организацией</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К 2018 году назрела необходимость изменения структуры управления учреждением в связи с тем, что существовавшая тогда структура устарела и не способствовала развитию основной деятельности:</w:t>
      </w:r>
    </w:p>
    <w:p w:rsidR="00050EF4" w:rsidRPr="0093254C" w:rsidRDefault="00050EF4" w:rsidP="00050EF4">
      <w:pPr>
        <w:ind w:firstLine="709"/>
        <w:jc w:val="both"/>
        <w:rPr>
          <w:sz w:val="28"/>
          <w:szCs w:val="28"/>
        </w:rPr>
      </w:pPr>
      <w:r w:rsidRPr="0093254C">
        <w:rPr>
          <w:sz w:val="28"/>
          <w:szCs w:val="28"/>
        </w:rPr>
        <w:t xml:space="preserve">- каждый начальник структурного подразделения старался обособиться от деятельности центра, замыкаясь в закрепленном за ним помещении и только на своих задачах: несмотря на имевшийся блок нормативно-правовой документации, каждый начальник в силу своего опыта и профессиональных качеств по-своему интерпретировал требования к развитию различных направлений своего отдела. Некоторые начальники старались минимизировать участие своих РКФ, </w:t>
      </w:r>
      <w:r w:rsidRPr="00913993">
        <w:rPr>
          <w:sz w:val="28"/>
          <w:szCs w:val="28"/>
        </w:rPr>
        <w:t>аргументируя</w:t>
      </w:r>
      <w:r>
        <w:rPr>
          <w:sz w:val="28"/>
          <w:szCs w:val="28"/>
        </w:rPr>
        <w:t xml:space="preserve"> </w:t>
      </w:r>
      <w:r w:rsidRPr="0093254C">
        <w:rPr>
          <w:sz w:val="28"/>
          <w:szCs w:val="28"/>
        </w:rPr>
        <w:t>тем, что они участвуют в соревнованиях высоких уровней и им некогда отвлекаться на мероприятия по месту жительства.</w:t>
      </w:r>
    </w:p>
    <w:p w:rsidR="00050EF4" w:rsidRPr="0093254C" w:rsidRDefault="00050EF4" w:rsidP="00050EF4">
      <w:pPr>
        <w:ind w:firstLine="709"/>
        <w:jc w:val="both"/>
        <w:rPr>
          <w:sz w:val="28"/>
          <w:szCs w:val="28"/>
        </w:rPr>
      </w:pPr>
      <w:r w:rsidRPr="0093254C">
        <w:rPr>
          <w:sz w:val="28"/>
          <w:szCs w:val="28"/>
        </w:rPr>
        <w:t xml:space="preserve">-  зачастую начальники ориентировались на хозяйственную работу как на свою первостепенную задачу, </w:t>
      </w:r>
      <w:r>
        <w:rPr>
          <w:sz w:val="28"/>
          <w:szCs w:val="28"/>
        </w:rPr>
        <w:t xml:space="preserve">не ставя </w:t>
      </w:r>
      <w:r w:rsidRPr="0093254C">
        <w:rPr>
          <w:sz w:val="28"/>
          <w:szCs w:val="28"/>
        </w:rPr>
        <w:t xml:space="preserve">воспитательную деятельность </w:t>
      </w:r>
      <w:r>
        <w:rPr>
          <w:sz w:val="28"/>
          <w:szCs w:val="28"/>
        </w:rPr>
        <w:t xml:space="preserve">в свои приоритеты. </w:t>
      </w:r>
      <w:r w:rsidRPr="0093254C">
        <w:rPr>
          <w:sz w:val="28"/>
          <w:szCs w:val="28"/>
        </w:rPr>
        <w:t>И таким образом организация и общее руководство концептуальной частью работы замыкалось на директор</w:t>
      </w:r>
      <w:r>
        <w:rPr>
          <w:sz w:val="28"/>
          <w:szCs w:val="28"/>
        </w:rPr>
        <w:t>е</w:t>
      </w:r>
      <w:r w:rsidRPr="0093254C">
        <w:rPr>
          <w:sz w:val="28"/>
          <w:szCs w:val="28"/>
        </w:rPr>
        <w:t>.</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 xml:space="preserve">- компетенции руководящего состава основных отделов устарели и как в профессиональном, так и в психологическом плане. Начальники не были готовы меняться и оперативно реагировать на вызовы и требования времени. А потому ригидность руководства некоторых отделов стала тормозом развития центра. </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 методическая деятельность является краеугольным камнем в профессиональном фундаменте учреждения – это структура, отвечающая за повышение квалификации сотрудников и определяющая аналитические ориентиры в деятельности. Поэтому возникла острая необходимость определить векторы направления методического сопровождения работы центра, и выделить методическую службу в отдельное структурное подразделение. Так же закрепляется за каждым форматом деятельности отдельный методист: по проектной деятельности, по сопровождению мероприятий, по сопровождению деятельности КФ, по повышению квалификации специалистов и аттестации.</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lastRenderedPageBreak/>
        <w:t>В связи со всем вышесказанным и по итогам совещания на уровне председателя КДМ и анализа предложений от руководства МБУМЦ «Современник» Центром мониторинга, было принято решение о модернизации структуры управления учреждения и провести апробацию линейно-функциональной системы управления. Основные отделы перестали быть прикрепленными к помещениям и стали подразделениями, чья деятельность ведется по направлениям, определенным в Положениях об отделах:</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 информационно-методический отдел;</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 отдел молодежных инициатив (проектная деятельность и подготовка районных и городских мероприятий);</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 отдел клубных формирований по направлению здоровый образ жизни (27 КФ);</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 отдел клубных формирований творческого направления и направления «Поддержка молодой семьи» (18 КФ).</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Изменения в структуре повлекло изменения должностного функционала начальников отделов, что привело к частичной кадровой ротации и замене руководителей ОО на свежие кадры, готовые к решению новых задач.</w:t>
      </w:r>
    </w:p>
    <w:p w:rsidR="005805CD" w:rsidRPr="00CE09C3" w:rsidRDefault="005805CD" w:rsidP="00CE09C3">
      <w:pPr>
        <w:pStyle w:val="af0"/>
        <w:ind w:firstLine="709"/>
        <w:jc w:val="both"/>
        <w:rPr>
          <w:rFonts w:ascii="Times New Roman" w:hAnsi="Times New Roman"/>
          <w:sz w:val="28"/>
          <w:szCs w:val="28"/>
        </w:rPr>
      </w:pPr>
      <w:r w:rsidRPr="00CE09C3">
        <w:rPr>
          <w:rFonts w:ascii="Times New Roman" w:hAnsi="Times New Roman"/>
          <w:sz w:val="28"/>
          <w:szCs w:val="28"/>
        </w:rPr>
        <w:t>Данная структура работает с сентября 2019 года и по настоящее время. В дальнейшем возможны корректировки структуры в случае утраты учреждением некоторых помещений и штатных работников, закрепленных за ними.</w:t>
      </w:r>
    </w:p>
    <w:p w:rsidR="005805CD" w:rsidRDefault="005805CD" w:rsidP="00820DAD">
      <w:pPr>
        <w:pStyle w:val="a6"/>
        <w:suppressAutoHyphens/>
        <w:spacing w:before="0" w:beforeAutospacing="0" w:after="0" w:afterAutospacing="0"/>
        <w:jc w:val="center"/>
        <w:rPr>
          <w:rFonts w:ascii="Times New Roman" w:hAnsi="Times New Roman"/>
          <w:color w:val="000000"/>
          <w:sz w:val="28"/>
          <w:szCs w:val="28"/>
        </w:rPr>
      </w:pPr>
    </w:p>
    <w:p w:rsidR="00820DAD" w:rsidRPr="000F4B53" w:rsidRDefault="00820DAD" w:rsidP="00820DAD">
      <w:pPr>
        <w:pStyle w:val="a6"/>
        <w:suppressAutoHyphens/>
        <w:spacing w:before="0" w:beforeAutospacing="0" w:after="0" w:afterAutospacing="0"/>
        <w:jc w:val="cente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2376170</wp:posOffset>
                </wp:positionH>
                <wp:positionV relativeFrom="paragraph">
                  <wp:posOffset>118745</wp:posOffset>
                </wp:positionV>
                <wp:extent cx="1562100" cy="347980"/>
                <wp:effectExtent l="9525" t="8890" r="9525" b="508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47980"/>
                        </a:xfrm>
                        <a:prstGeom prst="rect">
                          <a:avLst/>
                        </a:prstGeom>
                        <a:solidFill>
                          <a:srgbClr val="FFFFFF"/>
                        </a:solidFill>
                        <a:ln w="9525">
                          <a:solidFill>
                            <a:srgbClr val="000000"/>
                          </a:solidFill>
                          <a:miter lim="800000"/>
                          <a:headEnd/>
                          <a:tailEnd/>
                        </a:ln>
                      </wps:spPr>
                      <wps:txbx>
                        <w:txbxContent>
                          <w:p w:rsidR="00BD39CF" w:rsidRPr="009702F1" w:rsidRDefault="00BD39CF" w:rsidP="00820DAD">
                            <w:pPr>
                              <w:jc w:val="center"/>
                              <w:rPr>
                                <w:sz w:val="32"/>
                                <w:szCs w:val="32"/>
                              </w:rPr>
                            </w:pPr>
                            <w:r w:rsidRPr="009702F1">
                              <w:rPr>
                                <w:sz w:val="32"/>
                                <w:szCs w:val="32"/>
                              </w:rPr>
                              <w:t>Директор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187.1pt;margin-top:9.35pt;width:123pt;height:2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">
                <v:textbox>
                  <w:txbxContent>
                    <w:p w:rsidR="00BD39CF" w:rsidRPr="009702F1" w:rsidRDefault="00BD39CF" w:rsidP="00820DAD">
                      <w:pPr>
                        <w:jc w:val="center"/>
                        <w:rPr>
                          <w:sz w:val="32"/>
                          <w:szCs w:val="32"/>
                        </w:rPr>
                      </w:pPr>
                      <w:r w:rsidRPr="009702F1">
                        <w:rPr>
                          <w:sz w:val="32"/>
                          <w:szCs w:val="32"/>
                        </w:rPr>
                        <w:t>Директор</w:t>
                      </w:r>
                    </w:p>
                  </w:txbxContent>
                </v:textbox>
              </v:rect>
            </w:pict>
          </mc:Fallback>
        </mc:AlternateContent>
      </w:r>
    </w:p>
    <w:p w:rsidR="00820DAD" w:rsidRPr="000F4B53" w:rsidRDefault="00820DAD" w:rsidP="00820DAD">
      <w:pPr>
        <w:pStyle w:val="a6"/>
        <w:suppressAutoHyphens/>
        <w:spacing w:before="0" w:beforeAutospacing="0" w:after="0" w:afterAutospacing="0"/>
        <w:ind w:firstLine="709"/>
        <w:jc w:val="center"/>
        <w:rPr>
          <w:rFonts w:ascii="Times New Roman" w:hAnsi="Times New Roman"/>
          <w:color w:val="000000"/>
          <w:sz w:val="28"/>
          <w:szCs w:val="28"/>
        </w:rPr>
      </w:pPr>
    </w:p>
    <w:p w:rsidR="00820DAD" w:rsidRPr="000F4B53" w:rsidRDefault="00820DAD" w:rsidP="00820DAD">
      <w:pPr>
        <w:pStyle w:val="a6"/>
        <w:suppressAutoHyphens/>
        <w:spacing w:before="0" w:beforeAutospacing="0" w:after="0" w:afterAutospacing="0"/>
        <w:ind w:firstLine="709"/>
        <w:jc w:val="center"/>
        <w:rPr>
          <w:rFonts w:ascii="Times New Roman" w:hAnsi="Times New Roman"/>
          <w:color w:val="000000"/>
          <w:sz w:val="28"/>
          <w:szCs w:val="28"/>
        </w:rPr>
      </w:pP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3600" behindDoc="0" locked="0" layoutInCell="1" allowOverlap="1" wp14:anchorId="55BC6F29" wp14:editId="39014DB0">
                <wp:simplePos x="0" y="0"/>
                <wp:positionH relativeFrom="column">
                  <wp:posOffset>4852670</wp:posOffset>
                </wp:positionH>
                <wp:positionV relativeFrom="paragraph">
                  <wp:posOffset>158115</wp:posOffset>
                </wp:positionV>
                <wp:extent cx="1533525" cy="622935"/>
                <wp:effectExtent l="9525" t="9525" r="9525" b="57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22935"/>
                        </a:xfrm>
                        <a:prstGeom prst="rect">
                          <a:avLst/>
                        </a:prstGeom>
                        <a:solidFill>
                          <a:srgbClr val="FFFFFF"/>
                        </a:solidFill>
                        <a:ln w="9525">
                          <a:solidFill>
                            <a:srgbClr val="000000"/>
                          </a:solidFill>
                          <a:miter lim="800000"/>
                          <a:headEnd/>
                          <a:tailEnd/>
                        </a:ln>
                      </wps:spPr>
                      <wps:txbx>
                        <w:txbxContent>
                          <w:p w:rsidR="00BD39CF" w:rsidRDefault="00BD39CF" w:rsidP="005805CD">
                            <w:pPr>
                              <w:suppressAutoHyphens/>
                              <w:jc w:val="center"/>
                            </w:pPr>
                            <w:r>
                              <w:t xml:space="preserve">заместитель директора </w:t>
                            </w:r>
                          </w:p>
                          <w:p w:rsidR="00BD39CF" w:rsidRDefault="00BD39CF" w:rsidP="005805CD">
                            <w:pPr>
                              <w:suppressAutoHyphens/>
                              <w:jc w:val="center"/>
                            </w:pPr>
                            <w:r>
                              <w:t>по АХД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C6F29" id="Прямоугольник 15" o:spid="_x0000_s1027" style="position:absolute;left:0;text-align:left;margin-left:382.1pt;margin-top:12.45pt;width:120.75pt;height:4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">
                <v:textbox>
                  <w:txbxContent>
                    <w:p w:rsidR="00BD39CF" w:rsidRDefault="00BD39CF" w:rsidP="005805CD">
                      <w:pPr>
                        <w:suppressAutoHyphens/>
                        <w:jc w:val="center"/>
                      </w:pPr>
                      <w:r>
                        <w:t xml:space="preserve">заместитель директора </w:t>
                      </w:r>
                    </w:p>
                    <w:p w:rsidR="00BD39CF" w:rsidRDefault="00BD39CF" w:rsidP="005805CD">
                      <w:pPr>
                        <w:suppressAutoHyphens/>
                        <w:jc w:val="center"/>
                      </w:pPr>
                      <w:r>
                        <w:t>по АХД</w:t>
                      </w:r>
                    </w:p>
                  </w:txbxContent>
                </v:textbox>
              </v:rect>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1552" behindDoc="0" locked="0" layoutInCell="1" allowOverlap="1" wp14:anchorId="020E31F5" wp14:editId="759F2F62">
                <wp:simplePos x="0" y="0"/>
                <wp:positionH relativeFrom="column">
                  <wp:posOffset>59690</wp:posOffset>
                </wp:positionH>
                <wp:positionV relativeFrom="paragraph">
                  <wp:posOffset>161925</wp:posOffset>
                </wp:positionV>
                <wp:extent cx="1781175" cy="619125"/>
                <wp:effectExtent l="7620" t="13335" r="11430" b="571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619125"/>
                        </a:xfrm>
                        <a:prstGeom prst="flowChartProcess">
                          <a:avLst/>
                        </a:prstGeom>
                        <a:solidFill>
                          <a:srgbClr val="FFFFFF"/>
                        </a:solidFill>
                        <a:ln w="9525">
                          <a:solidFill>
                            <a:srgbClr val="000000"/>
                          </a:solidFill>
                          <a:miter lim="800000"/>
                          <a:headEnd/>
                          <a:tailEnd/>
                        </a:ln>
                      </wps:spPr>
                      <wps:txbx>
                        <w:txbxContent>
                          <w:p w:rsidR="00BD39CF" w:rsidRPr="00981C98" w:rsidRDefault="00BD39CF" w:rsidP="005805CD">
                            <w:pPr>
                              <w:pStyle w:val="a6"/>
                              <w:suppressAutoHyphens/>
                              <w:spacing w:before="0" w:beforeAutospacing="0" w:after="0" w:afterAutospacing="0"/>
                              <w:jc w:val="center"/>
                              <w:rPr>
                                <w:rFonts w:ascii="Times New Roman" w:hAnsi="Times New Roman"/>
                                <w:color w:val="000000"/>
                              </w:rPr>
                            </w:pPr>
                            <w:r>
                              <w:rPr>
                                <w:rFonts w:ascii="Times New Roman" w:hAnsi="Times New Roman"/>
                                <w:color w:val="000000"/>
                              </w:rPr>
                              <w:t>з</w:t>
                            </w:r>
                            <w:r w:rsidRPr="00981C98">
                              <w:rPr>
                                <w:rFonts w:ascii="Times New Roman" w:hAnsi="Times New Roman"/>
                                <w:color w:val="000000"/>
                              </w:rPr>
                              <w:t xml:space="preserve">аместитель директора </w:t>
                            </w:r>
                          </w:p>
                          <w:p w:rsidR="00BD39CF" w:rsidRPr="00981C98" w:rsidRDefault="00BD39CF" w:rsidP="005805CD">
                            <w:pPr>
                              <w:pStyle w:val="a6"/>
                              <w:suppressAutoHyphens/>
                              <w:spacing w:before="0" w:beforeAutospacing="0" w:after="0" w:afterAutospacing="0"/>
                              <w:jc w:val="center"/>
                              <w:rPr>
                                <w:rFonts w:ascii="Times New Roman" w:hAnsi="Times New Roman"/>
                                <w:color w:val="000000"/>
                              </w:rPr>
                            </w:pPr>
                            <w:r w:rsidRPr="00981C98">
                              <w:rPr>
                                <w:rFonts w:ascii="Times New Roman" w:hAnsi="Times New Roman"/>
                                <w:color w:val="000000"/>
                              </w:rPr>
                              <w:t>по основной деятельности</w:t>
                            </w:r>
                          </w:p>
                          <w:p w:rsidR="00BD39CF" w:rsidRDefault="00BD39CF" w:rsidP="005805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E31F5" id="_x0000_t109" coordsize="21600,21600" o:spt="109" path="m,l,21600r21600,l21600,xe">
                <v:stroke joinstyle="miter"/>
                <v:path gradientshapeok="t" o:connecttype="rect"/>
              </v:shapetype>
              <v:shape id="Блок-схема: процесс 16" o:spid="_x0000_s1028" type="#_x0000_t109" style="position:absolute;left:0;text-align:left;margin-left:4.7pt;margin-top:12.75pt;width:140.25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">
                <v:textbox>
                  <w:txbxContent>
                    <w:p w:rsidR="00BD39CF" w:rsidRPr="00981C98" w:rsidRDefault="00BD39CF" w:rsidP="005805CD">
                      <w:pPr>
                        <w:pStyle w:val="a6"/>
                        <w:suppressAutoHyphens/>
                        <w:spacing w:before="0" w:beforeAutospacing="0" w:after="0" w:afterAutospacing="0"/>
                        <w:jc w:val="center"/>
                        <w:rPr>
                          <w:rFonts w:ascii="Times New Roman" w:hAnsi="Times New Roman"/>
                          <w:color w:val="000000"/>
                        </w:rPr>
                      </w:pPr>
                      <w:r>
                        <w:rPr>
                          <w:rFonts w:ascii="Times New Roman" w:hAnsi="Times New Roman"/>
                          <w:color w:val="000000"/>
                        </w:rPr>
                        <w:t>з</w:t>
                      </w:r>
                      <w:r w:rsidRPr="00981C98">
                        <w:rPr>
                          <w:rFonts w:ascii="Times New Roman" w:hAnsi="Times New Roman"/>
                          <w:color w:val="000000"/>
                        </w:rPr>
                        <w:t xml:space="preserve">аместитель директора </w:t>
                      </w:r>
                    </w:p>
                    <w:p w:rsidR="00BD39CF" w:rsidRPr="00981C98" w:rsidRDefault="00BD39CF" w:rsidP="005805CD">
                      <w:pPr>
                        <w:pStyle w:val="a6"/>
                        <w:suppressAutoHyphens/>
                        <w:spacing w:before="0" w:beforeAutospacing="0" w:after="0" w:afterAutospacing="0"/>
                        <w:jc w:val="center"/>
                        <w:rPr>
                          <w:rFonts w:ascii="Times New Roman" w:hAnsi="Times New Roman"/>
                          <w:color w:val="000000"/>
                        </w:rPr>
                      </w:pPr>
                      <w:r w:rsidRPr="00981C98">
                        <w:rPr>
                          <w:rFonts w:ascii="Times New Roman" w:hAnsi="Times New Roman"/>
                          <w:color w:val="000000"/>
                        </w:rPr>
                        <w:t>по основной деятельности</w:t>
                      </w:r>
                    </w:p>
                    <w:p w:rsidR="00BD39CF" w:rsidRDefault="00BD39CF" w:rsidP="005805CD"/>
                  </w:txbxContent>
                </v:textbox>
              </v:shape>
            </w:pict>
          </mc:Fallback>
        </mc:AlternateContent>
      </w:r>
    </w:p>
    <w:p w:rsidR="005805CD" w:rsidRPr="000F4B53" w:rsidRDefault="005805CD" w:rsidP="005805CD">
      <w:pPr>
        <w:pStyle w:val="a6"/>
        <w:suppressAutoHyphens/>
        <w:spacing w:before="0" w:beforeAutospacing="0" w:after="0" w:afterAutospacing="0"/>
        <w:ind w:firstLine="709"/>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5648" behindDoc="0" locked="0" layoutInCell="1" allowOverlap="1" wp14:anchorId="76E9C952" wp14:editId="01DD5630">
                <wp:simplePos x="0" y="0"/>
                <wp:positionH relativeFrom="column">
                  <wp:posOffset>2508885</wp:posOffset>
                </wp:positionH>
                <wp:positionV relativeFrom="paragraph">
                  <wp:posOffset>96520</wp:posOffset>
                </wp:positionV>
                <wp:extent cx="1296035" cy="541655"/>
                <wp:effectExtent l="18415" t="19050" r="19050" b="10795"/>
                <wp:wrapNone/>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96035" cy="541655"/>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63284" id="Полилиния 17" o:spid="_x0000_s1026" style="position:absolute;margin-left:197.55pt;margin-top:7.6pt;width:102.05pt;height:42.6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" path="m10800,l6480,6171r2160,l8640,12343r-4320,l4320,9257,,15429r4320,6171l4320,18514r12960,l17280,21600r4320,-6171l17280,9257r,3086l12960,12343r,-6172l15120,6171,10800,xe">
                <v:stroke joinstyle="miter"/>
                <v:path o:connecttype="custom" o:connectlocs="648018,0;0,386907;648018,464269;1296035,386907" o:connectangles="270,180,90,0" textboxrect="2160,12343,19440,18514"/>
              </v:shape>
            </w:pict>
          </mc:Fallback>
        </mc:AlternateContent>
      </w: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80768" behindDoc="0" locked="0" layoutInCell="1" allowOverlap="1" wp14:anchorId="35D845D8" wp14:editId="44FC3A2C">
                <wp:simplePos x="0" y="0"/>
                <wp:positionH relativeFrom="column">
                  <wp:posOffset>590550</wp:posOffset>
                </wp:positionH>
                <wp:positionV relativeFrom="paragraph">
                  <wp:posOffset>190500</wp:posOffset>
                </wp:positionV>
                <wp:extent cx="506095" cy="485775"/>
                <wp:effectExtent l="14605" t="26670" r="12700" b="0"/>
                <wp:wrapNone/>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483404">
                          <a:off x="0" y="0"/>
                          <a:ext cx="506095" cy="485775"/>
                        </a:xfrm>
                        <a:custGeom>
                          <a:avLst/>
                          <a:gdLst>
                            <a:gd name="G0" fmla="+- 9257 0 0"/>
                            <a:gd name="G1" fmla="+- 18514 0 0"/>
                            <a:gd name="G2" fmla="+- 6171 0 0"/>
                            <a:gd name="G3" fmla="*/ 9257 1 2"/>
                            <a:gd name="G4" fmla="+- G3 10800 0"/>
                            <a:gd name="G5" fmla="+- 21600 9257 18514"/>
                            <a:gd name="G6" fmla="+- 18514 6171 0"/>
                            <a:gd name="G7" fmla="*/ G6 1 2"/>
                            <a:gd name="G8" fmla="*/ 18514 2 1"/>
                            <a:gd name="G9" fmla="+- G8 0 21600"/>
                            <a:gd name="G10" fmla="+- G5 0 G4"/>
                            <a:gd name="G11" fmla="+- 9257 0 G4"/>
                            <a:gd name="G12" fmla="*/ G2 G10 G11"/>
                            <a:gd name="T0" fmla="*/ 15429 w 21600"/>
                            <a:gd name="T1" fmla="*/ 0 h 21600"/>
                            <a:gd name="T2" fmla="*/ 9257 w 21600"/>
                            <a:gd name="T3" fmla="*/ 6171 h 21600"/>
                            <a:gd name="T4" fmla="*/ 6171 w 21600"/>
                            <a:gd name="T5" fmla="*/ 9257 h 21600"/>
                            <a:gd name="T6" fmla="*/ 0 w 21600"/>
                            <a:gd name="T7" fmla="*/ 15429 h 21600"/>
                            <a:gd name="T8" fmla="*/ 6171 w 21600"/>
                            <a:gd name="T9" fmla="*/ 21600 h 21600"/>
                            <a:gd name="T10" fmla="*/ 12343 w 21600"/>
                            <a:gd name="T11" fmla="*/ 18514 h 21600"/>
                            <a:gd name="T12" fmla="*/ 18514 w 21600"/>
                            <a:gd name="T13" fmla="*/ 12343 h 21600"/>
                            <a:gd name="T14" fmla="*/ 21600 w 21600"/>
                            <a:gd name="T15" fmla="*/ 6171 h 21600"/>
                            <a:gd name="T16" fmla="*/ 17694720 60000 65536"/>
                            <a:gd name="T17" fmla="*/ 11796480 60000 65536"/>
                            <a:gd name="T18" fmla="*/ 17694720 60000 65536"/>
                            <a:gd name="T19" fmla="*/ 11796480 60000 65536"/>
                            <a:gd name="T20" fmla="*/ 5898240 60000 65536"/>
                            <a:gd name="T21" fmla="*/ 5898240 60000 65536"/>
                            <a:gd name="T22" fmla="*/ 0 60000 65536"/>
                            <a:gd name="T23" fmla="*/ 0 60000 65536"/>
                            <a:gd name="T24" fmla="*/ G12 w 21600"/>
                            <a:gd name="T25" fmla="*/ G5 h 21600"/>
                            <a:gd name="T26" fmla="*/ G1 w 21600"/>
                            <a:gd name="T27" fmla="*/ G1 h 216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21600" h="21600">
                              <a:moveTo>
                                <a:pt x="15429" y="0"/>
                              </a:moveTo>
                              <a:lnTo>
                                <a:pt x="9257" y="6171"/>
                              </a:lnTo>
                              <a:lnTo>
                                <a:pt x="12343" y="6171"/>
                              </a:lnTo>
                              <a:lnTo>
                                <a:pt x="12343" y="12343"/>
                              </a:lnTo>
                              <a:lnTo>
                                <a:pt x="6171" y="12343"/>
                              </a:lnTo>
                              <a:lnTo>
                                <a:pt x="6171" y="9257"/>
                              </a:lnTo>
                              <a:lnTo>
                                <a:pt x="0" y="15429"/>
                              </a:lnTo>
                              <a:lnTo>
                                <a:pt x="6171" y="21600"/>
                              </a:lnTo>
                              <a:lnTo>
                                <a:pt x="6171" y="18514"/>
                              </a:lnTo>
                              <a:lnTo>
                                <a:pt x="18514" y="18514"/>
                              </a:lnTo>
                              <a:lnTo>
                                <a:pt x="18514" y="6171"/>
                              </a:lnTo>
                              <a:lnTo>
                                <a:pt x="21600" y="6171"/>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C0EF1" id="Полилиния 18" o:spid="_x0000_s1026" style="position:absolute;margin-left:46.5pt;margin-top:15pt;width:39.85pt;height:38.25pt;rotation:-8865487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" path="m15429,l9257,6171r3086,l12343,12343r-6172,l6171,9257,,15429r6171,6171l6171,18514r12343,l18514,6171r3086,l15429,xe">
                <v:stroke joinstyle="miter"/>
                <v:path o:connecttype="custom" o:connectlocs="361506,0;216895,138783;144589,208186;0,346992;144589,485775;289200,416372;433789,277589;506095,138783" o:connectangles="270,180,270,180,90,90,0,0" textboxrect="3085,12343,18514,18514"/>
              </v:shape>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7696" behindDoc="0" locked="0" layoutInCell="1" allowOverlap="1" wp14:anchorId="1B50877F" wp14:editId="7B6AE0FC">
                <wp:simplePos x="0" y="0"/>
                <wp:positionH relativeFrom="column">
                  <wp:posOffset>5443220</wp:posOffset>
                </wp:positionH>
                <wp:positionV relativeFrom="paragraph">
                  <wp:posOffset>167640</wp:posOffset>
                </wp:positionV>
                <wp:extent cx="257175" cy="441325"/>
                <wp:effectExtent l="19050" t="13335" r="19050" b="12065"/>
                <wp:wrapNone/>
                <wp:docPr id="19" name="Стрелка вниз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41325"/>
                        </a:xfrm>
                        <a:prstGeom prst="downArrow">
                          <a:avLst>
                            <a:gd name="adj1" fmla="val 50000"/>
                            <a:gd name="adj2" fmla="val 429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D3B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9" o:spid="_x0000_s1026" type="#_x0000_t67" style="position:absolute;margin-left:428.6pt;margin-top:13.2pt;width:20.25pt;height:3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">
                <v:textbox style="layout-flow:vertical-ideographic"/>
              </v:shape>
            </w:pict>
          </mc:Fallback>
        </mc:AlternateContent>
      </w: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6672" behindDoc="0" locked="0" layoutInCell="1" allowOverlap="1" wp14:anchorId="4E46192F" wp14:editId="724100A7">
                <wp:simplePos x="0" y="0"/>
                <wp:positionH relativeFrom="column">
                  <wp:posOffset>2861945</wp:posOffset>
                </wp:positionH>
                <wp:positionV relativeFrom="paragraph">
                  <wp:posOffset>179070</wp:posOffset>
                </wp:positionV>
                <wp:extent cx="1714500" cy="995045"/>
                <wp:effectExtent l="9525" t="10160" r="9525"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95045"/>
                        </a:xfrm>
                        <a:prstGeom prst="rect">
                          <a:avLst/>
                        </a:prstGeom>
                        <a:solidFill>
                          <a:srgbClr val="FFFFFF"/>
                        </a:solidFill>
                        <a:ln w="9525">
                          <a:solidFill>
                            <a:srgbClr val="000000"/>
                          </a:solidFill>
                          <a:miter lim="800000"/>
                          <a:headEnd/>
                          <a:tailEnd/>
                        </a:ln>
                      </wps:spPr>
                      <wps:txbx>
                        <w:txbxContent>
                          <w:p w:rsidR="00BD39CF" w:rsidRDefault="00BD39CF" w:rsidP="005805CD">
                            <w:pPr>
                              <w:suppressAutoHyphens/>
                            </w:pPr>
                            <w:r>
                              <w:t>главный бухгалтер</w:t>
                            </w:r>
                          </w:p>
                          <w:p w:rsidR="00BD39CF" w:rsidRDefault="00BD39CF" w:rsidP="005805CD">
                            <w:pPr>
                              <w:suppressAutoHyphens/>
                            </w:pPr>
                            <w:r>
                              <w:t>ведущий экономист</w:t>
                            </w:r>
                          </w:p>
                          <w:p w:rsidR="00BD39CF" w:rsidRDefault="00BD39CF" w:rsidP="005805CD">
                            <w:pPr>
                              <w:suppressAutoHyphens/>
                            </w:pPr>
                            <w:r>
                              <w:t>ведущий бухгалтер</w:t>
                            </w:r>
                          </w:p>
                          <w:p w:rsidR="00BD39CF" w:rsidRDefault="00BD39CF" w:rsidP="005805CD">
                            <w:pPr>
                              <w:suppressAutoHyphens/>
                            </w:pPr>
                            <w:r>
                              <w:t>специалист по кадрам</w:t>
                            </w:r>
                          </w:p>
                          <w:p w:rsidR="00BD39CF" w:rsidRDefault="00BD39CF" w:rsidP="005805CD">
                            <w:pPr>
                              <w:suppressAutoHyphens/>
                            </w:pPr>
                            <w:r>
                              <w:t>контрактный управляющий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6192F" id="Прямоугольник 20" o:spid="_x0000_s1029" style="position:absolute;left:0;text-align:left;margin-left:225.35pt;margin-top:14.1pt;width:135pt;height:7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">
                <v:textbox>
                  <w:txbxContent>
                    <w:p w:rsidR="00BD39CF" w:rsidRDefault="00BD39CF" w:rsidP="005805CD">
                      <w:pPr>
                        <w:suppressAutoHyphens/>
                      </w:pPr>
                      <w:r>
                        <w:t>главный бухгалтер</w:t>
                      </w:r>
                    </w:p>
                    <w:p w:rsidR="00BD39CF" w:rsidRDefault="00BD39CF" w:rsidP="005805CD">
                      <w:pPr>
                        <w:suppressAutoHyphens/>
                      </w:pPr>
                      <w:r>
                        <w:t>ведущий экономист</w:t>
                      </w:r>
                    </w:p>
                    <w:p w:rsidR="00BD39CF" w:rsidRDefault="00BD39CF" w:rsidP="005805CD">
                      <w:pPr>
                        <w:suppressAutoHyphens/>
                      </w:pPr>
                      <w:r>
                        <w:t>ведущий бухгалтер</w:t>
                      </w:r>
                    </w:p>
                    <w:p w:rsidR="00BD39CF" w:rsidRDefault="00BD39CF" w:rsidP="005805CD">
                      <w:pPr>
                        <w:suppressAutoHyphens/>
                      </w:pPr>
                      <w:r>
                        <w:t>специалист по кадрам</w:t>
                      </w:r>
                    </w:p>
                    <w:p w:rsidR="00BD39CF" w:rsidRDefault="00BD39CF" w:rsidP="005805CD">
                      <w:pPr>
                        <w:suppressAutoHyphens/>
                      </w:pPr>
                      <w:r>
                        <w:t>контрактный управляющий</w:t>
                      </w:r>
                    </w:p>
                  </w:txbxContent>
                </v:textbox>
              </v:rect>
            </w:pict>
          </mc:Fallback>
        </mc:AlternateContent>
      </w: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8720" behindDoc="0" locked="0" layoutInCell="1" allowOverlap="1" wp14:anchorId="42C30C0A" wp14:editId="4FB1C1C2">
                <wp:simplePos x="0" y="0"/>
                <wp:positionH relativeFrom="column">
                  <wp:posOffset>1096645</wp:posOffset>
                </wp:positionH>
                <wp:positionV relativeFrom="paragraph">
                  <wp:posOffset>145415</wp:posOffset>
                </wp:positionV>
                <wp:extent cx="1619250" cy="1510665"/>
                <wp:effectExtent l="6350" t="9525" r="12700" b="133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510665"/>
                        </a:xfrm>
                        <a:prstGeom prst="rect">
                          <a:avLst/>
                        </a:prstGeom>
                        <a:solidFill>
                          <a:srgbClr val="FFFFFF"/>
                        </a:solidFill>
                        <a:ln w="9525">
                          <a:solidFill>
                            <a:srgbClr val="000000"/>
                          </a:solidFill>
                          <a:miter lim="800000"/>
                          <a:headEnd/>
                          <a:tailEnd/>
                        </a:ln>
                      </wps:spPr>
                      <wps:txbx>
                        <w:txbxContent>
                          <w:p w:rsidR="00BD39CF" w:rsidRDefault="00BD39CF" w:rsidP="005805CD">
                            <w:pPr>
                              <w:suppressAutoHyphens/>
                              <w:jc w:val="center"/>
                            </w:pPr>
                            <w:r w:rsidRPr="001C6017">
                              <w:t xml:space="preserve">Начальник </w:t>
                            </w:r>
                            <w:r>
                              <w:t xml:space="preserve">отдела </w:t>
                            </w:r>
                            <w:r w:rsidRPr="001C6017">
                              <w:t xml:space="preserve">методического </w:t>
                            </w:r>
                            <w:r>
                              <w:t xml:space="preserve">сопровождения – </w:t>
                            </w:r>
                          </w:p>
                          <w:p w:rsidR="00BD39CF" w:rsidRPr="001C6017" w:rsidRDefault="00BD39CF" w:rsidP="005805CD">
                            <w:pPr>
                              <w:suppressAutoHyphens/>
                              <w:jc w:val="center"/>
                            </w:pPr>
                            <w:r>
                              <w:t>методисты, специалисты Службы «Солидарность» (ССРМ, социальный педагог)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30C0A" id="Прямоугольник 21" o:spid="_x0000_s1030" style="position:absolute;left:0;text-align:left;margin-left:86.35pt;margin-top:11.45pt;width:127.5pt;height:118.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">
                <v:textbox>
                  <w:txbxContent>
                    <w:p w:rsidR="00BD39CF" w:rsidRDefault="00BD39CF" w:rsidP="005805CD">
                      <w:pPr>
                        <w:suppressAutoHyphens/>
                        <w:jc w:val="center"/>
                      </w:pPr>
                      <w:r w:rsidRPr="001C6017">
                        <w:t xml:space="preserve">Начальник </w:t>
                      </w:r>
                      <w:r>
                        <w:t xml:space="preserve">отдела </w:t>
                      </w:r>
                      <w:r w:rsidRPr="001C6017">
                        <w:t xml:space="preserve">методического </w:t>
                      </w:r>
                      <w:r>
                        <w:t xml:space="preserve">сопровождения – </w:t>
                      </w:r>
                    </w:p>
                    <w:p w:rsidR="00BD39CF" w:rsidRPr="001C6017" w:rsidRDefault="00BD39CF" w:rsidP="005805CD">
                      <w:pPr>
                        <w:suppressAutoHyphens/>
                        <w:jc w:val="center"/>
                      </w:pPr>
                      <w:r>
                        <w:t>методисты, специалисты Службы «Солидарность» (ССРМ, социальный педагог)</w:t>
                      </w:r>
                    </w:p>
                  </w:txbxContent>
                </v:textbox>
              </v:rect>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79744" behindDoc="0" locked="0" layoutInCell="1" allowOverlap="1" wp14:anchorId="71631F6B" wp14:editId="02B933F3">
                <wp:simplePos x="0" y="0"/>
                <wp:positionH relativeFrom="column">
                  <wp:posOffset>-614680</wp:posOffset>
                </wp:positionH>
                <wp:positionV relativeFrom="paragraph">
                  <wp:posOffset>145415</wp:posOffset>
                </wp:positionV>
                <wp:extent cx="1552575" cy="960120"/>
                <wp:effectExtent l="9525" t="9525" r="9525" b="1143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960120"/>
                        </a:xfrm>
                        <a:prstGeom prst="rect">
                          <a:avLst/>
                        </a:prstGeom>
                        <a:solidFill>
                          <a:srgbClr val="FFFFFF"/>
                        </a:solidFill>
                        <a:ln w="9525">
                          <a:solidFill>
                            <a:srgbClr val="000000"/>
                          </a:solidFill>
                          <a:miter lim="800000"/>
                          <a:headEnd/>
                          <a:tailEnd/>
                        </a:ln>
                      </wps:spPr>
                      <wps:txbx>
                        <w:txbxContent>
                          <w:p w:rsidR="00BD39CF" w:rsidRPr="001C6017" w:rsidRDefault="00BD39CF" w:rsidP="005805CD">
                            <w:pPr>
                              <w:jc w:val="center"/>
                            </w:pPr>
                            <w:r w:rsidRPr="001C6017">
                              <w:t xml:space="preserve">Начальник </w:t>
                            </w:r>
                          </w:p>
                          <w:p w:rsidR="00BD39CF" w:rsidRDefault="00BD39CF" w:rsidP="005805CD">
                            <w:pPr>
                              <w:jc w:val="center"/>
                            </w:pPr>
                            <w:r w:rsidRPr="001C6017">
                              <w:t>отдела</w:t>
                            </w:r>
                            <w:r w:rsidRPr="0016021D">
                              <w:t xml:space="preserve"> молодежных</w:t>
                            </w:r>
                            <w:r>
                              <w:t xml:space="preserve"> </w:t>
                            </w:r>
                          </w:p>
                          <w:p w:rsidR="00BD39CF" w:rsidRPr="00981C98" w:rsidRDefault="00BD39CF" w:rsidP="005805CD">
                            <w:pPr>
                              <w:jc w:val="center"/>
                            </w:pPr>
                            <w:r>
                              <w:t>инициатив – СРМ, ПО, ИФК, МСО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31F6B" id="Прямоугольник 22" o:spid="_x0000_s1031" style="position:absolute;left:0;text-align:left;margin-left:-48.4pt;margin-top:11.45pt;width:122.25pt;height:7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">
                <v:textbox>
                  <w:txbxContent>
                    <w:p w:rsidR="00BD39CF" w:rsidRPr="001C6017" w:rsidRDefault="00BD39CF" w:rsidP="005805CD">
                      <w:pPr>
                        <w:jc w:val="center"/>
                      </w:pPr>
                      <w:r w:rsidRPr="001C6017">
                        <w:t xml:space="preserve">Начальник </w:t>
                      </w:r>
                    </w:p>
                    <w:p w:rsidR="00BD39CF" w:rsidRDefault="00BD39CF" w:rsidP="005805CD">
                      <w:pPr>
                        <w:jc w:val="center"/>
                      </w:pPr>
                      <w:r w:rsidRPr="001C6017">
                        <w:t>отдела</w:t>
                      </w:r>
                      <w:r w:rsidRPr="0016021D">
                        <w:t xml:space="preserve"> молодежных</w:t>
                      </w:r>
                      <w:r>
                        <w:t xml:space="preserve"> </w:t>
                      </w:r>
                    </w:p>
                    <w:p w:rsidR="00BD39CF" w:rsidRPr="00981C98" w:rsidRDefault="00BD39CF" w:rsidP="005805CD">
                      <w:pPr>
                        <w:jc w:val="center"/>
                      </w:pPr>
                      <w:r>
                        <w:t>инициатив – СРМ, ПО, ИФК, МСО</w:t>
                      </w:r>
                    </w:p>
                  </w:txbxContent>
                </v:textbox>
              </v:rect>
            </w:pict>
          </mc:Fallback>
        </mc:AlternateContent>
      </w: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4624" behindDoc="0" locked="0" layoutInCell="1" allowOverlap="1" wp14:anchorId="160AB04C" wp14:editId="3319FDDF">
                <wp:simplePos x="0" y="0"/>
                <wp:positionH relativeFrom="column">
                  <wp:posOffset>4898390</wp:posOffset>
                </wp:positionH>
                <wp:positionV relativeFrom="paragraph">
                  <wp:posOffset>62865</wp:posOffset>
                </wp:positionV>
                <wp:extent cx="1438275" cy="1509395"/>
                <wp:effectExtent l="7620" t="7620" r="11430" b="698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509395"/>
                        </a:xfrm>
                        <a:prstGeom prst="rect">
                          <a:avLst/>
                        </a:prstGeom>
                        <a:solidFill>
                          <a:srgbClr val="FFFFFF"/>
                        </a:solidFill>
                        <a:ln w="9525">
                          <a:solidFill>
                            <a:srgbClr val="000000"/>
                          </a:solidFill>
                          <a:miter lim="800000"/>
                          <a:headEnd/>
                          <a:tailEnd/>
                        </a:ln>
                      </wps:spPr>
                      <wps:txbx>
                        <w:txbxContent>
                          <w:p w:rsidR="00BD39CF" w:rsidRDefault="00BD39CF" w:rsidP="005805CD">
                            <w:pPr>
                              <w:suppressAutoHyphens/>
                              <w:jc w:val="center"/>
                            </w:pPr>
                            <w:r>
                              <w:t>ТЕХНИЧЕСКАЯ СЛУЖБА</w:t>
                            </w:r>
                          </w:p>
                          <w:p w:rsidR="00BD39CF" w:rsidRDefault="00BD39CF" w:rsidP="005805CD">
                            <w:pPr>
                              <w:suppressAutoHyphens/>
                            </w:pPr>
                            <w:r>
                              <w:t>- главный инженер</w:t>
                            </w:r>
                            <w:r w:rsidRPr="003F7B1D">
                              <w:t xml:space="preserve"> </w:t>
                            </w:r>
                          </w:p>
                          <w:p w:rsidR="00BD39CF" w:rsidRDefault="00BD39CF" w:rsidP="005805CD">
                            <w:pPr>
                              <w:suppressAutoHyphens/>
                            </w:pPr>
                            <w:r>
                              <w:t>- специалист по охране труда</w:t>
                            </w:r>
                          </w:p>
                          <w:p w:rsidR="00BD39CF" w:rsidRDefault="00BD39CF" w:rsidP="005805CD">
                            <w:pPr>
                              <w:suppressAutoHyphens/>
                            </w:pPr>
                            <w:r>
                              <w:t>- программист</w:t>
                            </w:r>
                          </w:p>
                          <w:p w:rsidR="00BD39CF" w:rsidRDefault="00BD39CF" w:rsidP="005805CD">
                            <w:pPr>
                              <w:suppressAutoHyphens/>
                            </w:pPr>
                            <w:r>
                              <w:t>- обслуживающий персонал</w:t>
                            </w:r>
                          </w:p>
                          <w:p w:rsidR="00BD39CF" w:rsidRDefault="00BD39CF" w:rsidP="005805C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AB04C" id="Прямоугольник 23" o:spid="_x0000_s1032" style="position:absolute;left:0;text-align:left;margin-left:385.7pt;margin-top:4.95pt;width:113.25pt;height:11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">
                <v:textbox>
                  <w:txbxContent>
                    <w:p w:rsidR="00BD39CF" w:rsidRDefault="00BD39CF" w:rsidP="005805CD">
                      <w:pPr>
                        <w:suppressAutoHyphens/>
                        <w:jc w:val="center"/>
                      </w:pPr>
                      <w:r>
                        <w:t>ТЕХНИЧЕСКАЯ СЛУЖБА</w:t>
                      </w:r>
                    </w:p>
                    <w:p w:rsidR="00BD39CF" w:rsidRDefault="00BD39CF" w:rsidP="005805CD">
                      <w:pPr>
                        <w:suppressAutoHyphens/>
                      </w:pPr>
                      <w:r>
                        <w:t>- главный инженер</w:t>
                      </w:r>
                      <w:r w:rsidRPr="003F7B1D">
                        <w:t xml:space="preserve"> </w:t>
                      </w:r>
                    </w:p>
                    <w:p w:rsidR="00BD39CF" w:rsidRDefault="00BD39CF" w:rsidP="005805CD">
                      <w:pPr>
                        <w:suppressAutoHyphens/>
                      </w:pPr>
                      <w:r>
                        <w:t>- специалист по охране труда</w:t>
                      </w:r>
                    </w:p>
                    <w:p w:rsidR="00BD39CF" w:rsidRDefault="00BD39CF" w:rsidP="005805CD">
                      <w:pPr>
                        <w:suppressAutoHyphens/>
                      </w:pPr>
                      <w:r>
                        <w:t>- программист</w:t>
                      </w:r>
                    </w:p>
                    <w:p w:rsidR="00BD39CF" w:rsidRDefault="00BD39CF" w:rsidP="005805CD">
                      <w:pPr>
                        <w:suppressAutoHyphens/>
                      </w:pPr>
                      <w:r>
                        <w:t>- обслуживающий персонал</w:t>
                      </w:r>
                    </w:p>
                    <w:p w:rsidR="00BD39CF" w:rsidRDefault="00BD39CF" w:rsidP="005805CD">
                      <w:pPr>
                        <w:jc w:val="center"/>
                      </w:pPr>
                    </w:p>
                  </w:txbxContent>
                </v:textbox>
              </v:rect>
            </w:pict>
          </mc:Fallback>
        </mc:AlternateContent>
      </w: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p>
    <w:p w:rsidR="005805CD" w:rsidRPr="000F4B53" w:rsidRDefault="005805CD" w:rsidP="005805CD">
      <w:pPr>
        <w:pStyle w:val="a6"/>
        <w:suppressAutoHyphens/>
        <w:spacing w:before="0" w:beforeAutospacing="0" w:after="0" w:afterAutospacing="0"/>
        <w:ind w:firstLine="709"/>
        <w:jc w:val="center"/>
        <w:rPr>
          <w:rFonts w:ascii="Times New Roman" w:hAnsi="Times New Roman"/>
          <w:color w:val="000000"/>
          <w:sz w:val="28"/>
          <w:szCs w:val="28"/>
        </w:rPr>
      </w:pPr>
    </w:p>
    <w:p w:rsidR="005805CD" w:rsidRPr="000F4B53" w:rsidRDefault="005805CD" w:rsidP="005805C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p>
    <w:p w:rsidR="005805CD" w:rsidRDefault="005805CD" w:rsidP="005805C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72576" behindDoc="0" locked="0" layoutInCell="1" allowOverlap="1" wp14:anchorId="072D2F94" wp14:editId="6B86F2E4">
                <wp:simplePos x="0" y="0"/>
                <wp:positionH relativeFrom="column">
                  <wp:posOffset>-612563</wp:posOffset>
                </wp:positionH>
                <wp:positionV relativeFrom="paragraph">
                  <wp:posOffset>16722</wp:posOffset>
                </wp:positionV>
                <wp:extent cx="1552575" cy="1007533"/>
                <wp:effectExtent l="0" t="0" r="28575" b="215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1007533"/>
                        </a:xfrm>
                        <a:prstGeom prst="rect">
                          <a:avLst/>
                        </a:prstGeom>
                        <a:solidFill>
                          <a:srgbClr val="FFFFFF"/>
                        </a:solidFill>
                        <a:ln w="9525">
                          <a:solidFill>
                            <a:srgbClr val="000000"/>
                          </a:solidFill>
                          <a:miter lim="800000"/>
                          <a:headEnd/>
                          <a:tailEnd/>
                        </a:ln>
                      </wps:spPr>
                      <wps:txbx>
                        <w:txbxContent>
                          <w:p w:rsidR="00BD39CF" w:rsidRPr="001C6017" w:rsidRDefault="00BD39CF" w:rsidP="005805CD">
                            <w:pPr>
                              <w:suppressAutoHyphens/>
                              <w:jc w:val="center"/>
                            </w:pPr>
                            <w:r w:rsidRPr="001C6017">
                              <w:t xml:space="preserve">Начальник  </w:t>
                            </w:r>
                          </w:p>
                          <w:p w:rsidR="00BD39CF" w:rsidRPr="00981C98" w:rsidRDefault="00BD39CF" w:rsidP="005805CD">
                            <w:pPr>
                              <w:suppressAutoHyphens/>
                              <w:jc w:val="center"/>
                            </w:pPr>
                            <w:r w:rsidRPr="001C6017">
                              <w:t>отде</w:t>
                            </w:r>
                            <w:r>
                              <w:t xml:space="preserve">ла </w:t>
                            </w:r>
                            <w:r w:rsidRPr="001C6017">
                              <w:t xml:space="preserve">КФ </w:t>
                            </w:r>
                            <w:r>
                              <w:t>творческого направления и молодой семьи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D2F94" id="Прямоугольник 24" o:spid="_x0000_s1033" style="position:absolute;left:0;text-align:left;margin-left:-48.25pt;margin-top:1.3pt;width:122.25pt;height:7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">
                <v:textbox>
                  <w:txbxContent>
                    <w:p w:rsidR="00BD39CF" w:rsidRPr="001C6017" w:rsidRDefault="00BD39CF" w:rsidP="005805CD">
                      <w:pPr>
                        <w:suppressAutoHyphens/>
                        <w:jc w:val="center"/>
                      </w:pPr>
                      <w:r w:rsidRPr="001C6017">
                        <w:t xml:space="preserve">Начальник  </w:t>
                      </w:r>
                    </w:p>
                    <w:p w:rsidR="00BD39CF" w:rsidRPr="00981C98" w:rsidRDefault="00BD39CF" w:rsidP="005805CD">
                      <w:pPr>
                        <w:suppressAutoHyphens/>
                        <w:jc w:val="center"/>
                      </w:pPr>
                      <w:r w:rsidRPr="001C6017">
                        <w:t>отде</w:t>
                      </w:r>
                      <w:r>
                        <w:t xml:space="preserve">ла </w:t>
                      </w:r>
                      <w:r w:rsidRPr="001C6017">
                        <w:t xml:space="preserve">КФ </w:t>
                      </w:r>
                      <w:r>
                        <w:t>творческого направления и молодой семьи</w:t>
                      </w:r>
                    </w:p>
                  </w:txbxContent>
                </v:textbox>
              </v:rect>
            </w:pict>
          </mc:Fallback>
        </mc:AlternateContent>
      </w:r>
    </w:p>
    <w:p w:rsidR="005805CD" w:rsidRDefault="005805CD" w:rsidP="005805C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p>
    <w:p w:rsidR="005805CD" w:rsidRDefault="005805CD" w:rsidP="005805C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681792" behindDoc="0" locked="0" layoutInCell="1" allowOverlap="1" wp14:anchorId="33210286" wp14:editId="146AA586">
                <wp:simplePos x="0" y="0"/>
                <wp:positionH relativeFrom="column">
                  <wp:posOffset>1095375</wp:posOffset>
                </wp:positionH>
                <wp:positionV relativeFrom="paragraph">
                  <wp:posOffset>92075</wp:posOffset>
                </wp:positionV>
                <wp:extent cx="1552575" cy="419100"/>
                <wp:effectExtent l="0" t="0" r="2857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419100"/>
                        </a:xfrm>
                        <a:prstGeom prst="rect">
                          <a:avLst/>
                        </a:prstGeom>
                        <a:solidFill>
                          <a:srgbClr val="FFFFFF"/>
                        </a:solidFill>
                        <a:ln w="9525">
                          <a:solidFill>
                            <a:srgbClr val="000000"/>
                          </a:solidFill>
                          <a:miter lim="800000"/>
                          <a:headEnd/>
                          <a:tailEnd/>
                        </a:ln>
                      </wps:spPr>
                      <wps:txbx>
                        <w:txbxContent>
                          <w:p w:rsidR="00BD39CF" w:rsidRPr="001C6017" w:rsidRDefault="00BD39CF" w:rsidP="005805CD">
                            <w:pPr>
                              <w:suppressAutoHyphens/>
                              <w:jc w:val="center"/>
                            </w:pPr>
                            <w:r w:rsidRPr="001C6017">
                              <w:t xml:space="preserve">Начальник  </w:t>
                            </w:r>
                          </w:p>
                          <w:p w:rsidR="00BD39CF" w:rsidRPr="00981C98" w:rsidRDefault="00BD39CF" w:rsidP="005805CD">
                            <w:pPr>
                              <w:suppressAutoHyphens/>
                              <w:jc w:val="center"/>
                            </w:pPr>
                            <w:r w:rsidRPr="001C6017">
                              <w:t>отде</w:t>
                            </w:r>
                            <w:r>
                              <w:t xml:space="preserve">ла </w:t>
                            </w:r>
                            <w:r w:rsidRPr="001C6017">
                              <w:t>КФ</w:t>
                            </w:r>
                            <w:r>
                              <w:t xml:space="preserve"> по ЗОЖ</w:t>
                            </w:r>
                            <w:r w:rsidRPr="001C6017">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10286" id="Прямоугольник 25" o:spid="_x0000_s1034" style="position:absolute;left:0;text-align:left;margin-left:86.25pt;margin-top:7.25pt;width:122.25pt;height: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">
                <v:textbox>
                  <w:txbxContent>
                    <w:p w:rsidR="00BD39CF" w:rsidRPr="001C6017" w:rsidRDefault="00BD39CF" w:rsidP="005805CD">
                      <w:pPr>
                        <w:suppressAutoHyphens/>
                        <w:jc w:val="center"/>
                      </w:pPr>
                      <w:r w:rsidRPr="001C6017">
                        <w:t xml:space="preserve">Начальник  </w:t>
                      </w:r>
                    </w:p>
                    <w:p w:rsidR="00BD39CF" w:rsidRPr="00981C98" w:rsidRDefault="00BD39CF" w:rsidP="005805CD">
                      <w:pPr>
                        <w:suppressAutoHyphens/>
                        <w:jc w:val="center"/>
                      </w:pPr>
                      <w:r w:rsidRPr="001C6017">
                        <w:t>отде</w:t>
                      </w:r>
                      <w:r>
                        <w:t xml:space="preserve">ла </w:t>
                      </w:r>
                      <w:r w:rsidRPr="001C6017">
                        <w:t>КФ</w:t>
                      </w:r>
                      <w:r>
                        <w:t xml:space="preserve"> по ЗОЖ</w:t>
                      </w:r>
                      <w:r w:rsidRPr="001C6017">
                        <w:t xml:space="preserve"> </w:t>
                      </w:r>
                    </w:p>
                  </w:txbxContent>
                </v:textbox>
              </v:rect>
            </w:pict>
          </mc:Fallback>
        </mc:AlternateContent>
      </w:r>
    </w:p>
    <w:p w:rsidR="005805CD" w:rsidRDefault="005805CD" w:rsidP="005805C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p>
    <w:p w:rsidR="005805CD" w:rsidRDefault="005805CD" w:rsidP="00820DA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p>
    <w:p w:rsidR="005805CD" w:rsidRDefault="005805CD" w:rsidP="00820DA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p>
    <w:p w:rsidR="001B4D4E" w:rsidRDefault="001B4D4E" w:rsidP="00820DA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p>
    <w:p w:rsidR="001B4D4E" w:rsidRDefault="001B4D4E" w:rsidP="00820DAD">
      <w:pPr>
        <w:pStyle w:val="a6"/>
        <w:tabs>
          <w:tab w:val="center" w:pos="5315"/>
          <w:tab w:val="left" w:pos="8490"/>
        </w:tabs>
        <w:suppressAutoHyphens/>
        <w:spacing w:before="0" w:beforeAutospacing="0" w:after="0" w:afterAutospacing="0"/>
        <w:ind w:firstLine="709"/>
        <w:rPr>
          <w:rFonts w:ascii="Times New Roman" w:hAnsi="Times New Roman"/>
          <w:color w:val="000000"/>
          <w:sz w:val="28"/>
          <w:szCs w:val="28"/>
        </w:rPr>
      </w:pPr>
    </w:p>
    <w:p w:rsidR="00C410E5" w:rsidRDefault="00C410E5" w:rsidP="00820DAD">
      <w:pPr>
        <w:suppressAutoHyphens/>
        <w:autoSpaceDE w:val="0"/>
        <w:autoSpaceDN w:val="0"/>
        <w:adjustRightInd w:val="0"/>
        <w:ind w:firstLine="709"/>
        <w:jc w:val="both"/>
        <w:outlineLvl w:val="1"/>
        <w:rPr>
          <w:color w:val="000000"/>
          <w:sz w:val="28"/>
          <w:szCs w:val="28"/>
        </w:rPr>
      </w:pPr>
    </w:p>
    <w:p w:rsidR="009D53A4" w:rsidRPr="000F4B53" w:rsidRDefault="009D53A4" w:rsidP="00820DAD">
      <w:pPr>
        <w:suppressAutoHyphens/>
        <w:autoSpaceDE w:val="0"/>
        <w:autoSpaceDN w:val="0"/>
        <w:adjustRightInd w:val="0"/>
        <w:ind w:firstLine="709"/>
        <w:jc w:val="both"/>
        <w:outlineLvl w:val="1"/>
        <w:rPr>
          <w:color w:val="000000"/>
          <w:sz w:val="28"/>
          <w:szCs w:val="28"/>
        </w:rPr>
      </w:pPr>
    </w:p>
    <w:p w:rsidR="00820DAD" w:rsidRDefault="009D53A4" w:rsidP="00820DAD">
      <w:pPr>
        <w:shd w:val="clear" w:color="auto" w:fill="FFFFFF"/>
        <w:suppressAutoHyphens/>
        <w:ind w:firstLine="709"/>
        <w:jc w:val="center"/>
        <w:rPr>
          <w:color w:val="000000"/>
          <w:sz w:val="28"/>
          <w:szCs w:val="28"/>
        </w:rPr>
      </w:pPr>
      <w:r>
        <w:rPr>
          <w:b/>
          <w:color w:val="000000"/>
          <w:sz w:val="28"/>
          <w:szCs w:val="28"/>
        </w:rPr>
        <w:lastRenderedPageBreak/>
        <w:t>3.</w:t>
      </w:r>
      <w:r w:rsidR="00820DAD">
        <w:rPr>
          <w:b/>
          <w:color w:val="000000"/>
          <w:sz w:val="28"/>
          <w:szCs w:val="28"/>
        </w:rPr>
        <w:t xml:space="preserve"> </w:t>
      </w:r>
      <w:r w:rsidR="00820DAD" w:rsidRPr="00E32DF9">
        <w:rPr>
          <w:b/>
          <w:color w:val="000000"/>
          <w:sz w:val="28"/>
          <w:szCs w:val="28"/>
        </w:rPr>
        <w:t xml:space="preserve">Анализ реализации </w:t>
      </w:r>
      <w:r w:rsidR="001B4D4E">
        <w:rPr>
          <w:b/>
          <w:color w:val="000000"/>
          <w:sz w:val="28"/>
          <w:szCs w:val="28"/>
        </w:rPr>
        <w:t>з</w:t>
      </w:r>
      <w:r w:rsidR="00820DAD" w:rsidRPr="00E32DF9">
        <w:rPr>
          <w:b/>
          <w:color w:val="000000"/>
          <w:sz w:val="28"/>
          <w:szCs w:val="28"/>
        </w:rPr>
        <w:t>адач, поставленных в Программе деятельности муниципального бюджетного учреждения города Новосибирска молодежный центр «Современник» на 2018-2020 гг</w:t>
      </w:r>
      <w:r w:rsidR="00820DAD">
        <w:rPr>
          <w:color w:val="000000"/>
          <w:sz w:val="28"/>
          <w:szCs w:val="28"/>
        </w:rPr>
        <w:t>.</w:t>
      </w:r>
    </w:p>
    <w:p w:rsidR="00820DAD" w:rsidRDefault="00820DAD" w:rsidP="00820DAD">
      <w:pPr>
        <w:shd w:val="clear" w:color="auto" w:fill="FFFFFF"/>
        <w:suppressAutoHyphens/>
        <w:ind w:firstLine="709"/>
        <w:jc w:val="both"/>
        <w:rPr>
          <w:color w:val="000000"/>
          <w:sz w:val="28"/>
          <w:szCs w:val="28"/>
        </w:rPr>
      </w:pPr>
      <w:r>
        <w:rPr>
          <w:color w:val="000000"/>
          <w:sz w:val="28"/>
          <w:szCs w:val="28"/>
        </w:rPr>
        <w:t xml:space="preserve">В соответствии с Программой решались поставленные в ней задачи с использованием механизмов реализации, с опорой на основные индикаторы результативности. </w:t>
      </w:r>
    </w:p>
    <w:p w:rsidR="00820DAD" w:rsidRPr="000F4B53" w:rsidRDefault="00820DAD" w:rsidP="00820DAD">
      <w:pPr>
        <w:shd w:val="clear" w:color="auto" w:fill="FFFFFF"/>
        <w:suppressAutoHyphens/>
        <w:ind w:firstLine="709"/>
        <w:jc w:val="both"/>
        <w:rPr>
          <w:color w:val="000000"/>
          <w:sz w:val="28"/>
          <w:szCs w:val="28"/>
        </w:rPr>
      </w:pPr>
    </w:p>
    <w:p w:rsidR="00820DAD" w:rsidRDefault="00820DAD" w:rsidP="00820DAD">
      <w:pPr>
        <w:suppressAutoHyphens/>
        <w:jc w:val="both"/>
        <w:rPr>
          <w:b/>
          <w:i/>
          <w:sz w:val="28"/>
          <w:szCs w:val="28"/>
        </w:rPr>
      </w:pPr>
      <w:r w:rsidRPr="004E6431">
        <w:rPr>
          <w:sz w:val="28"/>
          <w:szCs w:val="28"/>
          <w:u w:val="single"/>
        </w:rPr>
        <w:t>1 задача:</w:t>
      </w:r>
      <w:r w:rsidRPr="004E6431">
        <w:rPr>
          <w:sz w:val="28"/>
          <w:szCs w:val="28"/>
        </w:rPr>
        <w:t xml:space="preserve">  </w:t>
      </w:r>
      <w:r w:rsidRPr="004E6431">
        <w:rPr>
          <w:b/>
          <w:i/>
          <w:color w:val="000000"/>
          <w:sz w:val="28"/>
          <w:szCs w:val="28"/>
        </w:rPr>
        <w:t>Содействие в формировани</w:t>
      </w:r>
      <w:r w:rsidR="001B4D4E">
        <w:rPr>
          <w:b/>
          <w:i/>
          <w:color w:val="000000"/>
          <w:sz w:val="28"/>
          <w:szCs w:val="28"/>
        </w:rPr>
        <w:t>и</w:t>
      </w:r>
      <w:r w:rsidRPr="004E6431">
        <w:rPr>
          <w:b/>
          <w:i/>
          <w:color w:val="000000"/>
          <w:sz w:val="28"/>
          <w:szCs w:val="28"/>
        </w:rPr>
        <w:t xml:space="preserve"> у молодежи активной жизненной позиции через приобщение к различным формам социально значимой деятельности,</w:t>
      </w:r>
      <w:r w:rsidRPr="004E6431">
        <w:rPr>
          <w:b/>
          <w:i/>
          <w:color w:val="FF0000"/>
        </w:rPr>
        <w:t xml:space="preserve"> </w:t>
      </w:r>
      <w:r w:rsidRPr="004E6431">
        <w:rPr>
          <w:b/>
          <w:i/>
          <w:sz w:val="28"/>
          <w:szCs w:val="28"/>
        </w:rPr>
        <w:t>творческой активности, включенности в добровольческую деятельность, участие в конкурсах, соревнованиях.</w:t>
      </w:r>
    </w:p>
    <w:p w:rsidR="00335D1B" w:rsidRDefault="00335D1B" w:rsidP="00335D1B">
      <w:pPr>
        <w:suppressAutoHyphens/>
        <w:autoSpaceDE w:val="0"/>
        <w:autoSpaceDN w:val="0"/>
        <w:adjustRightInd w:val="0"/>
        <w:ind w:firstLine="709"/>
        <w:jc w:val="both"/>
        <w:outlineLvl w:val="1"/>
        <w:rPr>
          <w:color w:val="000000"/>
          <w:sz w:val="28"/>
          <w:szCs w:val="28"/>
        </w:rPr>
      </w:pPr>
    </w:p>
    <w:p w:rsidR="00335D1B" w:rsidRDefault="00335D1B" w:rsidP="00335D1B">
      <w:pPr>
        <w:suppressAutoHyphens/>
        <w:autoSpaceDE w:val="0"/>
        <w:autoSpaceDN w:val="0"/>
        <w:adjustRightInd w:val="0"/>
        <w:ind w:firstLine="709"/>
        <w:jc w:val="both"/>
        <w:outlineLvl w:val="1"/>
        <w:rPr>
          <w:color w:val="000000"/>
          <w:sz w:val="28"/>
          <w:szCs w:val="28"/>
        </w:rPr>
      </w:pPr>
      <w:r>
        <w:rPr>
          <w:color w:val="000000"/>
          <w:sz w:val="28"/>
          <w:szCs w:val="28"/>
        </w:rPr>
        <w:t>Одним из форматов решения данной задачи является раз</w:t>
      </w:r>
      <w:r w:rsidRPr="000F4B53">
        <w:rPr>
          <w:color w:val="000000"/>
          <w:sz w:val="28"/>
          <w:szCs w:val="28"/>
        </w:rPr>
        <w:t xml:space="preserve">витие </w:t>
      </w:r>
      <w:r w:rsidRPr="000F4B53">
        <w:rPr>
          <w:b/>
          <w:i/>
          <w:color w:val="000000"/>
          <w:sz w:val="28"/>
          <w:szCs w:val="28"/>
        </w:rPr>
        <w:t>проектной деятельности</w:t>
      </w:r>
      <w:r w:rsidRPr="000F4B53">
        <w:rPr>
          <w:color w:val="000000"/>
          <w:sz w:val="28"/>
          <w:szCs w:val="28"/>
        </w:rPr>
        <w:t xml:space="preserve"> </w:t>
      </w:r>
      <w:r>
        <w:rPr>
          <w:color w:val="000000"/>
          <w:sz w:val="28"/>
          <w:szCs w:val="28"/>
        </w:rPr>
        <w:t xml:space="preserve"> - </w:t>
      </w:r>
      <w:r w:rsidR="001B4D4E">
        <w:rPr>
          <w:color w:val="000000"/>
          <w:sz w:val="28"/>
          <w:szCs w:val="28"/>
        </w:rPr>
        <w:t xml:space="preserve"> </w:t>
      </w:r>
      <w:r>
        <w:rPr>
          <w:color w:val="000000"/>
          <w:sz w:val="28"/>
          <w:szCs w:val="28"/>
        </w:rPr>
        <w:t>это</w:t>
      </w:r>
      <w:r w:rsidRPr="000F4B53">
        <w:rPr>
          <w:color w:val="000000"/>
          <w:sz w:val="28"/>
          <w:szCs w:val="28"/>
        </w:rPr>
        <w:t xml:space="preserve"> интересн</w:t>
      </w:r>
      <w:r>
        <w:rPr>
          <w:color w:val="000000"/>
          <w:sz w:val="28"/>
          <w:szCs w:val="28"/>
        </w:rPr>
        <w:t>ая</w:t>
      </w:r>
      <w:r w:rsidR="00325719">
        <w:rPr>
          <w:color w:val="000000"/>
          <w:sz w:val="28"/>
          <w:szCs w:val="28"/>
        </w:rPr>
        <w:t xml:space="preserve"> для молодежи форма</w:t>
      </w:r>
      <w:r w:rsidRPr="000F4B53">
        <w:rPr>
          <w:color w:val="000000"/>
          <w:sz w:val="28"/>
          <w:szCs w:val="28"/>
        </w:rPr>
        <w:t xml:space="preserve"> приложения творческих сил и проявления социальной позиции. В контексте молодежной политики речь идет о социальном проектировании, как об одном из эффективных способов развития гражданского общества. </w:t>
      </w:r>
      <w:r w:rsidRPr="000F4B53">
        <w:rPr>
          <w:rFonts w:ascii="Arial" w:hAnsi="Arial" w:cs="Arial"/>
          <w:color w:val="222222"/>
          <w:sz w:val="21"/>
          <w:szCs w:val="21"/>
        </w:rPr>
        <w:t xml:space="preserve"> </w:t>
      </w:r>
      <w:r w:rsidRPr="000F4B53">
        <w:rPr>
          <w:color w:val="222222"/>
          <w:sz w:val="28"/>
          <w:szCs w:val="28"/>
        </w:rPr>
        <w:t xml:space="preserve">Включение молодежи в разработку и реализацию социальных проектов позволяет решать многие их потребности в самореализации и самоопределении, а также значительно повышает гражданскую активность молодого человека. В период реализации программы 2018-2020 гг. была преодолена обозначенная в прошлой программе проблема недостаточного взаимодействия в ходе реализации проектной деятельности между основными отделами. </w:t>
      </w:r>
      <w:r w:rsidRPr="000F4B53">
        <w:rPr>
          <w:color w:val="000000"/>
          <w:sz w:val="28"/>
          <w:szCs w:val="28"/>
        </w:rPr>
        <w:t xml:space="preserve">За прошедшие годы было реализовано несколько сетевых проектов, охвативших различные отделы центра: «Круговорот добрых дел», «Отражение», «Открытый Nsk». </w:t>
      </w:r>
    </w:p>
    <w:p w:rsidR="00335D1B" w:rsidRPr="000F4B53" w:rsidRDefault="00335D1B" w:rsidP="00335D1B">
      <w:pPr>
        <w:suppressAutoHyphens/>
        <w:autoSpaceDE w:val="0"/>
        <w:autoSpaceDN w:val="0"/>
        <w:adjustRightInd w:val="0"/>
        <w:ind w:firstLine="709"/>
        <w:jc w:val="both"/>
        <w:outlineLvl w:val="1"/>
        <w:rPr>
          <w:color w:val="000000"/>
          <w:sz w:val="28"/>
          <w:szCs w:val="28"/>
        </w:rPr>
      </w:pPr>
      <w:r>
        <w:rPr>
          <w:color w:val="000000"/>
          <w:sz w:val="28"/>
          <w:szCs w:val="28"/>
        </w:rPr>
        <w:t>Разноплановость тематики проектов позволяет молодым людям выбирать наиболее привлекатель</w:t>
      </w:r>
      <w:r w:rsidR="006301D4">
        <w:rPr>
          <w:color w:val="000000"/>
          <w:sz w:val="28"/>
          <w:szCs w:val="28"/>
        </w:rPr>
        <w:t>ную для них активность.</w:t>
      </w:r>
    </w:p>
    <w:p w:rsidR="00B84069" w:rsidRPr="004E6431" w:rsidRDefault="00B84069" w:rsidP="00B84069">
      <w:pPr>
        <w:suppressAutoHyphens/>
        <w:autoSpaceDE w:val="0"/>
        <w:autoSpaceDN w:val="0"/>
        <w:adjustRightInd w:val="0"/>
        <w:ind w:firstLine="709"/>
        <w:jc w:val="both"/>
        <w:outlineLvl w:val="1"/>
        <w:rPr>
          <w:color w:val="000000"/>
          <w:sz w:val="28"/>
          <w:szCs w:val="28"/>
        </w:rPr>
      </w:pPr>
      <w:r w:rsidRPr="004E6431">
        <w:rPr>
          <w:color w:val="000000"/>
          <w:sz w:val="28"/>
          <w:szCs w:val="28"/>
        </w:rPr>
        <w:t>Особое внимание уделялось включению молодежи в волонтерскую деятельность, что реализовывалось через проектный формат:</w:t>
      </w:r>
    </w:p>
    <w:p w:rsidR="00B84069" w:rsidRPr="004E6431" w:rsidRDefault="00B84069" w:rsidP="00B84069">
      <w:pPr>
        <w:tabs>
          <w:tab w:val="left" w:pos="3544"/>
        </w:tabs>
        <w:suppressAutoHyphens/>
        <w:ind w:firstLine="708"/>
        <w:jc w:val="both"/>
        <w:rPr>
          <w:sz w:val="28"/>
          <w:szCs w:val="28"/>
        </w:rPr>
      </w:pPr>
      <w:r w:rsidRPr="004E6431">
        <w:rPr>
          <w:sz w:val="28"/>
          <w:szCs w:val="28"/>
        </w:rPr>
        <w:t xml:space="preserve">- проект «Круговорот добрых дел» по событийному волонтерству, включивший в деятельность учащихся школ, студентов </w:t>
      </w:r>
      <w:r w:rsidR="00050EF4" w:rsidRPr="004E6431">
        <w:rPr>
          <w:sz w:val="28"/>
          <w:szCs w:val="28"/>
        </w:rPr>
        <w:t>вузов и ссузов</w:t>
      </w:r>
      <w:r w:rsidRPr="004E6431">
        <w:rPr>
          <w:sz w:val="28"/>
          <w:szCs w:val="28"/>
        </w:rPr>
        <w:t>, воспитанников КФ;</w:t>
      </w:r>
    </w:p>
    <w:p w:rsidR="00B84069" w:rsidRPr="004E6431" w:rsidRDefault="00B84069" w:rsidP="00B84069">
      <w:pPr>
        <w:tabs>
          <w:tab w:val="left" w:pos="3544"/>
        </w:tabs>
        <w:suppressAutoHyphens/>
        <w:ind w:firstLine="708"/>
        <w:jc w:val="both"/>
        <w:rPr>
          <w:sz w:val="28"/>
          <w:szCs w:val="28"/>
        </w:rPr>
      </w:pPr>
      <w:r w:rsidRPr="004E6431">
        <w:rPr>
          <w:sz w:val="28"/>
          <w:szCs w:val="28"/>
        </w:rPr>
        <w:t>- проект «Трудовой отряд», актив которого составлял основу трудовых и социальных акций, вожатской работы, являлся модераторами районных и городских мероприятий;</w:t>
      </w:r>
    </w:p>
    <w:p w:rsidR="00B84069" w:rsidRPr="004E6431" w:rsidRDefault="00B84069" w:rsidP="00B84069">
      <w:pPr>
        <w:tabs>
          <w:tab w:val="left" w:pos="3544"/>
        </w:tabs>
        <w:suppressAutoHyphens/>
        <w:ind w:firstLine="708"/>
        <w:jc w:val="both"/>
        <w:rPr>
          <w:sz w:val="28"/>
          <w:szCs w:val="28"/>
        </w:rPr>
      </w:pPr>
      <w:r w:rsidRPr="004E6431">
        <w:rPr>
          <w:sz w:val="28"/>
          <w:szCs w:val="28"/>
        </w:rPr>
        <w:t>- проект по семейному волонтерству, заложивший основы для включения в социально значимую деятельность молодых семей.</w:t>
      </w:r>
    </w:p>
    <w:p w:rsidR="00820DAD" w:rsidRPr="004E6431" w:rsidRDefault="00820DAD" w:rsidP="00820DAD">
      <w:pPr>
        <w:suppressAutoHyphens/>
        <w:ind w:firstLine="709"/>
        <w:jc w:val="both"/>
        <w:outlineLvl w:val="2"/>
        <w:rPr>
          <w:sz w:val="28"/>
          <w:szCs w:val="28"/>
        </w:rPr>
      </w:pPr>
      <w:r w:rsidRPr="004E6431">
        <w:rPr>
          <w:bCs/>
          <w:sz w:val="28"/>
          <w:szCs w:val="28"/>
        </w:rPr>
        <w:t>Волонтерский проект «Трудовой отряд «Звездный» реализовывался в течение пяти лет, за которые у проекта был сформирован</w:t>
      </w:r>
      <w:r w:rsidR="00050EF4">
        <w:rPr>
          <w:sz w:val="28"/>
          <w:szCs w:val="28"/>
        </w:rPr>
        <w:t xml:space="preserve"> постоянный состав</w:t>
      </w:r>
      <w:r w:rsidRPr="004E6431">
        <w:rPr>
          <w:sz w:val="28"/>
          <w:szCs w:val="28"/>
        </w:rPr>
        <w:t xml:space="preserve"> актива, был наработан о</w:t>
      </w:r>
      <w:r w:rsidR="00050EF4">
        <w:rPr>
          <w:sz w:val="28"/>
          <w:szCs w:val="28"/>
        </w:rPr>
        <w:t>пределенный положительный имидж</w:t>
      </w:r>
      <w:r w:rsidRPr="004E6431">
        <w:rPr>
          <w:sz w:val="28"/>
          <w:szCs w:val="28"/>
        </w:rPr>
        <w:t xml:space="preserve"> и авторитет в районе. Трудовой отряд не просто участвовал в традиционных трудовых акциях, им доверялась организация отдельных площадок на крупных мероприятиях районного и городского масштаба. Ребята стали постоянными организаторами на мероприятиях для молодежи с ограниченными возможностями здоровья «Доброе сердце», «День дружбы», «Космобум». Охват участников проекта повысился с 500 до 730 человек.</w:t>
      </w:r>
    </w:p>
    <w:p w:rsidR="00820DAD" w:rsidRPr="004E6431" w:rsidRDefault="00820DAD" w:rsidP="00820DAD">
      <w:pPr>
        <w:suppressAutoHyphens/>
        <w:ind w:firstLine="709"/>
        <w:jc w:val="both"/>
        <w:rPr>
          <w:sz w:val="28"/>
          <w:szCs w:val="28"/>
        </w:rPr>
      </w:pPr>
      <w:r w:rsidRPr="004E6431">
        <w:rPr>
          <w:sz w:val="28"/>
          <w:szCs w:val="28"/>
        </w:rPr>
        <w:lastRenderedPageBreak/>
        <w:t xml:space="preserve">Еще один волонтерский проект - сетевой проект «Круговорот добрых дел» реализовывался в течение трех лет. В его активе </w:t>
      </w:r>
      <w:r w:rsidR="0081339F">
        <w:rPr>
          <w:sz w:val="28"/>
          <w:szCs w:val="28"/>
        </w:rPr>
        <w:t xml:space="preserve">имеются </w:t>
      </w:r>
      <w:r w:rsidRPr="004E6431">
        <w:rPr>
          <w:sz w:val="28"/>
          <w:szCs w:val="28"/>
        </w:rPr>
        <w:t xml:space="preserve">приз  </w:t>
      </w:r>
      <w:r w:rsidRPr="004E6431">
        <w:rPr>
          <w:sz w:val="28"/>
          <w:szCs w:val="28"/>
          <w:lang w:val="en-US"/>
        </w:rPr>
        <w:t>I</w:t>
      </w:r>
      <w:r w:rsidRPr="004E6431">
        <w:rPr>
          <w:sz w:val="28"/>
          <w:szCs w:val="28"/>
        </w:rPr>
        <w:t xml:space="preserve"> общегородского конкурса по сбору вторичного сырья «Мы за чистый город!» (2018 год) и высокая оценка по итогам работы в 2019 году</w:t>
      </w:r>
      <w:r w:rsidR="0081339F">
        <w:rPr>
          <w:sz w:val="28"/>
          <w:szCs w:val="28"/>
        </w:rPr>
        <w:t xml:space="preserve"> -</w:t>
      </w:r>
      <w:r w:rsidRPr="004E6431">
        <w:rPr>
          <w:sz w:val="28"/>
          <w:szCs w:val="28"/>
        </w:rPr>
        <w:t xml:space="preserve"> победа в одной из номинаций городского конкурса «Доброволец года»</w:t>
      </w:r>
      <w:r w:rsidR="006301D4">
        <w:rPr>
          <w:sz w:val="28"/>
          <w:szCs w:val="28"/>
        </w:rPr>
        <w:t xml:space="preserve">, </w:t>
      </w:r>
      <w:r w:rsidR="0081339F">
        <w:rPr>
          <w:sz w:val="28"/>
          <w:szCs w:val="28"/>
        </w:rPr>
        <w:t xml:space="preserve">а также </w:t>
      </w:r>
      <w:r w:rsidR="006301D4">
        <w:rPr>
          <w:sz w:val="28"/>
          <w:szCs w:val="28"/>
        </w:rPr>
        <w:t xml:space="preserve">поощрительный приз </w:t>
      </w:r>
      <w:r w:rsidR="006301D4" w:rsidRPr="004E6431">
        <w:rPr>
          <w:sz w:val="28"/>
          <w:szCs w:val="28"/>
          <w:lang w:val="en-US"/>
        </w:rPr>
        <w:t>II</w:t>
      </w:r>
      <w:r w:rsidR="006301D4">
        <w:rPr>
          <w:sz w:val="28"/>
          <w:szCs w:val="28"/>
        </w:rPr>
        <w:t>-го</w:t>
      </w:r>
      <w:r w:rsidR="006301D4" w:rsidRPr="004E6431">
        <w:rPr>
          <w:sz w:val="28"/>
          <w:szCs w:val="28"/>
        </w:rPr>
        <w:t xml:space="preserve"> общегородского конкурса по сбору вторичного сырья «Мы за чистый город!» (20</w:t>
      </w:r>
      <w:r w:rsidR="006301D4">
        <w:rPr>
          <w:sz w:val="28"/>
          <w:szCs w:val="28"/>
        </w:rPr>
        <w:t>20</w:t>
      </w:r>
      <w:r w:rsidR="006301D4" w:rsidRPr="004E6431">
        <w:rPr>
          <w:sz w:val="28"/>
          <w:szCs w:val="28"/>
        </w:rPr>
        <w:t xml:space="preserve"> год)</w:t>
      </w:r>
      <w:r w:rsidRPr="004E6431">
        <w:rPr>
          <w:sz w:val="28"/>
          <w:szCs w:val="28"/>
        </w:rPr>
        <w:t xml:space="preserve">. </w:t>
      </w:r>
    </w:p>
    <w:p w:rsidR="00820DAD" w:rsidRPr="004E6431" w:rsidRDefault="00820DAD" w:rsidP="00820DAD">
      <w:pPr>
        <w:suppressAutoHyphens/>
        <w:ind w:firstLine="709"/>
        <w:jc w:val="both"/>
        <w:rPr>
          <w:sz w:val="28"/>
          <w:szCs w:val="28"/>
        </w:rPr>
      </w:pPr>
      <w:r w:rsidRPr="004E6431">
        <w:rPr>
          <w:sz w:val="28"/>
          <w:szCs w:val="28"/>
        </w:rPr>
        <w:t xml:space="preserve">За указанный период охват участников превысил планируемый охват на 11%. В мероприятия включались самые различные категории участников: учащиеся школ, студенты </w:t>
      </w:r>
      <w:r w:rsidR="00050EF4" w:rsidRPr="004E6431">
        <w:rPr>
          <w:sz w:val="28"/>
          <w:szCs w:val="28"/>
        </w:rPr>
        <w:t>вузов и ссузов</w:t>
      </w:r>
      <w:r w:rsidRPr="004E6431">
        <w:rPr>
          <w:sz w:val="28"/>
          <w:szCs w:val="28"/>
        </w:rPr>
        <w:t xml:space="preserve">, воспитанники КФ, жители Ленинского района. </w:t>
      </w:r>
    </w:p>
    <w:p w:rsidR="00820DAD" w:rsidRPr="004E6431" w:rsidRDefault="00820DAD" w:rsidP="00820DAD">
      <w:pPr>
        <w:pStyle w:val="af0"/>
        <w:suppressAutoHyphens/>
        <w:ind w:firstLine="708"/>
        <w:jc w:val="both"/>
        <w:rPr>
          <w:sz w:val="28"/>
          <w:szCs w:val="28"/>
        </w:rPr>
      </w:pPr>
      <w:r w:rsidRPr="004E6431">
        <w:rPr>
          <w:rFonts w:ascii="Times New Roman" w:hAnsi="Times New Roman"/>
          <w:sz w:val="28"/>
          <w:szCs w:val="28"/>
        </w:rPr>
        <w:t>В течение всего периода велась активная работа с РКФ по формам и методам приобщения воспитанников к социально значимой деятельности. Результатом стало повышение степени участия воспитанников Учреждения в социально значимой деятельност</w:t>
      </w:r>
      <w:r w:rsidR="00325719">
        <w:rPr>
          <w:rFonts w:ascii="Times New Roman" w:hAnsi="Times New Roman"/>
          <w:sz w:val="28"/>
          <w:szCs w:val="28"/>
        </w:rPr>
        <w:t xml:space="preserve">и. Процент участия занимающихся в </w:t>
      </w:r>
      <w:r w:rsidRPr="004E6431">
        <w:rPr>
          <w:rFonts w:ascii="Times New Roman" w:hAnsi="Times New Roman"/>
          <w:sz w:val="28"/>
          <w:szCs w:val="28"/>
        </w:rPr>
        <w:t xml:space="preserve">клубных формирований в социально значимых мероприятиях до начала </w:t>
      </w:r>
      <w:r w:rsidR="00325719">
        <w:rPr>
          <w:rFonts w:ascii="Times New Roman" w:hAnsi="Times New Roman"/>
          <w:sz w:val="28"/>
          <w:szCs w:val="28"/>
        </w:rPr>
        <w:t>действия Программы в 2017 году -</w:t>
      </w:r>
      <w:r w:rsidRPr="004E6431">
        <w:rPr>
          <w:rFonts w:ascii="Times New Roman" w:hAnsi="Times New Roman"/>
          <w:sz w:val="28"/>
          <w:szCs w:val="28"/>
        </w:rPr>
        <w:t xml:space="preserve"> 33%. С начала действия - в 2018 году - 37%, в 2019 году - 43 %. В 2020 году – 53% за счет акти</w:t>
      </w:r>
      <w:r w:rsidR="00050EF4">
        <w:rPr>
          <w:rFonts w:ascii="Times New Roman" w:hAnsi="Times New Roman"/>
          <w:sz w:val="28"/>
          <w:szCs w:val="28"/>
        </w:rPr>
        <w:t>вного участия молодежи в онлайн-</w:t>
      </w:r>
      <w:r w:rsidRPr="004E6431">
        <w:rPr>
          <w:rFonts w:ascii="Times New Roman" w:hAnsi="Times New Roman"/>
          <w:sz w:val="28"/>
          <w:szCs w:val="28"/>
        </w:rPr>
        <w:t>акциях.</w:t>
      </w:r>
    </w:p>
    <w:p w:rsidR="00820DAD" w:rsidRPr="004E6431" w:rsidRDefault="00820DAD" w:rsidP="00820DAD">
      <w:pPr>
        <w:suppressAutoHyphens/>
        <w:ind w:firstLine="708"/>
        <w:jc w:val="both"/>
        <w:rPr>
          <w:sz w:val="28"/>
          <w:szCs w:val="28"/>
        </w:rPr>
      </w:pPr>
      <w:r w:rsidRPr="004E6431">
        <w:rPr>
          <w:sz w:val="28"/>
          <w:szCs w:val="28"/>
        </w:rPr>
        <w:t>Сформированы, как и планировалось, устойчивые партнерские отношения с пятнадцатью организациями социальной направленности в рамках совместной реализации проектов и мероприятий. Оформлены договоры о совместной деятельности.</w:t>
      </w:r>
    </w:p>
    <w:p w:rsidR="00820DAD" w:rsidRPr="004E6431" w:rsidRDefault="00820DAD" w:rsidP="00820DAD">
      <w:pPr>
        <w:suppressAutoHyphens/>
        <w:ind w:firstLine="708"/>
        <w:jc w:val="both"/>
        <w:rPr>
          <w:sz w:val="28"/>
          <w:szCs w:val="28"/>
        </w:rPr>
      </w:pPr>
      <w:r w:rsidRPr="004E6431">
        <w:rPr>
          <w:sz w:val="28"/>
          <w:szCs w:val="28"/>
        </w:rPr>
        <w:t>Помимо организаций, с ко</w:t>
      </w:r>
      <w:r w:rsidR="0081339F">
        <w:rPr>
          <w:sz w:val="28"/>
          <w:szCs w:val="28"/>
        </w:rPr>
        <w:t>торыми имеются договоры и планы</w:t>
      </w:r>
      <w:r w:rsidRPr="004E6431">
        <w:rPr>
          <w:sz w:val="28"/>
          <w:szCs w:val="28"/>
        </w:rPr>
        <w:t xml:space="preserve"> совместной деятельности, еще привлечено  более 70 организаций в качестве спонсоров и партнеров.  </w:t>
      </w:r>
    </w:p>
    <w:p w:rsidR="00820DAD" w:rsidRPr="004E6431" w:rsidRDefault="00820DAD" w:rsidP="00820DAD">
      <w:pPr>
        <w:pStyle w:val="af0"/>
        <w:suppressAutoHyphens/>
        <w:jc w:val="center"/>
        <w:rPr>
          <w:rFonts w:ascii="Times New Roman" w:hAnsi="Times New Roman"/>
          <w:b/>
          <w:i/>
          <w:sz w:val="28"/>
          <w:szCs w:val="28"/>
        </w:rPr>
      </w:pPr>
      <w:r w:rsidRPr="004E6431">
        <w:rPr>
          <w:rFonts w:ascii="Times New Roman" w:hAnsi="Times New Roman"/>
          <w:b/>
          <w:i/>
          <w:sz w:val="28"/>
          <w:szCs w:val="28"/>
        </w:rPr>
        <w:t>Сектора партнерских связей</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552"/>
        <w:gridCol w:w="2268"/>
        <w:gridCol w:w="1984"/>
        <w:gridCol w:w="1701"/>
      </w:tblGrid>
      <w:tr w:rsidR="00820DAD" w:rsidRPr="004E6431" w:rsidTr="00AC36B8">
        <w:tc>
          <w:tcPr>
            <w:tcW w:w="6947" w:type="dxa"/>
            <w:gridSpan w:val="3"/>
          </w:tcPr>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государственные  и  муниципальные</w:t>
            </w:r>
          </w:p>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учреждения</w:t>
            </w:r>
          </w:p>
        </w:tc>
        <w:tc>
          <w:tcPr>
            <w:tcW w:w="1984" w:type="dxa"/>
            <w:vMerge w:val="restart"/>
          </w:tcPr>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общественные организации</w:t>
            </w:r>
          </w:p>
        </w:tc>
        <w:tc>
          <w:tcPr>
            <w:tcW w:w="1701" w:type="dxa"/>
            <w:vMerge w:val="restart"/>
          </w:tcPr>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коммерческие организации</w:t>
            </w:r>
          </w:p>
        </w:tc>
      </w:tr>
      <w:tr w:rsidR="00820DAD" w:rsidRPr="004E6431" w:rsidTr="00AC36B8">
        <w:tc>
          <w:tcPr>
            <w:tcW w:w="2127" w:type="dxa"/>
          </w:tcPr>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образовательные</w:t>
            </w:r>
          </w:p>
        </w:tc>
        <w:tc>
          <w:tcPr>
            <w:tcW w:w="2552" w:type="dxa"/>
          </w:tcPr>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социальные</w:t>
            </w:r>
          </w:p>
        </w:tc>
        <w:tc>
          <w:tcPr>
            <w:tcW w:w="2268" w:type="dxa"/>
          </w:tcPr>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административные</w:t>
            </w:r>
          </w:p>
        </w:tc>
        <w:tc>
          <w:tcPr>
            <w:tcW w:w="1984" w:type="dxa"/>
            <w:vMerge/>
          </w:tcPr>
          <w:p w:rsidR="00820DAD" w:rsidRPr="004E6431" w:rsidRDefault="00820DAD" w:rsidP="00AC36B8">
            <w:pPr>
              <w:pStyle w:val="af0"/>
              <w:suppressAutoHyphens/>
              <w:jc w:val="center"/>
              <w:rPr>
                <w:rFonts w:ascii="Times New Roman" w:hAnsi="Times New Roman"/>
                <w:sz w:val="24"/>
                <w:szCs w:val="24"/>
              </w:rPr>
            </w:pPr>
          </w:p>
        </w:tc>
        <w:tc>
          <w:tcPr>
            <w:tcW w:w="1701" w:type="dxa"/>
            <w:vMerge/>
          </w:tcPr>
          <w:p w:rsidR="00820DAD" w:rsidRPr="004E6431" w:rsidRDefault="00820DAD" w:rsidP="00AC36B8">
            <w:pPr>
              <w:pStyle w:val="af0"/>
              <w:suppressAutoHyphens/>
              <w:jc w:val="center"/>
              <w:rPr>
                <w:rFonts w:ascii="Times New Roman" w:hAnsi="Times New Roman"/>
                <w:sz w:val="24"/>
                <w:szCs w:val="24"/>
              </w:rPr>
            </w:pPr>
          </w:p>
        </w:tc>
      </w:tr>
      <w:tr w:rsidR="00820DAD" w:rsidRPr="004E6431" w:rsidTr="00AC36B8">
        <w:tc>
          <w:tcPr>
            <w:tcW w:w="2127" w:type="dxa"/>
          </w:tcPr>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 Государственное бюджетное профессиональное образовательное учреждение Новосибирской области «Новосибирский речной колледж» (ГБПОУ НСО «НРК») </w:t>
            </w:r>
          </w:p>
          <w:p w:rsidR="00820DAD" w:rsidRPr="004E6431" w:rsidRDefault="00820DAD" w:rsidP="00AC36B8">
            <w:pPr>
              <w:pStyle w:val="af0"/>
              <w:suppressAutoHyphens/>
              <w:jc w:val="both"/>
              <w:rPr>
                <w:rFonts w:ascii="Times New Roman" w:hAnsi="Times New Roman"/>
                <w:sz w:val="24"/>
                <w:szCs w:val="24"/>
              </w:rPr>
            </w:pP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 Муниципальное бюджетное общеобразовательное учреждение города Новосибирска «Вечерняя (сменная) школа №10 (МБОУ В(С) </w:t>
            </w:r>
            <w:r w:rsidRPr="004E6431">
              <w:rPr>
                <w:rFonts w:ascii="Times New Roman" w:hAnsi="Times New Roman"/>
                <w:sz w:val="24"/>
                <w:szCs w:val="24"/>
              </w:rPr>
              <w:lastRenderedPageBreak/>
              <w:t>№10)</w:t>
            </w: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МБОУ СОШ № 45</w:t>
            </w: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МБОУ СОШ № 92</w:t>
            </w:r>
          </w:p>
          <w:p w:rsidR="00820DAD" w:rsidRPr="004E6431" w:rsidRDefault="00820DAD" w:rsidP="00AC36B8">
            <w:r w:rsidRPr="004E6431">
              <w:t>- МКОУ города Новосибирска «Детский сад № 445 комбинированного вида»</w:t>
            </w:r>
          </w:p>
          <w:p w:rsidR="00820DAD" w:rsidRPr="004E6431" w:rsidRDefault="00820DAD" w:rsidP="00AC36B8">
            <w:pPr>
              <w:rPr>
                <w:sz w:val="28"/>
                <w:szCs w:val="28"/>
              </w:rPr>
            </w:pPr>
            <w:r w:rsidRPr="004E6431">
              <w:t xml:space="preserve">- </w:t>
            </w:r>
            <w:r w:rsidRPr="004E6431">
              <w:rPr>
                <w:color w:val="000000"/>
                <w:sz w:val="26"/>
                <w:szCs w:val="26"/>
              </w:rPr>
              <w:t>МБОУ ШИ № 133</w:t>
            </w:r>
          </w:p>
        </w:tc>
        <w:tc>
          <w:tcPr>
            <w:tcW w:w="2552" w:type="dxa"/>
          </w:tcPr>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i/>
                <w:sz w:val="24"/>
                <w:szCs w:val="24"/>
              </w:rPr>
              <w:lastRenderedPageBreak/>
              <w:t>-</w:t>
            </w:r>
            <w:r w:rsidRPr="004E6431">
              <w:rPr>
                <w:rFonts w:ascii="Times New Roman" w:hAnsi="Times New Roman"/>
                <w:sz w:val="24"/>
                <w:szCs w:val="24"/>
              </w:rPr>
              <w:t xml:space="preserve"> МБУ Комплексный центр социального обслуживания населения Ленинского района г. Новосибирска </w:t>
            </w: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 Центр помощи детям, оставшимся без попечения родителей, «Теплый дом» </w:t>
            </w: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Муниципальное казенное учреждение «Координационный центр «Активный город»</w:t>
            </w: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Муниципальное Казенное Учреждение г. Новосибирска «Координационный Центр «Активный город» (отдел </w:t>
            </w:r>
            <w:r w:rsidRPr="004E6431">
              <w:rPr>
                <w:rFonts w:ascii="Times New Roman" w:hAnsi="Times New Roman"/>
                <w:sz w:val="24"/>
                <w:szCs w:val="24"/>
              </w:rPr>
              <w:lastRenderedPageBreak/>
              <w:t>Городской межнациональный центр»)</w:t>
            </w: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 ГАУ НСО «Комплексный центр социальной адаптации инвалидов» </w:t>
            </w:r>
          </w:p>
          <w:p w:rsidR="00820DAD" w:rsidRPr="004E6431" w:rsidRDefault="00820DAD" w:rsidP="00AC36B8">
            <w:pPr>
              <w:pStyle w:val="af0"/>
              <w:suppressAutoHyphens/>
              <w:jc w:val="both"/>
              <w:rPr>
                <w:rFonts w:ascii="Times New Roman" w:hAnsi="Times New Roman"/>
                <w:color w:val="000000"/>
                <w:sz w:val="24"/>
                <w:szCs w:val="24"/>
              </w:rPr>
            </w:pPr>
            <w:r w:rsidRPr="004E6431">
              <w:rPr>
                <w:rFonts w:ascii="Times New Roman" w:hAnsi="Times New Roman"/>
                <w:color w:val="000000"/>
                <w:sz w:val="24"/>
                <w:szCs w:val="24"/>
              </w:rPr>
              <w:t>- «Новосибирская областная специальная библиотека для незрячих и слабовидящих (НОСБ)»</w:t>
            </w:r>
          </w:p>
          <w:p w:rsidR="00820DAD" w:rsidRPr="004E6431" w:rsidRDefault="00820DAD" w:rsidP="00AC36B8">
            <w:pPr>
              <w:pStyle w:val="af0"/>
              <w:suppressAutoHyphens/>
              <w:jc w:val="both"/>
              <w:rPr>
                <w:rFonts w:ascii="Times New Roman" w:hAnsi="Times New Roman"/>
                <w:color w:val="000000"/>
                <w:sz w:val="24"/>
                <w:szCs w:val="24"/>
              </w:rPr>
            </w:pPr>
            <w:r w:rsidRPr="004E6431">
              <w:rPr>
                <w:rFonts w:ascii="Times New Roman" w:hAnsi="Times New Roman"/>
                <w:color w:val="000000"/>
                <w:sz w:val="24"/>
                <w:szCs w:val="24"/>
              </w:rPr>
              <w:t>- МКУ Центр «Родник» отдел «Лад»</w:t>
            </w:r>
          </w:p>
          <w:p w:rsidR="00820DAD" w:rsidRPr="004E6431" w:rsidRDefault="00820DAD" w:rsidP="00AC36B8">
            <w:pPr>
              <w:pStyle w:val="af0"/>
              <w:suppressAutoHyphens/>
              <w:jc w:val="both"/>
              <w:rPr>
                <w:rFonts w:ascii="Times New Roman" w:hAnsi="Times New Roman"/>
                <w:color w:val="000000"/>
                <w:sz w:val="24"/>
                <w:szCs w:val="24"/>
              </w:rPr>
            </w:pPr>
            <w:r w:rsidRPr="004E6431">
              <w:rPr>
                <w:rFonts w:ascii="Times New Roman" w:hAnsi="Times New Roman"/>
                <w:color w:val="000000"/>
                <w:sz w:val="24"/>
                <w:szCs w:val="24"/>
              </w:rPr>
              <w:t>- ПКиО им. Кирова</w:t>
            </w:r>
          </w:p>
          <w:p w:rsidR="00820DAD" w:rsidRPr="004E6431" w:rsidRDefault="00820DAD" w:rsidP="00AC36B8">
            <w:pPr>
              <w:pStyle w:val="af0"/>
              <w:suppressAutoHyphens/>
              <w:rPr>
                <w:rFonts w:ascii="Times New Roman" w:hAnsi="Times New Roman"/>
                <w:sz w:val="24"/>
                <w:szCs w:val="24"/>
              </w:rPr>
            </w:pPr>
            <w:r w:rsidRPr="004E6431">
              <w:rPr>
                <w:rFonts w:ascii="Times New Roman" w:hAnsi="Times New Roman"/>
                <w:color w:val="000000"/>
                <w:sz w:val="24"/>
                <w:szCs w:val="24"/>
              </w:rPr>
              <w:t>- ПКиО  «Заельцовский»</w:t>
            </w:r>
          </w:p>
        </w:tc>
        <w:tc>
          <w:tcPr>
            <w:tcW w:w="2268" w:type="dxa"/>
          </w:tcPr>
          <w:p w:rsidR="00820DAD" w:rsidRPr="004E6431" w:rsidRDefault="00820DAD" w:rsidP="00AC36B8">
            <w:pPr>
              <w:pStyle w:val="af0"/>
              <w:suppressAutoHyphens/>
              <w:jc w:val="both"/>
              <w:rPr>
                <w:rFonts w:ascii="Times New Roman" w:hAnsi="Times New Roman"/>
                <w:sz w:val="24"/>
                <w:szCs w:val="24"/>
                <w:lang w:eastAsia="ru-RU"/>
              </w:rPr>
            </w:pPr>
            <w:r w:rsidRPr="004E6431">
              <w:rPr>
                <w:rFonts w:ascii="Times New Roman" w:hAnsi="Times New Roman"/>
                <w:sz w:val="24"/>
                <w:szCs w:val="24"/>
              </w:rPr>
              <w:lastRenderedPageBreak/>
              <w:t>- Новосибирская воспитательная колония</w:t>
            </w:r>
            <w:r w:rsidRPr="004E6431">
              <w:rPr>
                <w:rFonts w:ascii="Times New Roman" w:hAnsi="Times New Roman"/>
                <w:sz w:val="24"/>
                <w:szCs w:val="24"/>
                <w:lang w:eastAsia="ru-RU"/>
              </w:rPr>
              <w:t xml:space="preserve"> ГУФСИН</w:t>
            </w:r>
          </w:p>
          <w:p w:rsidR="00820DAD" w:rsidRPr="004E6431" w:rsidRDefault="00820DAD" w:rsidP="00AC36B8">
            <w:pPr>
              <w:pStyle w:val="af0"/>
              <w:suppressAutoHyphens/>
              <w:jc w:val="both"/>
              <w:rPr>
                <w:rFonts w:ascii="Times New Roman" w:hAnsi="Times New Roman"/>
                <w:i/>
                <w:sz w:val="24"/>
                <w:szCs w:val="24"/>
                <w:lang w:eastAsia="ru-RU"/>
              </w:rPr>
            </w:pP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КДНиЗП</w:t>
            </w: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 Ленинского района</w:t>
            </w:r>
          </w:p>
          <w:p w:rsidR="00820DAD" w:rsidRPr="004E6431" w:rsidRDefault="00820DAD" w:rsidP="00AC36B8">
            <w:pPr>
              <w:pStyle w:val="af0"/>
              <w:suppressAutoHyphens/>
              <w:jc w:val="both"/>
              <w:rPr>
                <w:rFonts w:ascii="Times New Roman" w:hAnsi="Times New Roman"/>
                <w:sz w:val="24"/>
                <w:szCs w:val="24"/>
              </w:rPr>
            </w:pP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отдел опеки и попечительства администрации Ленинского района</w:t>
            </w:r>
          </w:p>
          <w:p w:rsidR="00820DAD" w:rsidRPr="004E6431" w:rsidRDefault="00820DAD" w:rsidP="00AC36B8">
            <w:pPr>
              <w:pStyle w:val="af0"/>
              <w:suppressAutoHyphens/>
              <w:jc w:val="both"/>
              <w:rPr>
                <w:rFonts w:ascii="Times New Roman" w:hAnsi="Times New Roman"/>
                <w:sz w:val="24"/>
                <w:szCs w:val="24"/>
              </w:rPr>
            </w:pP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 ГИБДД ГУ МВД России по Новосибирской области </w:t>
            </w:r>
          </w:p>
          <w:p w:rsidR="00820DAD" w:rsidRPr="004E6431" w:rsidRDefault="00820DAD" w:rsidP="00AC36B8">
            <w:pPr>
              <w:pStyle w:val="af0"/>
              <w:suppressAutoHyphens/>
              <w:jc w:val="both"/>
              <w:rPr>
                <w:rFonts w:ascii="Times New Roman" w:hAnsi="Times New Roman"/>
                <w:sz w:val="24"/>
                <w:szCs w:val="24"/>
              </w:rPr>
            </w:pP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xml:space="preserve"> - отдел занятости Ленинского района</w:t>
            </w:r>
          </w:p>
        </w:tc>
        <w:tc>
          <w:tcPr>
            <w:tcW w:w="1984" w:type="dxa"/>
          </w:tcPr>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i/>
                <w:sz w:val="24"/>
                <w:szCs w:val="24"/>
              </w:rPr>
              <w:t>-</w:t>
            </w:r>
            <w:r w:rsidRPr="004E6431">
              <w:rPr>
                <w:sz w:val="24"/>
                <w:szCs w:val="24"/>
              </w:rPr>
              <w:t xml:space="preserve"> </w:t>
            </w:r>
            <w:r w:rsidRPr="004E6431">
              <w:rPr>
                <w:rFonts w:ascii="Times New Roman" w:hAnsi="Times New Roman"/>
                <w:sz w:val="24"/>
                <w:szCs w:val="24"/>
              </w:rPr>
              <w:t>ЛМО ВОС            «Левобережная местная организация Всероссийского общества слепых»</w:t>
            </w:r>
          </w:p>
          <w:p w:rsidR="00820DAD" w:rsidRPr="004E6431" w:rsidRDefault="00820DAD" w:rsidP="00AC36B8">
            <w:pPr>
              <w:pStyle w:val="af0"/>
              <w:suppressAutoHyphens/>
              <w:jc w:val="both"/>
              <w:rPr>
                <w:rFonts w:ascii="Times New Roman" w:hAnsi="Times New Roman"/>
                <w:sz w:val="24"/>
                <w:szCs w:val="24"/>
              </w:rPr>
            </w:pPr>
          </w:p>
          <w:p w:rsidR="00820DAD" w:rsidRPr="004E6431" w:rsidRDefault="00820DAD" w:rsidP="00AC36B8">
            <w:pPr>
              <w:pStyle w:val="af0"/>
              <w:suppressAutoHyphens/>
              <w:jc w:val="both"/>
              <w:rPr>
                <w:rFonts w:ascii="Times New Roman" w:hAnsi="Times New Roman"/>
                <w:sz w:val="24"/>
                <w:szCs w:val="24"/>
              </w:rPr>
            </w:pPr>
            <w:r w:rsidRPr="004E6431">
              <w:rPr>
                <w:rFonts w:ascii="Times New Roman" w:hAnsi="Times New Roman"/>
                <w:sz w:val="24"/>
                <w:szCs w:val="24"/>
              </w:rPr>
              <w:t>- НКО «МАКСОРА» (Обитель «Голубка»)</w:t>
            </w:r>
          </w:p>
        </w:tc>
        <w:tc>
          <w:tcPr>
            <w:tcW w:w="1701" w:type="dxa"/>
          </w:tcPr>
          <w:p w:rsidR="00820DAD" w:rsidRPr="004E6431" w:rsidRDefault="00820DAD" w:rsidP="00AC36B8">
            <w:pPr>
              <w:pStyle w:val="af0"/>
              <w:suppressAutoHyphens/>
              <w:rPr>
                <w:rFonts w:ascii="Times New Roman" w:hAnsi="Times New Roman"/>
                <w:sz w:val="24"/>
                <w:szCs w:val="24"/>
              </w:rPr>
            </w:pPr>
            <w:r w:rsidRPr="004E6431">
              <w:rPr>
                <w:rFonts w:ascii="Times New Roman" w:hAnsi="Times New Roman"/>
                <w:sz w:val="24"/>
                <w:szCs w:val="24"/>
              </w:rPr>
              <w:t>- ТРЦ «Континент»</w:t>
            </w:r>
          </w:p>
          <w:p w:rsidR="00820DAD" w:rsidRPr="004E6431" w:rsidRDefault="00820DAD" w:rsidP="00AC36B8">
            <w:pPr>
              <w:pStyle w:val="af0"/>
              <w:suppressAutoHyphens/>
              <w:rPr>
                <w:rFonts w:ascii="Times New Roman" w:hAnsi="Times New Roman"/>
                <w:sz w:val="24"/>
                <w:szCs w:val="24"/>
              </w:rPr>
            </w:pPr>
            <w:r w:rsidRPr="004E6431">
              <w:rPr>
                <w:rFonts w:ascii="Times New Roman" w:hAnsi="Times New Roman"/>
                <w:sz w:val="24"/>
                <w:szCs w:val="24"/>
              </w:rPr>
              <w:t>- Сеть кондитерских «Кузина»</w:t>
            </w:r>
          </w:p>
          <w:p w:rsidR="00820DAD" w:rsidRPr="004E6431" w:rsidRDefault="00820DAD" w:rsidP="00AC36B8">
            <w:pPr>
              <w:pStyle w:val="af0"/>
              <w:suppressAutoHyphens/>
              <w:rPr>
                <w:rFonts w:ascii="Times New Roman" w:hAnsi="Times New Roman"/>
                <w:sz w:val="24"/>
                <w:szCs w:val="24"/>
              </w:rPr>
            </w:pPr>
          </w:p>
          <w:p w:rsidR="00820DAD" w:rsidRPr="004E6431" w:rsidRDefault="00820DAD" w:rsidP="00AC36B8">
            <w:pPr>
              <w:pStyle w:val="af0"/>
              <w:suppressAutoHyphens/>
              <w:rPr>
                <w:rFonts w:ascii="Times New Roman" w:hAnsi="Times New Roman"/>
                <w:sz w:val="24"/>
                <w:szCs w:val="24"/>
              </w:rPr>
            </w:pPr>
            <w:r w:rsidRPr="004E6431">
              <w:rPr>
                <w:rFonts w:ascii="Times New Roman" w:hAnsi="Times New Roman"/>
                <w:sz w:val="24"/>
                <w:szCs w:val="24"/>
              </w:rPr>
              <w:t>- Сеть магазинов «Бабушкино печево»</w:t>
            </w:r>
          </w:p>
          <w:p w:rsidR="00820DAD" w:rsidRPr="004E6431" w:rsidRDefault="00820DAD" w:rsidP="00AC36B8">
            <w:pPr>
              <w:pStyle w:val="af0"/>
              <w:suppressAutoHyphens/>
              <w:rPr>
                <w:rFonts w:ascii="Times New Roman" w:hAnsi="Times New Roman"/>
                <w:sz w:val="24"/>
                <w:szCs w:val="24"/>
              </w:rPr>
            </w:pPr>
          </w:p>
          <w:p w:rsidR="00820DAD" w:rsidRPr="004E6431" w:rsidRDefault="00820DAD" w:rsidP="00AC36B8">
            <w:pPr>
              <w:pStyle w:val="af0"/>
              <w:suppressAutoHyphens/>
              <w:rPr>
                <w:rFonts w:ascii="Times New Roman" w:hAnsi="Times New Roman"/>
                <w:sz w:val="24"/>
                <w:szCs w:val="24"/>
              </w:rPr>
            </w:pPr>
            <w:r w:rsidRPr="004E6431">
              <w:rPr>
                <w:rFonts w:ascii="Times New Roman" w:hAnsi="Times New Roman"/>
                <w:sz w:val="24"/>
                <w:szCs w:val="24"/>
              </w:rPr>
              <w:t>- ТД «Неаполь»</w:t>
            </w:r>
          </w:p>
          <w:p w:rsidR="00820DAD" w:rsidRPr="004E6431" w:rsidRDefault="00820DAD" w:rsidP="00AC36B8">
            <w:pPr>
              <w:pStyle w:val="af0"/>
              <w:suppressAutoHyphens/>
              <w:jc w:val="center"/>
              <w:rPr>
                <w:rFonts w:ascii="Times New Roman" w:hAnsi="Times New Roman"/>
                <w:sz w:val="24"/>
                <w:szCs w:val="24"/>
              </w:rPr>
            </w:pPr>
          </w:p>
          <w:p w:rsidR="00820DAD" w:rsidRPr="004E6431" w:rsidRDefault="00820DAD" w:rsidP="00AC36B8">
            <w:pPr>
              <w:pStyle w:val="af0"/>
              <w:suppressAutoHyphens/>
              <w:rPr>
                <w:rFonts w:ascii="Times New Roman" w:hAnsi="Times New Roman"/>
                <w:sz w:val="24"/>
                <w:szCs w:val="24"/>
              </w:rPr>
            </w:pPr>
            <w:r w:rsidRPr="004E6431">
              <w:rPr>
                <w:rFonts w:ascii="Times New Roman" w:hAnsi="Times New Roman"/>
                <w:sz w:val="24"/>
                <w:szCs w:val="24"/>
              </w:rPr>
              <w:t>- Магазин зоотоваров «Мокрый нос»</w:t>
            </w:r>
          </w:p>
          <w:p w:rsidR="00820DAD" w:rsidRPr="004E6431" w:rsidRDefault="00820DAD" w:rsidP="00AC36B8">
            <w:pPr>
              <w:pStyle w:val="af0"/>
              <w:suppressAutoHyphens/>
              <w:rPr>
                <w:rFonts w:ascii="Times New Roman" w:hAnsi="Times New Roman"/>
                <w:sz w:val="24"/>
                <w:szCs w:val="24"/>
              </w:rPr>
            </w:pPr>
          </w:p>
          <w:p w:rsidR="001C364B" w:rsidRDefault="00820DAD" w:rsidP="00AC36B8">
            <w:pPr>
              <w:pStyle w:val="af0"/>
              <w:suppressAutoHyphens/>
              <w:rPr>
                <w:rFonts w:ascii="Times New Roman" w:hAnsi="Times New Roman"/>
                <w:sz w:val="24"/>
                <w:szCs w:val="24"/>
              </w:rPr>
            </w:pPr>
            <w:r w:rsidRPr="004E6431">
              <w:rPr>
                <w:rFonts w:ascii="Times New Roman" w:hAnsi="Times New Roman"/>
                <w:sz w:val="24"/>
                <w:szCs w:val="24"/>
              </w:rPr>
              <w:t xml:space="preserve">- Магазин </w:t>
            </w:r>
          </w:p>
          <w:p w:rsidR="001C364B" w:rsidRDefault="001C364B" w:rsidP="00AC36B8">
            <w:pPr>
              <w:pStyle w:val="af0"/>
              <w:suppressAutoHyphens/>
              <w:rPr>
                <w:rFonts w:ascii="Times New Roman" w:hAnsi="Times New Roman"/>
                <w:sz w:val="24"/>
                <w:szCs w:val="24"/>
              </w:rPr>
            </w:pPr>
          </w:p>
          <w:p w:rsidR="00820DAD" w:rsidRPr="004E6431" w:rsidRDefault="00820DAD" w:rsidP="00AC36B8">
            <w:pPr>
              <w:pStyle w:val="af0"/>
              <w:suppressAutoHyphens/>
              <w:rPr>
                <w:rFonts w:ascii="Times New Roman" w:hAnsi="Times New Roman"/>
                <w:sz w:val="24"/>
                <w:szCs w:val="24"/>
              </w:rPr>
            </w:pPr>
            <w:r w:rsidRPr="004E6431">
              <w:rPr>
                <w:rFonts w:ascii="Times New Roman" w:hAnsi="Times New Roman"/>
                <w:sz w:val="24"/>
                <w:szCs w:val="24"/>
              </w:rPr>
              <w:lastRenderedPageBreak/>
              <w:t>«Дочки-сыночки» и т.д.</w:t>
            </w:r>
          </w:p>
          <w:p w:rsidR="00820DAD" w:rsidRPr="004E6431" w:rsidRDefault="00820DAD" w:rsidP="00AC36B8">
            <w:pPr>
              <w:pStyle w:val="af0"/>
              <w:suppressAutoHyphens/>
              <w:jc w:val="center"/>
              <w:rPr>
                <w:rFonts w:ascii="Times New Roman" w:hAnsi="Times New Roman"/>
                <w:sz w:val="24"/>
                <w:szCs w:val="24"/>
              </w:rPr>
            </w:pPr>
          </w:p>
          <w:p w:rsidR="00820DAD" w:rsidRPr="004E6431" w:rsidRDefault="00820DAD" w:rsidP="00AC36B8">
            <w:pPr>
              <w:pStyle w:val="af0"/>
              <w:suppressAutoHyphens/>
              <w:jc w:val="center"/>
              <w:rPr>
                <w:rFonts w:ascii="Times New Roman" w:hAnsi="Times New Roman"/>
                <w:sz w:val="24"/>
                <w:szCs w:val="24"/>
              </w:rPr>
            </w:pPr>
            <w:r w:rsidRPr="004E6431">
              <w:rPr>
                <w:rFonts w:ascii="Times New Roman" w:hAnsi="Times New Roman"/>
                <w:sz w:val="24"/>
                <w:szCs w:val="24"/>
              </w:rPr>
              <w:t>На каждое мероприятие партнерами включаются по несколько предприятий и организаций – до 70 в течение года</w:t>
            </w:r>
          </w:p>
        </w:tc>
      </w:tr>
    </w:tbl>
    <w:p w:rsidR="00820DAD" w:rsidRDefault="00820DAD" w:rsidP="00820DAD">
      <w:pPr>
        <w:suppressAutoHyphens/>
        <w:rPr>
          <w:sz w:val="28"/>
          <w:szCs w:val="28"/>
        </w:rPr>
      </w:pPr>
    </w:p>
    <w:p w:rsidR="00F74435" w:rsidRPr="00E32DF9" w:rsidRDefault="00F74435" w:rsidP="00F74435">
      <w:pPr>
        <w:pStyle w:val="a6"/>
        <w:suppressAutoHyphens/>
        <w:spacing w:before="0" w:beforeAutospacing="0" w:after="0" w:afterAutospacing="0"/>
        <w:ind w:firstLine="709"/>
        <w:jc w:val="both"/>
        <w:rPr>
          <w:rFonts w:ascii="Times New Roman" w:hAnsi="Times New Roman"/>
          <w:color w:val="000000"/>
          <w:sz w:val="28"/>
          <w:szCs w:val="28"/>
        </w:rPr>
      </w:pPr>
      <w:r>
        <w:rPr>
          <w:rFonts w:ascii="Times New Roman" w:hAnsi="Times New Roman"/>
          <w:color w:val="000000"/>
          <w:sz w:val="28"/>
          <w:szCs w:val="28"/>
        </w:rPr>
        <w:t>В молодежном центре работало 45 КФ из них 16 творческой направленности. В</w:t>
      </w:r>
      <w:r w:rsidRPr="00E32DF9">
        <w:rPr>
          <w:rFonts w:ascii="Times New Roman" w:hAnsi="Times New Roman"/>
          <w:color w:val="000000"/>
          <w:sz w:val="28"/>
          <w:szCs w:val="28"/>
        </w:rPr>
        <w:t xml:space="preserve"> соответствии </w:t>
      </w:r>
      <w:r>
        <w:rPr>
          <w:rFonts w:ascii="Times New Roman" w:hAnsi="Times New Roman"/>
          <w:color w:val="000000"/>
          <w:sz w:val="28"/>
          <w:szCs w:val="28"/>
        </w:rPr>
        <w:t>с анализом возрастных характеристик и посещаемости КФ, предпочтение</w:t>
      </w:r>
      <w:r w:rsidRPr="00E32DF9">
        <w:rPr>
          <w:rFonts w:ascii="Times New Roman" w:hAnsi="Times New Roman"/>
          <w:color w:val="000000"/>
          <w:sz w:val="28"/>
          <w:szCs w:val="28"/>
        </w:rPr>
        <w:t xml:space="preserve"> занятия</w:t>
      </w:r>
      <w:r>
        <w:rPr>
          <w:rFonts w:ascii="Times New Roman" w:hAnsi="Times New Roman"/>
          <w:color w:val="000000"/>
          <w:sz w:val="28"/>
          <w:szCs w:val="28"/>
        </w:rPr>
        <w:t>м</w:t>
      </w:r>
      <w:r w:rsidRPr="00E32DF9">
        <w:rPr>
          <w:rFonts w:ascii="Times New Roman" w:hAnsi="Times New Roman"/>
          <w:color w:val="000000"/>
          <w:sz w:val="28"/>
          <w:szCs w:val="28"/>
        </w:rPr>
        <w:t xml:space="preserve"> по хореографии, ИЗО и ДПИ </w:t>
      </w:r>
      <w:r>
        <w:rPr>
          <w:rFonts w:ascii="Times New Roman" w:hAnsi="Times New Roman"/>
          <w:color w:val="000000"/>
          <w:sz w:val="28"/>
          <w:szCs w:val="28"/>
        </w:rPr>
        <w:t>отдают</w:t>
      </w:r>
      <w:r w:rsidRPr="00E32DF9">
        <w:rPr>
          <w:rFonts w:ascii="Times New Roman" w:hAnsi="Times New Roman"/>
          <w:color w:val="000000"/>
          <w:sz w:val="28"/>
          <w:szCs w:val="28"/>
        </w:rPr>
        <w:t xml:space="preserve"> младшие подр</w:t>
      </w:r>
      <w:r w:rsidR="0081339F">
        <w:rPr>
          <w:rFonts w:ascii="Times New Roman" w:hAnsi="Times New Roman"/>
          <w:color w:val="000000"/>
          <w:sz w:val="28"/>
          <w:szCs w:val="28"/>
        </w:rPr>
        <w:t>остки. Занимаясь в этих клубах,</w:t>
      </w:r>
      <w:r w:rsidRPr="00E32DF9">
        <w:rPr>
          <w:rFonts w:ascii="Times New Roman" w:hAnsi="Times New Roman"/>
          <w:color w:val="000000"/>
          <w:sz w:val="28"/>
          <w:szCs w:val="28"/>
        </w:rPr>
        <w:t xml:space="preserve"> они получают определенные знания, умения и навыки, а также решают воп</w:t>
      </w:r>
      <w:r w:rsidR="0081339F">
        <w:rPr>
          <w:rFonts w:ascii="Times New Roman" w:hAnsi="Times New Roman"/>
          <w:color w:val="000000"/>
          <w:sz w:val="28"/>
          <w:szCs w:val="28"/>
        </w:rPr>
        <w:t xml:space="preserve">росы первичной профориентации. </w:t>
      </w:r>
      <w:r w:rsidRPr="00E32DF9">
        <w:rPr>
          <w:rFonts w:ascii="Times New Roman" w:hAnsi="Times New Roman"/>
          <w:color w:val="000000"/>
          <w:sz w:val="28"/>
          <w:szCs w:val="28"/>
        </w:rPr>
        <w:t>Вместе с тем, за последние время количество занимающихся в КФ из числа молодежи (от 14 до 30 лет) увеличилось на 6% в сравнении с 2017 годом, это 64% от общего показателя. Этому способствует много факторов. В Учреждении созданы все необходимые условия для успешного функционирования различных КФ, за последние годы значительно обновилась материально-техническое оснащение, проведен современный ремонт помещений, работает стабильный профессиональный коллектив специалистов.</w:t>
      </w:r>
    </w:p>
    <w:p w:rsidR="00F74435" w:rsidRPr="00E32DF9" w:rsidRDefault="00F74435" w:rsidP="00F74435">
      <w:pPr>
        <w:pStyle w:val="a6"/>
        <w:suppressAutoHyphens/>
        <w:spacing w:before="0" w:beforeAutospacing="0" w:after="0" w:afterAutospacing="0"/>
        <w:ind w:firstLine="709"/>
        <w:jc w:val="both"/>
        <w:rPr>
          <w:rFonts w:ascii="Times New Roman" w:hAnsi="Times New Roman"/>
          <w:color w:val="000000"/>
          <w:sz w:val="28"/>
          <w:szCs w:val="28"/>
        </w:rPr>
      </w:pPr>
      <w:r w:rsidRPr="00E32DF9">
        <w:rPr>
          <w:rFonts w:ascii="Times New Roman" w:hAnsi="Times New Roman"/>
          <w:color w:val="000000"/>
          <w:sz w:val="28"/>
          <w:szCs w:val="28"/>
        </w:rPr>
        <w:t xml:space="preserve"> В качестве наиболее востребованных у молодежной аудитории можно выделит</w:t>
      </w:r>
      <w:r>
        <w:rPr>
          <w:rFonts w:ascii="Times New Roman" w:hAnsi="Times New Roman"/>
          <w:color w:val="000000"/>
          <w:sz w:val="28"/>
          <w:szCs w:val="28"/>
        </w:rPr>
        <w:t xml:space="preserve">ь КФ следующей направленности – </w:t>
      </w:r>
      <w:r w:rsidRPr="00E32DF9">
        <w:rPr>
          <w:rFonts w:ascii="Times New Roman" w:hAnsi="Times New Roman"/>
          <w:color w:val="000000"/>
          <w:sz w:val="28"/>
          <w:szCs w:val="28"/>
        </w:rPr>
        <w:t>вокальное</w:t>
      </w:r>
      <w:r>
        <w:rPr>
          <w:rFonts w:ascii="Times New Roman" w:hAnsi="Times New Roman"/>
          <w:color w:val="000000"/>
          <w:sz w:val="28"/>
          <w:szCs w:val="28"/>
        </w:rPr>
        <w:t xml:space="preserve"> и</w:t>
      </w:r>
      <w:r w:rsidRPr="00E32DF9">
        <w:rPr>
          <w:rFonts w:ascii="Times New Roman" w:hAnsi="Times New Roman"/>
          <w:color w:val="000000"/>
          <w:sz w:val="28"/>
          <w:szCs w:val="28"/>
        </w:rPr>
        <w:t xml:space="preserve"> различные направления современной хореографии: брейк-данс, хип-хоп, фри-дэнс, современные танцы (контемпорари, рэйв).</w:t>
      </w:r>
    </w:p>
    <w:p w:rsidR="00820DAD" w:rsidRPr="004E6431" w:rsidRDefault="00820DAD" w:rsidP="00820DAD">
      <w:pPr>
        <w:tabs>
          <w:tab w:val="left" w:pos="6225"/>
        </w:tabs>
        <w:suppressAutoHyphens/>
        <w:ind w:firstLine="709"/>
        <w:jc w:val="both"/>
        <w:rPr>
          <w:sz w:val="28"/>
          <w:szCs w:val="28"/>
        </w:rPr>
      </w:pPr>
      <w:r w:rsidRPr="004E6431">
        <w:rPr>
          <w:sz w:val="28"/>
          <w:szCs w:val="28"/>
        </w:rPr>
        <w:t>За отчетный период повысился уровень достижений воспитанников КФ не только в количественных показателях, но и в качественных. В 2020 году уменьшилось количество выездных соревнований и конкурсов в связи с карантинными мерами, поэтому уменьшилось количество призовых мест.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842"/>
        <w:gridCol w:w="2410"/>
        <w:gridCol w:w="2410"/>
      </w:tblGrid>
      <w:tr w:rsidR="00820DAD" w:rsidRPr="004E6431" w:rsidTr="00AC36B8">
        <w:trPr>
          <w:trHeight w:val="347"/>
        </w:trPr>
        <w:tc>
          <w:tcPr>
            <w:tcW w:w="3261" w:type="dxa"/>
            <w:shd w:val="clear" w:color="auto" w:fill="auto"/>
          </w:tcPr>
          <w:p w:rsidR="00820DAD" w:rsidRPr="004E6431" w:rsidRDefault="00820DAD" w:rsidP="00AC36B8">
            <w:pPr>
              <w:rPr>
                <w:sz w:val="28"/>
                <w:szCs w:val="28"/>
              </w:rPr>
            </w:pPr>
            <w:r w:rsidRPr="004E6431">
              <w:rPr>
                <w:sz w:val="28"/>
                <w:szCs w:val="28"/>
              </w:rPr>
              <w:t xml:space="preserve"> Уровень мероприятия</w:t>
            </w:r>
          </w:p>
        </w:tc>
        <w:tc>
          <w:tcPr>
            <w:tcW w:w="1842" w:type="dxa"/>
            <w:shd w:val="clear" w:color="auto" w:fill="auto"/>
          </w:tcPr>
          <w:p w:rsidR="00820DAD" w:rsidRPr="004E6431" w:rsidRDefault="00820DAD" w:rsidP="00AC36B8">
            <w:pPr>
              <w:jc w:val="center"/>
              <w:rPr>
                <w:sz w:val="28"/>
                <w:szCs w:val="28"/>
              </w:rPr>
            </w:pPr>
            <w:r w:rsidRPr="004E6431">
              <w:rPr>
                <w:sz w:val="28"/>
                <w:szCs w:val="28"/>
              </w:rPr>
              <w:t>2018</w:t>
            </w:r>
          </w:p>
        </w:tc>
        <w:tc>
          <w:tcPr>
            <w:tcW w:w="2410" w:type="dxa"/>
            <w:shd w:val="clear" w:color="auto" w:fill="auto"/>
          </w:tcPr>
          <w:p w:rsidR="00820DAD" w:rsidRPr="004E6431" w:rsidRDefault="00820DAD" w:rsidP="00AC36B8">
            <w:pPr>
              <w:jc w:val="center"/>
              <w:rPr>
                <w:sz w:val="28"/>
                <w:szCs w:val="28"/>
              </w:rPr>
            </w:pPr>
            <w:r w:rsidRPr="004E6431">
              <w:rPr>
                <w:sz w:val="28"/>
                <w:szCs w:val="28"/>
              </w:rPr>
              <w:t>2019</w:t>
            </w:r>
          </w:p>
        </w:tc>
        <w:tc>
          <w:tcPr>
            <w:tcW w:w="2410" w:type="dxa"/>
            <w:shd w:val="clear" w:color="auto" w:fill="auto"/>
          </w:tcPr>
          <w:p w:rsidR="00820DAD" w:rsidRPr="004E6431" w:rsidRDefault="00820DAD" w:rsidP="00AC36B8">
            <w:pPr>
              <w:jc w:val="center"/>
              <w:rPr>
                <w:sz w:val="28"/>
                <w:szCs w:val="28"/>
              </w:rPr>
            </w:pPr>
            <w:r w:rsidRPr="004E6431">
              <w:rPr>
                <w:sz w:val="28"/>
                <w:szCs w:val="28"/>
              </w:rPr>
              <w:t>2020</w:t>
            </w:r>
          </w:p>
        </w:tc>
      </w:tr>
      <w:tr w:rsidR="00820DAD" w:rsidRPr="004E6431" w:rsidTr="00AC36B8">
        <w:trPr>
          <w:trHeight w:val="347"/>
        </w:trPr>
        <w:tc>
          <w:tcPr>
            <w:tcW w:w="3261" w:type="dxa"/>
            <w:shd w:val="clear" w:color="auto" w:fill="auto"/>
          </w:tcPr>
          <w:p w:rsidR="00820DAD" w:rsidRPr="004E6431" w:rsidRDefault="00820DAD" w:rsidP="00AC36B8">
            <w:pPr>
              <w:rPr>
                <w:sz w:val="28"/>
                <w:szCs w:val="28"/>
              </w:rPr>
            </w:pPr>
            <w:r w:rsidRPr="004E6431">
              <w:rPr>
                <w:sz w:val="28"/>
                <w:szCs w:val="28"/>
              </w:rPr>
              <w:t>Районные</w:t>
            </w:r>
          </w:p>
        </w:tc>
        <w:tc>
          <w:tcPr>
            <w:tcW w:w="1842" w:type="dxa"/>
            <w:shd w:val="clear" w:color="auto" w:fill="auto"/>
          </w:tcPr>
          <w:p w:rsidR="00820DAD" w:rsidRPr="004E6431" w:rsidRDefault="00820DAD" w:rsidP="00AC36B8">
            <w:pPr>
              <w:jc w:val="center"/>
              <w:rPr>
                <w:sz w:val="28"/>
                <w:szCs w:val="28"/>
              </w:rPr>
            </w:pPr>
            <w:r w:rsidRPr="004E6431">
              <w:rPr>
                <w:sz w:val="28"/>
                <w:szCs w:val="28"/>
              </w:rPr>
              <w:t>5</w:t>
            </w:r>
          </w:p>
        </w:tc>
        <w:tc>
          <w:tcPr>
            <w:tcW w:w="2410" w:type="dxa"/>
            <w:shd w:val="clear" w:color="auto" w:fill="auto"/>
          </w:tcPr>
          <w:p w:rsidR="00820DAD" w:rsidRPr="004E6431" w:rsidRDefault="00820DAD" w:rsidP="00AC36B8">
            <w:pPr>
              <w:jc w:val="center"/>
              <w:rPr>
                <w:sz w:val="28"/>
                <w:szCs w:val="28"/>
              </w:rPr>
            </w:pPr>
            <w:r w:rsidRPr="004E6431">
              <w:rPr>
                <w:sz w:val="28"/>
                <w:szCs w:val="28"/>
              </w:rPr>
              <w:t>16</w:t>
            </w:r>
          </w:p>
        </w:tc>
        <w:tc>
          <w:tcPr>
            <w:tcW w:w="2410" w:type="dxa"/>
            <w:shd w:val="clear" w:color="auto" w:fill="auto"/>
          </w:tcPr>
          <w:p w:rsidR="00820DAD" w:rsidRPr="004E6431" w:rsidRDefault="00820DAD" w:rsidP="00AC36B8">
            <w:pPr>
              <w:jc w:val="center"/>
              <w:rPr>
                <w:sz w:val="28"/>
                <w:szCs w:val="28"/>
              </w:rPr>
            </w:pPr>
            <w:r w:rsidRPr="004E6431">
              <w:rPr>
                <w:sz w:val="28"/>
                <w:szCs w:val="28"/>
              </w:rPr>
              <w:t>6</w:t>
            </w:r>
          </w:p>
        </w:tc>
      </w:tr>
      <w:tr w:rsidR="00820DAD" w:rsidRPr="004E6431" w:rsidTr="00AC36B8">
        <w:tc>
          <w:tcPr>
            <w:tcW w:w="3261" w:type="dxa"/>
            <w:shd w:val="clear" w:color="auto" w:fill="auto"/>
          </w:tcPr>
          <w:p w:rsidR="00820DAD" w:rsidRPr="004E6431" w:rsidRDefault="00820DAD" w:rsidP="00AC36B8">
            <w:pPr>
              <w:rPr>
                <w:sz w:val="28"/>
                <w:szCs w:val="28"/>
              </w:rPr>
            </w:pPr>
            <w:r w:rsidRPr="004E6431">
              <w:rPr>
                <w:sz w:val="28"/>
                <w:szCs w:val="28"/>
              </w:rPr>
              <w:t>Городские</w:t>
            </w:r>
          </w:p>
        </w:tc>
        <w:tc>
          <w:tcPr>
            <w:tcW w:w="1842" w:type="dxa"/>
            <w:shd w:val="clear" w:color="auto" w:fill="auto"/>
          </w:tcPr>
          <w:p w:rsidR="00820DAD" w:rsidRPr="004E6431" w:rsidRDefault="00820DAD" w:rsidP="00AC36B8">
            <w:pPr>
              <w:jc w:val="center"/>
              <w:rPr>
                <w:sz w:val="28"/>
                <w:szCs w:val="28"/>
              </w:rPr>
            </w:pPr>
            <w:r w:rsidRPr="004E6431">
              <w:rPr>
                <w:sz w:val="28"/>
                <w:szCs w:val="28"/>
              </w:rPr>
              <w:t>9</w:t>
            </w:r>
          </w:p>
        </w:tc>
        <w:tc>
          <w:tcPr>
            <w:tcW w:w="2410" w:type="dxa"/>
            <w:shd w:val="clear" w:color="auto" w:fill="auto"/>
          </w:tcPr>
          <w:p w:rsidR="00820DAD" w:rsidRPr="004E6431" w:rsidRDefault="00820DAD" w:rsidP="00AC36B8">
            <w:pPr>
              <w:jc w:val="center"/>
              <w:rPr>
                <w:sz w:val="28"/>
                <w:szCs w:val="28"/>
              </w:rPr>
            </w:pPr>
            <w:r w:rsidRPr="004E6431">
              <w:rPr>
                <w:sz w:val="28"/>
                <w:szCs w:val="28"/>
              </w:rPr>
              <w:t>14</w:t>
            </w:r>
          </w:p>
        </w:tc>
        <w:tc>
          <w:tcPr>
            <w:tcW w:w="2410" w:type="dxa"/>
            <w:shd w:val="clear" w:color="auto" w:fill="auto"/>
          </w:tcPr>
          <w:p w:rsidR="00820DAD" w:rsidRPr="004E6431" w:rsidRDefault="00820DAD" w:rsidP="00AC36B8">
            <w:pPr>
              <w:jc w:val="center"/>
              <w:rPr>
                <w:sz w:val="28"/>
                <w:szCs w:val="28"/>
              </w:rPr>
            </w:pPr>
            <w:r w:rsidRPr="004E6431">
              <w:rPr>
                <w:sz w:val="28"/>
                <w:szCs w:val="28"/>
              </w:rPr>
              <w:t>14</w:t>
            </w:r>
          </w:p>
        </w:tc>
      </w:tr>
      <w:tr w:rsidR="00820DAD" w:rsidRPr="004E6431" w:rsidTr="00AC36B8">
        <w:tc>
          <w:tcPr>
            <w:tcW w:w="3261" w:type="dxa"/>
            <w:shd w:val="clear" w:color="auto" w:fill="auto"/>
          </w:tcPr>
          <w:p w:rsidR="00820DAD" w:rsidRPr="004E6431" w:rsidRDefault="00820DAD" w:rsidP="00AC36B8">
            <w:pPr>
              <w:rPr>
                <w:sz w:val="28"/>
                <w:szCs w:val="28"/>
              </w:rPr>
            </w:pPr>
            <w:r w:rsidRPr="004E6431">
              <w:rPr>
                <w:sz w:val="28"/>
                <w:szCs w:val="28"/>
              </w:rPr>
              <w:t>Региональные</w:t>
            </w:r>
          </w:p>
        </w:tc>
        <w:tc>
          <w:tcPr>
            <w:tcW w:w="1842" w:type="dxa"/>
            <w:shd w:val="clear" w:color="auto" w:fill="auto"/>
          </w:tcPr>
          <w:p w:rsidR="00820DAD" w:rsidRPr="004E6431" w:rsidRDefault="00820DAD" w:rsidP="00AC36B8">
            <w:pPr>
              <w:jc w:val="center"/>
              <w:rPr>
                <w:sz w:val="28"/>
                <w:szCs w:val="28"/>
              </w:rPr>
            </w:pPr>
            <w:r w:rsidRPr="004E6431">
              <w:rPr>
                <w:sz w:val="28"/>
                <w:szCs w:val="28"/>
              </w:rPr>
              <w:t>46</w:t>
            </w:r>
          </w:p>
        </w:tc>
        <w:tc>
          <w:tcPr>
            <w:tcW w:w="2410" w:type="dxa"/>
            <w:shd w:val="clear" w:color="auto" w:fill="auto"/>
          </w:tcPr>
          <w:p w:rsidR="00820DAD" w:rsidRPr="004E6431" w:rsidRDefault="00820DAD" w:rsidP="00AC36B8">
            <w:pPr>
              <w:jc w:val="center"/>
              <w:rPr>
                <w:sz w:val="28"/>
                <w:szCs w:val="28"/>
              </w:rPr>
            </w:pPr>
            <w:r w:rsidRPr="004E6431">
              <w:rPr>
                <w:sz w:val="28"/>
                <w:szCs w:val="28"/>
              </w:rPr>
              <w:t>76</w:t>
            </w:r>
          </w:p>
        </w:tc>
        <w:tc>
          <w:tcPr>
            <w:tcW w:w="2410" w:type="dxa"/>
            <w:shd w:val="clear" w:color="auto" w:fill="auto"/>
          </w:tcPr>
          <w:p w:rsidR="00820DAD" w:rsidRPr="004E6431" w:rsidRDefault="00820DAD" w:rsidP="00AC36B8">
            <w:pPr>
              <w:jc w:val="center"/>
              <w:rPr>
                <w:sz w:val="28"/>
                <w:szCs w:val="28"/>
              </w:rPr>
            </w:pPr>
            <w:r w:rsidRPr="004E6431">
              <w:rPr>
                <w:sz w:val="28"/>
                <w:szCs w:val="28"/>
              </w:rPr>
              <w:t>12</w:t>
            </w:r>
          </w:p>
        </w:tc>
      </w:tr>
      <w:tr w:rsidR="00820DAD" w:rsidRPr="004E6431" w:rsidTr="00AC36B8">
        <w:tc>
          <w:tcPr>
            <w:tcW w:w="3261" w:type="dxa"/>
            <w:shd w:val="clear" w:color="auto" w:fill="auto"/>
          </w:tcPr>
          <w:p w:rsidR="00820DAD" w:rsidRPr="004E6431" w:rsidRDefault="00820DAD" w:rsidP="00AC36B8">
            <w:pPr>
              <w:rPr>
                <w:sz w:val="28"/>
                <w:szCs w:val="28"/>
              </w:rPr>
            </w:pPr>
            <w:r w:rsidRPr="004E6431">
              <w:rPr>
                <w:sz w:val="28"/>
                <w:szCs w:val="28"/>
              </w:rPr>
              <w:t>Всероссийские</w:t>
            </w:r>
          </w:p>
        </w:tc>
        <w:tc>
          <w:tcPr>
            <w:tcW w:w="1842" w:type="dxa"/>
            <w:shd w:val="clear" w:color="auto" w:fill="auto"/>
          </w:tcPr>
          <w:p w:rsidR="00820DAD" w:rsidRPr="004E6431" w:rsidRDefault="00820DAD" w:rsidP="00AC36B8">
            <w:pPr>
              <w:jc w:val="center"/>
              <w:rPr>
                <w:sz w:val="28"/>
                <w:szCs w:val="28"/>
              </w:rPr>
            </w:pPr>
            <w:r w:rsidRPr="004E6431">
              <w:rPr>
                <w:sz w:val="28"/>
                <w:szCs w:val="28"/>
              </w:rPr>
              <w:t>21</w:t>
            </w:r>
          </w:p>
        </w:tc>
        <w:tc>
          <w:tcPr>
            <w:tcW w:w="2410" w:type="dxa"/>
            <w:shd w:val="clear" w:color="auto" w:fill="auto"/>
          </w:tcPr>
          <w:p w:rsidR="00820DAD" w:rsidRPr="004E6431" w:rsidRDefault="00820DAD" w:rsidP="00AC36B8">
            <w:pPr>
              <w:jc w:val="center"/>
              <w:rPr>
                <w:sz w:val="28"/>
                <w:szCs w:val="28"/>
              </w:rPr>
            </w:pPr>
            <w:r w:rsidRPr="004E6431">
              <w:rPr>
                <w:sz w:val="28"/>
                <w:szCs w:val="28"/>
              </w:rPr>
              <w:t>44</w:t>
            </w:r>
          </w:p>
        </w:tc>
        <w:tc>
          <w:tcPr>
            <w:tcW w:w="2410" w:type="dxa"/>
            <w:shd w:val="clear" w:color="auto" w:fill="auto"/>
          </w:tcPr>
          <w:p w:rsidR="00820DAD" w:rsidRPr="004E6431" w:rsidRDefault="00820DAD" w:rsidP="00AC36B8">
            <w:pPr>
              <w:jc w:val="center"/>
              <w:rPr>
                <w:sz w:val="28"/>
                <w:szCs w:val="28"/>
              </w:rPr>
            </w:pPr>
            <w:r w:rsidRPr="004E6431">
              <w:rPr>
                <w:sz w:val="28"/>
                <w:szCs w:val="28"/>
              </w:rPr>
              <w:t>14</w:t>
            </w:r>
          </w:p>
        </w:tc>
      </w:tr>
      <w:tr w:rsidR="00820DAD" w:rsidRPr="004E6431" w:rsidTr="00AC36B8">
        <w:tc>
          <w:tcPr>
            <w:tcW w:w="3261" w:type="dxa"/>
            <w:shd w:val="clear" w:color="auto" w:fill="auto"/>
          </w:tcPr>
          <w:p w:rsidR="00820DAD" w:rsidRPr="004E6431" w:rsidRDefault="00820DAD" w:rsidP="00AC36B8">
            <w:pPr>
              <w:suppressAutoHyphens/>
              <w:rPr>
                <w:sz w:val="28"/>
                <w:szCs w:val="28"/>
              </w:rPr>
            </w:pPr>
            <w:r w:rsidRPr="004E6431">
              <w:rPr>
                <w:sz w:val="28"/>
                <w:szCs w:val="28"/>
              </w:rPr>
              <w:t>Международные</w:t>
            </w:r>
          </w:p>
        </w:tc>
        <w:tc>
          <w:tcPr>
            <w:tcW w:w="1842" w:type="dxa"/>
            <w:shd w:val="clear" w:color="auto" w:fill="auto"/>
          </w:tcPr>
          <w:p w:rsidR="00820DAD" w:rsidRPr="004E6431" w:rsidRDefault="00820DAD" w:rsidP="00AC36B8">
            <w:pPr>
              <w:jc w:val="center"/>
              <w:rPr>
                <w:sz w:val="28"/>
                <w:szCs w:val="28"/>
              </w:rPr>
            </w:pPr>
            <w:r w:rsidRPr="004E6431">
              <w:rPr>
                <w:sz w:val="28"/>
                <w:szCs w:val="28"/>
              </w:rPr>
              <w:t>70</w:t>
            </w:r>
          </w:p>
        </w:tc>
        <w:tc>
          <w:tcPr>
            <w:tcW w:w="2410" w:type="dxa"/>
            <w:shd w:val="clear" w:color="auto" w:fill="auto"/>
          </w:tcPr>
          <w:p w:rsidR="00820DAD" w:rsidRPr="004E6431" w:rsidRDefault="00820DAD" w:rsidP="00AC36B8">
            <w:pPr>
              <w:jc w:val="center"/>
              <w:rPr>
                <w:sz w:val="28"/>
                <w:szCs w:val="28"/>
              </w:rPr>
            </w:pPr>
            <w:r w:rsidRPr="004E6431">
              <w:rPr>
                <w:sz w:val="28"/>
                <w:szCs w:val="28"/>
              </w:rPr>
              <w:t>76</w:t>
            </w:r>
          </w:p>
        </w:tc>
        <w:tc>
          <w:tcPr>
            <w:tcW w:w="2410" w:type="dxa"/>
            <w:shd w:val="clear" w:color="auto" w:fill="auto"/>
          </w:tcPr>
          <w:p w:rsidR="00820DAD" w:rsidRPr="004E6431" w:rsidRDefault="00820DAD" w:rsidP="00AC36B8">
            <w:pPr>
              <w:jc w:val="center"/>
              <w:rPr>
                <w:sz w:val="28"/>
                <w:szCs w:val="28"/>
              </w:rPr>
            </w:pPr>
            <w:r w:rsidRPr="004E6431">
              <w:rPr>
                <w:sz w:val="28"/>
                <w:szCs w:val="28"/>
              </w:rPr>
              <w:t>42</w:t>
            </w:r>
          </w:p>
        </w:tc>
      </w:tr>
      <w:tr w:rsidR="00820DAD" w:rsidRPr="004E6431" w:rsidTr="00AC36B8">
        <w:tc>
          <w:tcPr>
            <w:tcW w:w="3261" w:type="dxa"/>
            <w:shd w:val="clear" w:color="auto" w:fill="auto"/>
          </w:tcPr>
          <w:p w:rsidR="00820DAD" w:rsidRPr="004E6431" w:rsidRDefault="00820DAD" w:rsidP="00AC36B8">
            <w:pPr>
              <w:rPr>
                <w:b/>
                <w:sz w:val="28"/>
                <w:szCs w:val="28"/>
              </w:rPr>
            </w:pPr>
            <w:r w:rsidRPr="004E6431">
              <w:rPr>
                <w:b/>
                <w:sz w:val="28"/>
                <w:szCs w:val="28"/>
              </w:rPr>
              <w:t>Всего</w:t>
            </w:r>
          </w:p>
        </w:tc>
        <w:tc>
          <w:tcPr>
            <w:tcW w:w="1842" w:type="dxa"/>
            <w:shd w:val="clear" w:color="auto" w:fill="auto"/>
          </w:tcPr>
          <w:p w:rsidR="00820DAD" w:rsidRPr="004E6431" w:rsidRDefault="00820DAD" w:rsidP="00AC36B8">
            <w:pPr>
              <w:jc w:val="center"/>
              <w:rPr>
                <w:b/>
                <w:sz w:val="28"/>
                <w:szCs w:val="28"/>
              </w:rPr>
            </w:pPr>
            <w:r w:rsidRPr="004E6431">
              <w:rPr>
                <w:b/>
                <w:sz w:val="28"/>
                <w:szCs w:val="28"/>
              </w:rPr>
              <w:t>151</w:t>
            </w:r>
          </w:p>
        </w:tc>
        <w:tc>
          <w:tcPr>
            <w:tcW w:w="2410" w:type="dxa"/>
            <w:shd w:val="clear" w:color="auto" w:fill="auto"/>
          </w:tcPr>
          <w:p w:rsidR="00820DAD" w:rsidRPr="004E6431" w:rsidRDefault="00820DAD" w:rsidP="00AC36B8">
            <w:pPr>
              <w:jc w:val="center"/>
              <w:rPr>
                <w:b/>
                <w:sz w:val="28"/>
                <w:szCs w:val="28"/>
              </w:rPr>
            </w:pPr>
            <w:r w:rsidRPr="004E6431">
              <w:rPr>
                <w:b/>
                <w:sz w:val="28"/>
                <w:szCs w:val="28"/>
              </w:rPr>
              <w:t>226</w:t>
            </w:r>
          </w:p>
        </w:tc>
        <w:tc>
          <w:tcPr>
            <w:tcW w:w="2410" w:type="dxa"/>
            <w:shd w:val="clear" w:color="auto" w:fill="auto"/>
          </w:tcPr>
          <w:p w:rsidR="00820DAD" w:rsidRPr="004E6431" w:rsidRDefault="00820DAD" w:rsidP="00AC36B8">
            <w:pPr>
              <w:jc w:val="center"/>
              <w:rPr>
                <w:b/>
                <w:sz w:val="28"/>
                <w:szCs w:val="28"/>
              </w:rPr>
            </w:pPr>
            <w:r w:rsidRPr="004E6431">
              <w:rPr>
                <w:b/>
                <w:sz w:val="28"/>
                <w:szCs w:val="28"/>
              </w:rPr>
              <w:t>88</w:t>
            </w:r>
          </w:p>
        </w:tc>
      </w:tr>
    </w:tbl>
    <w:p w:rsidR="006301D4" w:rsidRDefault="006301D4" w:rsidP="006301D4">
      <w:pPr>
        <w:suppressAutoHyphens/>
        <w:autoSpaceDE w:val="0"/>
        <w:autoSpaceDN w:val="0"/>
        <w:adjustRightInd w:val="0"/>
        <w:ind w:firstLine="709"/>
        <w:jc w:val="both"/>
        <w:outlineLvl w:val="1"/>
        <w:rPr>
          <w:color w:val="000000"/>
          <w:sz w:val="28"/>
          <w:szCs w:val="28"/>
        </w:rPr>
      </w:pPr>
      <w:r w:rsidRPr="000F4B53">
        <w:rPr>
          <w:color w:val="000000"/>
          <w:sz w:val="28"/>
          <w:szCs w:val="28"/>
        </w:rPr>
        <w:lastRenderedPageBreak/>
        <w:t xml:space="preserve">Организация </w:t>
      </w:r>
      <w:r w:rsidRPr="000F4B53">
        <w:rPr>
          <w:b/>
          <w:i/>
          <w:color w:val="000000"/>
          <w:sz w:val="28"/>
          <w:szCs w:val="28"/>
        </w:rPr>
        <w:t>массовых мероприятий</w:t>
      </w:r>
      <w:r w:rsidRPr="000F4B53">
        <w:rPr>
          <w:color w:val="000000"/>
          <w:sz w:val="28"/>
          <w:szCs w:val="28"/>
        </w:rPr>
        <w:t xml:space="preserve"> различной направленности является одной из основных форм деятельности, которая позволяет вовлекать в работу Учреждения наибольшее количество участников. </w:t>
      </w:r>
    </w:p>
    <w:p w:rsidR="006301D4" w:rsidRPr="000F4B53" w:rsidRDefault="006301D4" w:rsidP="006301D4">
      <w:pPr>
        <w:suppressAutoHyphens/>
        <w:autoSpaceDE w:val="0"/>
        <w:autoSpaceDN w:val="0"/>
        <w:adjustRightInd w:val="0"/>
        <w:ind w:firstLine="709"/>
        <w:jc w:val="both"/>
        <w:outlineLvl w:val="1"/>
        <w:rPr>
          <w:color w:val="000000"/>
          <w:sz w:val="28"/>
          <w:szCs w:val="28"/>
        </w:rPr>
      </w:pPr>
      <w:r w:rsidRPr="000F4B53">
        <w:rPr>
          <w:color w:val="000000"/>
          <w:sz w:val="28"/>
          <w:szCs w:val="28"/>
        </w:rPr>
        <w:t>При подготовке и проведении уличных программ Учреждение в приоритете ориентируется на молодежную аудиторию. Это является принципиа</w:t>
      </w:r>
      <w:r w:rsidR="0081339F">
        <w:rPr>
          <w:color w:val="000000"/>
          <w:sz w:val="28"/>
          <w:szCs w:val="28"/>
        </w:rPr>
        <w:t xml:space="preserve">льной позицией при определении </w:t>
      </w:r>
      <w:r w:rsidRPr="000F4B53">
        <w:rPr>
          <w:color w:val="000000"/>
          <w:sz w:val="28"/>
          <w:szCs w:val="28"/>
        </w:rPr>
        <w:t>конц</w:t>
      </w:r>
      <w:r w:rsidR="0081339F">
        <w:rPr>
          <w:color w:val="000000"/>
          <w:sz w:val="28"/>
          <w:szCs w:val="28"/>
        </w:rPr>
        <w:t xml:space="preserve">ептуальной части мероприятия и </w:t>
      </w:r>
      <w:r w:rsidRPr="000F4B53">
        <w:rPr>
          <w:color w:val="000000"/>
          <w:sz w:val="28"/>
          <w:szCs w:val="28"/>
        </w:rPr>
        <w:t>выборе форм реализации поставленных задач. Учреждение регулярно организовывает массовые мероприятия не только по месту жительства, но и н</w:t>
      </w:r>
      <w:r w:rsidR="0081339F">
        <w:rPr>
          <w:color w:val="000000"/>
          <w:sz w:val="28"/>
          <w:szCs w:val="28"/>
        </w:rPr>
        <w:t xml:space="preserve">а внешних площадках. Например, </w:t>
      </w:r>
      <w:r w:rsidRPr="000F4B53">
        <w:rPr>
          <w:color w:val="000000"/>
          <w:sz w:val="28"/>
          <w:szCs w:val="28"/>
        </w:rPr>
        <w:t>проведение крупных городских и районных мероприятий на базе учреждений среднего профессионального образования – колледжей, ТРЦ «Континент», ПКиО им. Кирова, ПКиО «Заельцовский»</w:t>
      </w:r>
      <w:r>
        <w:rPr>
          <w:color w:val="000000"/>
          <w:sz w:val="28"/>
          <w:szCs w:val="28"/>
        </w:rPr>
        <w:t>, Первомайский сквер</w:t>
      </w:r>
      <w:r w:rsidRPr="000F4B53">
        <w:rPr>
          <w:color w:val="000000"/>
          <w:sz w:val="28"/>
          <w:szCs w:val="28"/>
        </w:rPr>
        <w:t xml:space="preserve"> и др. и позволило проинформировать большое количество жителей города о деятельности МЦ «</w:t>
      </w:r>
      <w:r w:rsidR="00050EF4">
        <w:rPr>
          <w:color w:val="000000"/>
          <w:sz w:val="28"/>
          <w:szCs w:val="28"/>
        </w:rPr>
        <w:t xml:space="preserve">Современник» и, как следствие, </w:t>
      </w:r>
      <w:r w:rsidRPr="000F4B53">
        <w:rPr>
          <w:color w:val="000000"/>
          <w:sz w:val="28"/>
          <w:szCs w:val="28"/>
        </w:rPr>
        <w:t>привлечь новых получателей услуг.</w:t>
      </w:r>
      <w:r w:rsidR="00050EF4" w:rsidRPr="00050EF4">
        <w:rPr>
          <w:color w:val="000000"/>
          <w:sz w:val="28"/>
          <w:szCs w:val="28"/>
        </w:rPr>
        <w:t xml:space="preserve"> </w:t>
      </w:r>
      <w:r w:rsidR="00050EF4" w:rsidRPr="00327052">
        <w:rPr>
          <w:color w:val="000000"/>
          <w:sz w:val="28"/>
          <w:szCs w:val="28"/>
        </w:rPr>
        <w:t>Таким</w:t>
      </w:r>
      <w:r w:rsidR="00050EF4">
        <w:rPr>
          <w:color w:val="000000"/>
          <w:sz w:val="28"/>
          <w:szCs w:val="28"/>
        </w:rPr>
        <w:t xml:space="preserve"> образом охват увеличился на 12% по сравнению с периодом действия прошлой программы. </w:t>
      </w:r>
    </w:p>
    <w:p w:rsidR="006301D4" w:rsidRPr="000F4B53" w:rsidRDefault="006301D4" w:rsidP="006301D4">
      <w:pPr>
        <w:suppressAutoHyphens/>
        <w:autoSpaceDE w:val="0"/>
        <w:autoSpaceDN w:val="0"/>
        <w:adjustRightInd w:val="0"/>
        <w:ind w:firstLine="709"/>
        <w:jc w:val="both"/>
        <w:outlineLvl w:val="1"/>
        <w:rPr>
          <w:color w:val="000000"/>
          <w:sz w:val="28"/>
          <w:szCs w:val="28"/>
        </w:rPr>
      </w:pPr>
      <w:r w:rsidRPr="000F4B53">
        <w:rPr>
          <w:color w:val="000000"/>
          <w:sz w:val="28"/>
          <w:szCs w:val="28"/>
        </w:rPr>
        <w:t xml:space="preserve">Необходимо отметить, что ежегодно количество участников увеличивается  еще и в связи с тем, что Учреждением были введены новые концепции мероприятий: фестиваль игр «Битвы титанов» (игровые площадки с гигантскими играми), </w:t>
      </w:r>
      <w:r>
        <w:rPr>
          <w:color w:val="000000"/>
          <w:sz w:val="28"/>
          <w:szCs w:val="28"/>
        </w:rPr>
        <w:t>районный квест «Стрит Чемпионз» 2018-20, хобби-фест «Окрыляйся» и «Окрыляйся 2.0»</w:t>
      </w:r>
      <w:r w:rsidR="0081339F">
        <w:rPr>
          <w:color w:val="000000"/>
          <w:sz w:val="28"/>
          <w:szCs w:val="28"/>
        </w:rPr>
        <w:t>, брейк-фест «Стритоззз»</w:t>
      </w:r>
      <w:r>
        <w:rPr>
          <w:color w:val="000000"/>
          <w:sz w:val="28"/>
          <w:szCs w:val="28"/>
        </w:rPr>
        <w:t>.</w:t>
      </w:r>
      <w:r w:rsidRPr="006301D4">
        <w:rPr>
          <w:color w:val="000000"/>
          <w:sz w:val="28"/>
          <w:szCs w:val="28"/>
        </w:rPr>
        <w:t xml:space="preserve"> </w:t>
      </w:r>
      <w:r>
        <w:rPr>
          <w:color w:val="000000"/>
          <w:sz w:val="28"/>
          <w:szCs w:val="28"/>
        </w:rPr>
        <w:t xml:space="preserve">В районные мероприятия стали вовлекаться студенты </w:t>
      </w:r>
      <w:r w:rsidR="00050EF4">
        <w:rPr>
          <w:color w:val="000000"/>
          <w:sz w:val="28"/>
          <w:szCs w:val="28"/>
        </w:rPr>
        <w:t>ссуз</w:t>
      </w:r>
      <w:r>
        <w:rPr>
          <w:color w:val="000000"/>
          <w:sz w:val="28"/>
          <w:szCs w:val="28"/>
        </w:rPr>
        <w:t>ов, также эти учреждения стали партнерами в организации мероприятий, предоставляя свою базу для их проведения.</w:t>
      </w:r>
    </w:p>
    <w:p w:rsidR="006301D4" w:rsidRDefault="006301D4" w:rsidP="006301D4">
      <w:pPr>
        <w:suppressAutoHyphens/>
        <w:autoSpaceDE w:val="0"/>
        <w:autoSpaceDN w:val="0"/>
        <w:adjustRightInd w:val="0"/>
        <w:ind w:firstLine="709"/>
        <w:jc w:val="both"/>
        <w:outlineLvl w:val="1"/>
        <w:rPr>
          <w:sz w:val="28"/>
          <w:szCs w:val="28"/>
        </w:rPr>
      </w:pPr>
      <w:r w:rsidRPr="000F4B53">
        <w:rPr>
          <w:color w:val="000000"/>
          <w:sz w:val="28"/>
          <w:szCs w:val="28"/>
        </w:rPr>
        <w:t>В 2020 году ч</w:t>
      </w:r>
      <w:r w:rsidRPr="000F4B53">
        <w:rPr>
          <w:sz w:val="28"/>
          <w:szCs w:val="28"/>
        </w:rPr>
        <w:t xml:space="preserve">асть мероприятий в связи с санитарно-эпидемиологической ситуацией были переведены в онлайн формат, что не сказалось на активности участников и качестве проведения. Участники с интересом включались в новые формы деятельности.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1984"/>
        <w:gridCol w:w="2126"/>
      </w:tblGrid>
      <w:tr w:rsidR="006301D4" w:rsidRPr="000F4B53" w:rsidTr="006301D4">
        <w:tc>
          <w:tcPr>
            <w:tcW w:w="3652" w:type="dxa"/>
            <w:shd w:val="clear" w:color="auto" w:fill="auto"/>
          </w:tcPr>
          <w:p w:rsidR="006301D4" w:rsidRPr="006301D4" w:rsidRDefault="006301D4" w:rsidP="0081339F">
            <w:pPr>
              <w:suppressAutoHyphens/>
              <w:autoSpaceDE w:val="0"/>
              <w:autoSpaceDN w:val="0"/>
              <w:adjustRightInd w:val="0"/>
              <w:jc w:val="center"/>
              <w:outlineLvl w:val="1"/>
              <w:rPr>
                <w:b/>
                <w:color w:val="000000"/>
                <w:sz w:val="28"/>
                <w:szCs w:val="28"/>
              </w:rPr>
            </w:pPr>
            <w:r w:rsidRPr="006301D4">
              <w:rPr>
                <w:b/>
                <w:color w:val="000000"/>
                <w:sz w:val="28"/>
                <w:szCs w:val="28"/>
              </w:rPr>
              <w:t>Статус мероприятия</w:t>
            </w:r>
          </w:p>
        </w:tc>
        <w:tc>
          <w:tcPr>
            <w:tcW w:w="1985" w:type="dxa"/>
            <w:shd w:val="clear" w:color="auto" w:fill="auto"/>
          </w:tcPr>
          <w:p w:rsidR="006301D4" w:rsidRPr="000F4B53" w:rsidRDefault="006301D4" w:rsidP="0081339F">
            <w:pPr>
              <w:suppressAutoHyphens/>
              <w:autoSpaceDE w:val="0"/>
              <w:autoSpaceDN w:val="0"/>
              <w:adjustRightInd w:val="0"/>
              <w:jc w:val="center"/>
              <w:outlineLvl w:val="1"/>
              <w:rPr>
                <w:b/>
                <w:color w:val="000000"/>
                <w:sz w:val="28"/>
                <w:szCs w:val="28"/>
              </w:rPr>
            </w:pPr>
            <w:r w:rsidRPr="000F4B53">
              <w:rPr>
                <w:b/>
                <w:color w:val="000000"/>
                <w:sz w:val="28"/>
                <w:szCs w:val="28"/>
              </w:rPr>
              <w:t>2018</w:t>
            </w:r>
          </w:p>
        </w:tc>
        <w:tc>
          <w:tcPr>
            <w:tcW w:w="1984" w:type="dxa"/>
            <w:shd w:val="clear" w:color="auto" w:fill="auto"/>
          </w:tcPr>
          <w:p w:rsidR="006301D4" w:rsidRPr="000F4B53" w:rsidRDefault="006301D4" w:rsidP="0081339F">
            <w:pPr>
              <w:suppressAutoHyphens/>
              <w:autoSpaceDE w:val="0"/>
              <w:autoSpaceDN w:val="0"/>
              <w:adjustRightInd w:val="0"/>
              <w:jc w:val="center"/>
              <w:outlineLvl w:val="1"/>
              <w:rPr>
                <w:b/>
                <w:color w:val="000000"/>
                <w:sz w:val="28"/>
                <w:szCs w:val="28"/>
              </w:rPr>
            </w:pPr>
            <w:r w:rsidRPr="000F4B53">
              <w:rPr>
                <w:b/>
                <w:color w:val="000000"/>
                <w:sz w:val="28"/>
                <w:szCs w:val="28"/>
              </w:rPr>
              <w:t>2019</w:t>
            </w:r>
          </w:p>
        </w:tc>
        <w:tc>
          <w:tcPr>
            <w:tcW w:w="2126" w:type="dxa"/>
          </w:tcPr>
          <w:p w:rsidR="006301D4" w:rsidRPr="000F4B53" w:rsidRDefault="006301D4" w:rsidP="0081339F">
            <w:pPr>
              <w:suppressAutoHyphens/>
              <w:autoSpaceDE w:val="0"/>
              <w:autoSpaceDN w:val="0"/>
              <w:adjustRightInd w:val="0"/>
              <w:jc w:val="center"/>
              <w:outlineLvl w:val="1"/>
              <w:rPr>
                <w:b/>
                <w:color w:val="000000"/>
                <w:sz w:val="28"/>
                <w:szCs w:val="28"/>
              </w:rPr>
            </w:pPr>
            <w:r w:rsidRPr="000F4B53">
              <w:rPr>
                <w:b/>
                <w:color w:val="000000"/>
                <w:sz w:val="28"/>
                <w:szCs w:val="28"/>
              </w:rPr>
              <w:t>2020</w:t>
            </w:r>
          </w:p>
        </w:tc>
      </w:tr>
      <w:tr w:rsidR="006301D4" w:rsidRPr="000F4B53" w:rsidTr="006301D4">
        <w:tc>
          <w:tcPr>
            <w:tcW w:w="3652" w:type="dxa"/>
            <w:shd w:val="clear" w:color="auto" w:fill="auto"/>
          </w:tcPr>
          <w:p w:rsidR="006301D4" w:rsidRPr="000F4B53" w:rsidRDefault="006301D4" w:rsidP="00562062">
            <w:pPr>
              <w:suppressAutoHyphens/>
              <w:autoSpaceDE w:val="0"/>
              <w:autoSpaceDN w:val="0"/>
              <w:adjustRightInd w:val="0"/>
              <w:jc w:val="both"/>
              <w:outlineLvl w:val="1"/>
              <w:rPr>
                <w:color w:val="000000"/>
                <w:sz w:val="28"/>
                <w:szCs w:val="28"/>
              </w:rPr>
            </w:pPr>
            <w:r w:rsidRPr="000F4B53">
              <w:rPr>
                <w:color w:val="000000"/>
                <w:sz w:val="28"/>
                <w:szCs w:val="28"/>
              </w:rPr>
              <w:t>По месту жительства</w:t>
            </w:r>
          </w:p>
        </w:tc>
        <w:tc>
          <w:tcPr>
            <w:tcW w:w="1985" w:type="dxa"/>
            <w:shd w:val="clear" w:color="auto" w:fill="auto"/>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7868</w:t>
            </w:r>
          </w:p>
        </w:tc>
        <w:tc>
          <w:tcPr>
            <w:tcW w:w="1984" w:type="dxa"/>
            <w:shd w:val="clear" w:color="auto" w:fill="auto"/>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6620</w:t>
            </w:r>
          </w:p>
        </w:tc>
        <w:tc>
          <w:tcPr>
            <w:tcW w:w="2126" w:type="dxa"/>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10991</w:t>
            </w:r>
          </w:p>
        </w:tc>
      </w:tr>
      <w:tr w:rsidR="006301D4" w:rsidRPr="000F4B53" w:rsidTr="006301D4">
        <w:tc>
          <w:tcPr>
            <w:tcW w:w="3652" w:type="dxa"/>
            <w:shd w:val="clear" w:color="auto" w:fill="auto"/>
          </w:tcPr>
          <w:p w:rsidR="006301D4" w:rsidRPr="000F4B53" w:rsidRDefault="006301D4" w:rsidP="00562062">
            <w:pPr>
              <w:suppressAutoHyphens/>
              <w:autoSpaceDE w:val="0"/>
              <w:autoSpaceDN w:val="0"/>
              <w:adjustRightInd w:val="0"/>
              <w:jc w:val="both"/>
              <w:outlineLvl w:val="1"/>
              <w:rPr>
                <w:color w:val="000000"/>
                <w:sz w:val="28"/>
                <w:szCs w:val="28"/>
              </w:rPr>
            </w:pPr>
            <w:r w:rsidRPr="000F4B53">
              <w:rPr>
                <w:color w:val="000000"/>
                <w:sz w:val="28"/>
                <w:szCs w:val="28"/>
              </w:rPr>
              <w:t>Районные</w:t>
            </w:r>
          </w:p>
        </w:tc>
        <w:tc>
          <w:tcPr>
            <w:tcW w:w="1985" w:type="dxa"/>
            <w:shd w:val="clear" w:color="auto" w:fill="auto"/>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1960</w:t>
            </w:r>
          </w:p>
        </w:tc>
        <w:tc>
          <w:tcPr>
            <w:tcW w:w="1984" w:type="dxa"/>
            <w:shd w:val="clear" w:color="auto" w:fill="auto"/>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1580</w:t>
            </w:r>
          </w:p>
        </w:tc>
        <w:tc>
          <w:tcPr>
            <w:tcW w:w="2126" w:type="dxa"/>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2300</w:t>
            </w:r>
          </w:p>
        </w:tc>
      </w:tr>
      <w:tr w:rsidR="006301D4" w:rsidRPr="000F4B53" w:rsidTr="006301D4">
        <w:tc>
          <w:tcPr>
            <w:tcW w:w="3652" w:type="dxa"/>
            <w:shd w:val="clear" w:color="auto" w:fill="auto"/>
          </w:tcPr>
          <w:p w:rsidR="006301D4" w:rsidRPr="000F4B53" w:rsidRDefault="006301D4" w:rsidP="00562062">
            <w:pPr>
              <w:suppressAutoHyphens/>
              <w:autoSpaceDE w:val="0"/>
              <w:autoSpaceDN w:val="0"/>
              <w:adjustRightInd w:val="0"/>
              <w:jc w:val="both"/>
              <w:outlineLvl w:val="1"/>
              <w:rPr>
                <w:color w:val="000000"/>
                <w:sz w:val="28"/>
                <w:szCs w:val="28"/>
              </w:rPr>
            </w:pPr>
            <w:r w:rsidRPr="000F4B53">
              <w:rPr>
                <w:color w:val="000000"/>
                <w:sz w:val="28"/>
                <w:szCs w:val="28"/>
              </w:rPr>
              <w:t>Городские</w:t>
            </w:r>
          </w:p>
        </w:tc>
        <w:tc>
          <w:tcPr>
            <w:tcW w:w="1985" w:type="dxa"/>
            <w:shd w:val="clear" w:color="auto" w:fill="auto"/>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2800</w:t>
            </w:r>
          </w:p>
        </w:tc>
        <w:tc>
          <w:tcPr>
            <w:tcW w:w="1984" w:type="dxa"/>
            <w:shd w:val="clear" w:color="auto" w:fill="auto"/>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2350</w:t>
            </w:r>
          </w:p>
        </w:tc>
        <w:tc>
          <w:tcPr>
            <w:tcW w:w="2126" w:type="dxa"/>
          </w:tcPr>
          <w:p w:rsidR="006301D4" w:rsidRPr="000F4B53" w:rsidRDefault="006301D4" w:rsidP="00562062">
            <w:pPr>
              <w:suppressAutoHyphens/>
              <w:autoSpaceDE w:val="0"/>
              <w:autoSpaceDN w:val="0"/>
              <w:adjustRightInd w:val="0"/>
              <w:jc w:val="center"/>
              <w:outlineLvl w:val="1"/>
              <w:rPr>
                <w:color w:val="000000"/>
                <w:sz w:val="28"/>
                <w:szCs w:val="28"/>
              </w:rPr>
            </w:pPr>
            <w:r w:rsidRPr="000F4B53">
              <w:rPr>
                <w:color w:val="000000"/>
                <w:sz w:val="28"/>
                <w:szCs w:val="28"/>
              </w:rPr>
              <w:t>1900</w:t>
            </w:r>
          </w:p>
        </w:tc>
      </w:tr>
      <w:tr w:rsidR="006301D4" w:rsidRPr="000F4B53" w:rsidTr="006301D4">
        <w:tc>
          <w:tcPr>
            <w:tcW w:w="3652" w:type="dxa"/>
            <w:shd w:val="clear" w:color="auto" w:fill="auto"/>
          </w:tcPr>
          <w:p w:rsidR="006301D4" w:rsidRPr="000F4B53" w:rsidRDefault="006301D4" w:rsidP="00562062">
            <w:pPr>
              <w:suppressAutoHyphens/>
              <w:autoSpaceDE w:val="0"/>
              <w:autoSpaceDN w:val="0"/>
              <w:adjustRightInd w:val="0"/>
              <w:jc w:val="both"/>
              <w:outlineLvl w:val="1"/>
              <w:rPr>
                <w:b/>
                <w:color w:val="000000"/>
                <w:sz w:val="28"/>
                <w:szCs w:val="28"/>
              </w:rPr>
            </w:pPr>
            <w:r w:rsidRPr="000F4B53">
              <w:rPr>
                <w:b/>
                <w:color w:val="000000"/>
                <w:sz w:val="28"/>
                <w:szCs w:val="28"/>
              </w:rPr>
              <w:t>Итого:</w:t>
            </w:r>
          </w:p>
        </w:tc>
        <w:tc>
          <w:tcPr>
            <w:tcW w:w="1985" w:type="dxa"/>
            <w:shd w:val="clear" w:color="auto" w:fill="auto"/>
          </w:tcPr>
          <w:p w:rsidR="006301D4" w:rsidRPr="000F4B53" w:rsidRDefault="006301D4" w:rsidP="00562062">
            <w:pPr>
              <w:suppressAutoHyphens/>
              <w:autoSpaceDE w:val="0"/>
              <w:autoSpaceDN w:val="0"/>
              <w:adjustRightInd w:val="0"/>
              <w:jc w:val="center"/>
              <w:outlineLvl w:val="1"/>
              <w:rPr>
                <w:b/>
                <w:color w:val="000000"/>
                <w:sz w:val="28"/>
                <w:szCs w:val="28"/>
              </w:rPr>
            </w:pPr>
            <w:r w:rsidRPr="000F4B53">
              <w:rPr>
                <w:b/>
                <w:color w:val="000000"/>
                <w:sz w:val="28"/>
                <w:szCs w:val="28"/>
              </w:rPr>
              <w:t>12628</w:t>
            </w:r>
          </w:p>
        </w:tc>
        <w:tc>
          <w:tcPr>
            <w:tcW w:w="1984" w:type="dxa"/>
            <w:shd w:val="clear" w:color="auto" w:fill="auto"/>
          </w:tcPr>
          <w:p w:rsidR="006301D4" w:rsidRPr="000F4B53" w:rsidRDefault="006301D4" w:rsidP="00562062">
            <w:pPr>
              <w:suppressAutoHyphens/>
              <w:autoSpaceDE w:val="0"/>
              <w:autoSpaceDN w:val="0"/>
              <w:adjustRightInd w:val="0"/>
              <w:jc w:val="center"/>
              <w:outlineLvl w:val="1"/>
              <w:rPr>
                <w:b/>
                <w:color w:val="000000"/>
                <w:sz w:val="28"/>
                <w:szCs w:val="28"/>
              </w:rPr>
            </w:pPr>
            <w:r w:rsidRPr="000F4B53">
              <w:rPr>
                <w:b/>
                <w:color w:val="000000"/>
                <w:sz w:val="28"/>
                <w:szCs w:val="28"/>
              </w:rPr>
              <w:t>10550</w:t>
            </w:r>
          </w:p>
        </w:tc>
        <w:tc>
          <w:tcPr>
            <w:tcW w:w="2126" w:type="dxa"/>
          </w:tcPr>
          <w:p w:rsidR="006301D4" w:rsidRPr="000F4B53" w:rsidRDefault="006301D4" w:rsidP="00562062">
            <w:pPr>
              <w:suppressAutoHyphens/>
              <w:autoSpaceDE w:val="0"/>
              <w:autoSpaceDN w:val="0"/>
              <w:adjustRightInd w:val="0"/>
              <w:jc w:val="center"/>
              <w:outlineLvl w:val="1"/>
              <w:rPr>
                <w:b/>
                <w:color w:val="000000"/>
                <w:sz w:val="28"/>
                <w:szCs w:val="28"/>
              </w:rPr>
            </w:pPr>
            <w:r w:rsidRPr="000F4B53">
              <w:rPr>
                <w:b/>
                <w:color w:val="000000"/>
                <w:sz w:val="28"/>
                <w:szCs w:val="28"/>
              </w:rPr>
              <w:t>15191</w:t>
            </w:r>
          </w:p>
        </w:tc>
      </w:tr>
    </w:tbl>
    <w:p w:rsidR="006301D4" w:rsidRDefault="006301D4" w:rsidP="006301D4">
      <w:pPr>
        <w:suppressAutoHyphens/>
        <w:autoSpaceDE w:val="0"/>
        <w:autoSpaceDN w:val="0"/>
        <w:adjustRightInd w:val="0"/>
        <w:ind w:firstLine="709"/>
        <w:jc w:val="both"/>
        <w:outlineLvl w:val="1"/>
        <w:rPr>
          <w:sz w:val="28"/>
          <w:szCs w:val="28"/>
        </w:rPr>
      </w:pPr>
    </w:p>
    <w:p w:rsidR="007F7DD1" w:rsidRPr="000F4B53" w:rsidRDefault="007F7DD1" w:rsidP="006301D4">
      <w:pPr>
        <w:suppressAutoHyphens/>
        <w:autoSpaceDE w:val="0"/>
        <w:autoSpaceDN w:val="0"/>
        <w:adjustRightInd w:val="0"/>
        <w:ind w:firstLine="709"/>
        <w:jc w:val="both"/>
        <w:outlineLvl w:val="1"/>
        <w:rPr>
          <w:rStyle w:val="a4"/>
          <w:b w:val="0"/>
          <w:sz w:val="28"/>
          <w:szCs w:val="28"/>
        </w:rPr>
      </w:pPr>
      <w:r>
        <w:rPr>
          <w:sz w:val="28"/>
          <w:szCs w:val="28"/>
        </w:rPr>
        <w:t xml:space="preserve">Еще одним форматом вовлечения молодежи в активность является открытое творческое пространство – «Третье место». В течение </w:t>
      </w:r>
      <w:r w:rsidRPr="000F4B53">
        <w:rPr>
          <w:sz w:val="28"/>
          <w:szCs w:val="28"/>
        </w:rPr>
        <w:t>2018-2020 год</w:t>
      </w:r>
      <w:r>
        <w:rPr>
          <w:sz w:val="28"/>
          <w:szCs w:val="28"/>
        </w:rPr>
        <w:t>ов</w:t>
      </w:r>
      <w:r w:rsidRPr="000F4B53">
        <w:rPr>
          <w:sz w:val="28"/>
          <w:szCs w:val="28"/>
        </w:rPr>
        <w:t xml:space="preserve"> в Учреждении работ</w:t>
      </w:r>
      <w:r>
        <w:rPr>
          <w:sz w:val="28"/>
          <w:szCs w:val="28"/>
        </w:rPr>
        <w:t>али</w:t>
      </w:r>
      <w:r w:rsidRPr="000F4B53">
        <w:rPr>
          <w:sz w:val="28"/>
          <w:szCs w:val="28"/>
        </w:rPr>
        <w:t xml:space="preserve"> две площадки свободного молодежного пространства: «</w:t>
      </w:r>
      <w:r w:rsidRPr="000F4B53">
        <w:rPr>
          <w:sz w:val="28"/>
          <w:szCs w:val="28"/>
          <w:lang w:val="en-US"/>
        </w:rPr>
        <w:t>FREE</w:t>
      </w:r>
      <w:r w:rsidRPr="000F4B53">
        <w:rPr>
          <w:sz w:val="28"/>
          <w:szCs w:val="28"/>
        </w:rPr>
        <w:t xml:space="preserve">-дом» в (ОО «АМИ «Спектр») и </w:t>
      </w:r>
      <w:r w:rsidRPr="000F4B53">
        <w:rPr>
          <w:rStyle w:val="a4"/>
          <w:b w:val="0"/>
          <w:sz w:val="28"/>
          <w:szCs w:val="28"/>
        </w:rPr>
        <w:t>«Лофт «Шервуд»</w:t>
      </w:r>
      <w:r w:rsidRPr="000F4B53">
        <w:rPr>
          <w:rStyle w:val="a4"/>
          <w:sz w:val="28"/>
          <w:szCs w:val="28"/>
        </w:rPr>
        <w:t xml:space="preserve"> </w:t>
      </w:r>
      <w:r w:rsidRPr="000F4B53">
        <w:rPr>
          <w:rStyle w:val="a4"/>
          <w:b w:val="0"/>
          <w:sz w:val="28"/>
          <w:szCs w:val="28"/>
        </w:rPr>
        <w:t>(ОО «Современник»).</w:t>
      </w:r>
    </w:p>
    <w:p w:rsidR="007F7DD1" w:rsidRDefault="007F7DD1" w:rsidP="007F7DD1">
      <w:pPr>
        <w:ind w:firstLine="709"/>
        <w:jc w:val="both"/>
        <w:rPr>
          <w:sz w:val="28"/>
          <w:szCs w:val="28"/>
        </w:rPr>
      </w:pPr>
      <w:r w:rsidRPr="000F4B53">
        <w:rPr>
          <w:sz w:val="28"/>
          <w:szCs w:val="28"/>
        </w:rPr>
        <w:t>В сравнении с 2017 годом за срок реализации программы учреждения в арт-пространстве «</w:t>
      </w:r>
      <w:r w:rsidRPr="000F4B53">
        <w:rPr>
          <w:sz w:val="28"/>
          <w:szCs w:val="28"/>
          <w:lang w:val="en-US"/>
        </w:rPr>
        <w:t>Free</w:t>
      </w:r>
      <w:r w:rsidRPr="000F4B53">
        <w:rPr>
          <w:sz w:val="28"/>
          <w:szCs w:val="28"/>
        </w:rPr>
        <w:t>Дом» пополнился состав постоянных участников проекта, значительно увеличилось количество проводимых мероприятий, появились постоянные социальные партнеры, увеличилось количество резидентов, готовых проводить события на базе молодежного пространства, улучшилась посещаемость и усилился интерес молодежи к арт-пространству «</w:t>
      </w:r>
      <w:r w:rsidRPr="000F4B53">
        <w:rPr>
          <w:sz w:val="28"/>
          <w:szCs w:val="28"/>
          <w:lang w:val="en-US"/>
        </w:rPr>
        <w:t>Free</w:t>
      </w:r>
      <w:r w:rsidRPr="000F4B53">
        <w:rPr>
          <w:sz w:val="28"/>
          <w:szCs w:val="28"/>
        </w:rPr>
        <w:t xml:space="preserve">Дом». </w:t>
      </w:r>
      <w:r>
        <w:rPr>
          <w:sz w:val="28"/>
          <w:szCs w:val="28"/>
        </w:rPr>
        <w:t xml:space="preserve"> </w:t>
      </w:r>
    </w:p>
    <w:p w:rsidR="00A74A21" w:rsidRPr="001C364B" w:rsidRDefault="007F7DD1" w:rsidP="001C364B">
      <w:pPr>
        <w:suppressAutoHyphens/>
        <w:ind w:firstLine="708"/>
        <w:jc w:val="both"/>
        <w:rPr>
          <w:sz w:val="28"/>
          <w:szCs w:val="28"/>
        </w:rPr>
      </w:pPr>
      <w:r w:rsidRPr="000F4B53">
        <w:rPr>
          <w:sz w:val="28"/>
          <w:szCs w:val="28"/>
        </w:rPr>
        <w:t xml:space="preserve">Основными форматами событий </w:t>
      </w:r>
      <w:r>
        <w:rPr>
          <w:sz w:val="28"/>
          <w:szCs w:val="28"/>
        </w:rPr>
        <w:t>являлись</w:t>
      </w:r>
      <w:r w:rsidR="00562062">
        <w:rPr>
          <w:sz w:val="28"/>
          <w:szCs w:val="28"/>
        </w:rPr>
        <w:t>: турниры по настольным</w:t>
      </w:r>
      <w:r w:rsidRPr="000F4B53">
        <w:rPr>
          <w:sz w:val="28"/>
          <w:szCs w:val="28"/>
        </w:rPr>
        <w:t xml:space="preserve"> игр</w:t>
      </w:r>
      <w:r w:rsidR="00050EF4">
        <w:rPr>
          <w:sz w:val="28"/>
          <w:szCs w:val="28"/>
        </w:rPr>
        <w:t>ам</w:t>
      </w:r>
      <w:r w:rsidRPr="000F4B53">
        <w:rPr>
          <w:sz w:val="28"/>
          <w:szCs w:val="28"/>
        </w:rPr>
        <w:t xml:space="preserve">; встречи с интересными людьми; психологические ролевые игры; кинопросмотры; </w:t>
      </w:r>
      <w:r w:rsidRPr="000F4B53">
        <w:rPr>
          <w:sz w:val="28"/>
          <w:szCs w:val="28"/>
        </w:rPr>
        <w:lastRenderedPageBreak/>
        <w:t>различные мастер-классы; игротеки; творческие квартирники, музыкальные арт-вечера и др. Это те формы, которые отвечают запросам молодежи.</w:t>
      </w:r>
    </w:p>
    <w:p w:rsidR="004E6431" w:rsidRPr="00FE149A" w:rsidRDefault="004E6431" w:rsidP="007F7DD1">
      <w:pPr>
        <w:ind w:firstLine="709"/>
        <w:jc w:val="both"/>
        <w:rPr>
          <w:b/>
          <w:sz w:val="28"/>
          <w:szCs w:val="28"/>
        </w:rPr>
      </w:pPr>
      <w:r w:rsidRPr="00FE149A">
        <w:rPr>
          <w:b/>
          <w:sz w:val="28"/>
          <w:szCs w:val="28"/>
        </w:rPr>
        <w:t>Проблемы:</w:t>
      </w:r>
    </w:p>
    <w:p w:rsidR="00050EF4" w:rsidRPr="00FE149A" w:rsidRDefault="00050EF4" w:rsidP="00050EF4">
      <w:pPr>
        <w:ind w:firstLine="709"/>
        <w:jc w:val="both"/>
        <w:rPr>
          <w:bCs/>
          <w:sz w:val="28"/>
          <w:szCs w:val="28"/>
        </w:rPr>
      </w:pPr>
      <w:r w:rsidRPr="00FE149A">
        <w:rPr>
          <w:sz w:val="28"/>
          <w:szCs w:val="28"/>
        </w:rPr>
        <w:t>1. К сожалению «</w:t>
      </w:r>
      <w:r w:rsidRPr="00FE149A">
        <w:rPr>
          <w:rStyle w:val="a4"/>
          <w:b w:val="0"/>
          <w:sz w:val="28"/>
          <w:szCs w:val="28"/>
        </w:rPr>
        <w:t xml:space="preserve">Лофт «Шервуд» перестал быть самостоятельным творческим пространством, а использовался лишь как площадка для мероприятий </w:t>
      </w:r>
      <w:r w:rsidRPr="00327052">
        <w:rPr>
          <w:rStyle w:val="a4"/>
          <w:b w:val="0"/>
          <w:sz w:val="28"/>
          <w:szCs w:val="28"/>
        </w:rPr>
        <w:t xml:space="preserve">и проектов. В 2019 году на его базе реализовывался краткосрочный проект </w:t>
      </w:r>
      <w:r w:rsidRPr="00327052">
        <w:rPr>
          <w:bCs/>
          <w:sz w:val="28"/>
          <w:szCs w:val="28"/>
        </w:rPr>
        <w:t>«</w:t>
      </w:r>
      <w:r w:rsidRPr="00327052">
        <w:rPr>
          <w:bCs/>
          <w:sz w:val="28"/>
          <w:szCs w:val="28"/>
          <w:lang w:val="en-US"/>
        </w:rPr>
        <w:t>Self</w:t>
      </w:r>
      <w:r w:rsidRPr="00327052">
        <w:rPr>
          <w:bCs/>
          <w:sz w:val="28"/>
          <w:szCs w:val="28"/>
        </w:rPr>
        <w:t xml:space="preserve"> </w:t>
      </w:r>
      <w:r w:rsidRPr="00327052">
        <w:rPr>
          <w:bCs/>
          <w:sz w:val="28"/>
          <w:szCs w:val="28"/>
          <w:lang w:val="en-US"/>
        </w:rPr>
        <w:t>Made</w:t>
      </w:r>
      <w:r w:rsidRPr="00327052">
        <w:rPr>
          <w:bCs/>
          <w:sz w:val="28"/>
          <w:szCs w:val="28"/>
        </w:rPr>
        <w:t>», целью которого было включение</w:t>
      </w:r>
      <w:r w:rsidRPr="00FE149A">
        <w:rPr>
          <w:bCs/>
          <w:sz w:val="28"/>
          <w:szCs w:val="28"/>
        </w:rPr>
        <w:t xml:space="preserve"> молодеж</w:t>
      </w:r>
      <w:r>
        <w:rPr>
          <w:bCs/>
          <w:sz w:val="28"/>
          <w:szCs w:val="28"/>
        </w:rPr>
        <w:t>и</w:t>
      </w:r>
      <w:r w:rsidRPr="00FE149A">
        <w:rPr>
          <w:bCs/>
          <w:sz w:val="28"/>
          <w:szCs w:val="28"/>
        </w:rPr>
        <w:t xml:space="preserve"> в процесс саморазвития, самореализации, раскрытия творческого потенциала и коммуникации друг с другом. </w:t>
      </w:r>
    </w:p>
    <w:p w:rsidR="00050EF4" w:rsidRPr="00FE149A" w:rsidRDefault="00050EF4" w:rsidP="00050EF4">
      <w:pPr>
        <w:ind w:firstLine="709"/>
        <w:jc w:val="both"/>
        <w:rPr>
          <w:bCs/>
          <w:sz w:val="28"/>
          <w:szCs w:val="28"/>
        </w:rPr>
      </w:pPr>
      <w:r w:rsidRPr="00FE149A">
        <w:rPr>
          <w:bCs/>
          <w:sz w:val="28"/>
          <w:szCs w:val="28"/>
        </w:rPr>
        <w:t xml:space="preserve">На должность руководителя творческого пространства </w:t>
      </w:r>
      <w:r>
        <w:rPr>
          <w:bCs/>
          <w:sz w:val="28"/>
          <w:szCs w:val="28"/>
        </w:rPr>
        <w:t xml:space="preserve">принималось </w:t>
      </w:r>
      <w:r w:rsidRPr="00FE149A">
        <w:rPr>
          <w:bCs/>
          <w:sz w:val="28"/>
          <w:szCs w:val="28"/>
        </w:rPr>
        <w:t xml:space="preserve">несколько специалистов, но ни один не смог организовать </w:t>
      </w:r>
      <w:r w:rsidRPr="00E34451">
        <w:rPr>
          <w:bCs/>
          <w:sz w:val="28"/>
          <w:szCs w:val="28"/>
        </w:rPr>
        <w:t>и привлечь в</w:t>
      </w:r>
      <w:r w:rsidRPr="00FE149A">
        <w:rPr>
          <w:bCs/>
          <w:sz w:val="28"/>
          <w:szCs w:val="28"/>
        </w:rPr>
        <w:t xml:space="preserve"> «Шервуд» молодежь. Составлялись договоренности с соседними школами, организовывались тематические встречи с интересными персонами, игротеки, киновечера, мастер-классы, но это не вызвало большого спроса у получателей услуг. Возможно, данный формат активности не жизнеспособен в «спальном микрорайоне», который расположен далеко от метро и не привлекателен для посещения молоды</w:t>
      </w:r>
      <w:r>
        <w:rPr>
          <w:bCs/>
          <w:sz w:val="28"/>
          <w:szCs w:val="28"/>
        </w:rPr>
        <w:t>ми</w:t>
      </w:r>
      <w:r w:rsidRPr="00FE149A">
        <w:rPr>
          <w:bCs/>
          <w:sz w:val="28"/>
          <w:szCs w:val="28"/>
        </w:rPr>
        <w:t xml:space="preserve"> люд</w:t>
      </w:r>
      <w:r>
        <w:rPr>
          <w:bCs/>
          <w:sz w:val="28"/>
          <w:szCs w:val="28"/>
        </w:rPr>
        <w:t>ьми</w:t>
      </w:r>
      <w:r w:rsidRPr="00FE149A">
        <w:rPr>
          <w:bCs/>
          <w:sz w:val="28"/>
          <w:szCs w:val="28"/>
        </w:rPr>
        <w:t xml:space="preserve"> тех категорий, которые заинтересованы в подобном виде досуга.</w:t>
      </w:r>
    </w:p>
    <w:p w:rsidR="00050EF4" w:rsidRPr="00FE149A" w:rsidRDefault="00050EF4" w:rsidP="00050EF4">
      <w:pPr>
        <w:suppressAutoHyphens/>
        <w:ind w:firstLine="709"/>
        <w:jc w:val="both"/>
        <w:rPr>
          <w:sz w:val="28"/>
          <w:szCs w:val="28"/>
        </w:rPr>
      </w:pPr>
      <w:r w:rsidRPr="00FE149A">
        <w:rPr>
          <w:sz w:val="28"/>
          <w:szCs w:val="28"/>
        </w:rPr>
        <w:t>2. На данный момент в формате творческого арт-пространства продолжает работать «</w:t>
      </w:r>
      <w:r w:rsidRPr="00FE149A">
        <w:rPr>
          <w:sz w:val="28"/>
          <w:szCs w:val="28"/>
          <w:lang w:val="en-US"/>
        </w:rPr>
        <w:t>FREE</w:t>
      </w:r>
      <w:r w:rsidRPr="00FE149A">
        <w:rPr>
          <w:sz w:val="28"/>
          <w:szCs w:val="28"/>
        </w:rPr>
        <w:t xml:space="preserve">-дом», хотя там тоже существуют проблемы в организации </w:t>
      </w:r>
      <w:r w:rsidRPr="00327052">
        <w:rPr>
          <w:sz w:val="28"/>
          <w:szCs w:val="28"/>
        </w:rPr>
        <w:t>работы – специалист, несколько лет развивавший «</w:t>
      </w:r>
      <w:r w:rsidRPr="00327052">
        <w:rPr>
          <w:sz w:val="28"/>
          <w:szCs w:val="28"/>
          <w:lang w:val="en-US"/>
        </w:rPr>
        <w:t>FREE</w:t>
      </w:r>
      <w:r w:rsidRPr="00327052">
        <w:rPr>
          <w:sz w:val="28"/>
          <w:szCs w:val="28"/>
        </w:rPr>
        <w:t>-дом», перешла на</w:t>
      </w:r>
      <w:r w:rsidRPr="00FE149A">
        <w:rPr>
          <w:sz w:val="28"/>
          <w:szCs w:val="28"/>
        </w:rPr>
        <w:t xml:space="preserve"> должность начальника отдела и практически одновременно ушла в декрет. На данный момент, тем не менее, ведется работа по обновлению содержательного наполнения пространства. </w:t>
      </w:r>
    </w:p>
    <w:p w:rsidR="007F7DD1" w:rsidRPr="004E6431" w:rsidRDefault="004E6431" w:rsidP="007F7DD1">
      <w:pPr>
        <w:suppressAutoHyphens/>
        <w:ind w:firstLine="709"/>
        <w:jc w:val="both"/>
        <w:rPr>
          <w:sz w:val="28"/>
          <w:szCs w:val="28"/>
        </w:rPr>
      </w:pPr>
      <w:r w:rsidRPr="00FE149A">
        <w:rPr>
          <w:sz w:val="28"/>
          <w:szCs w:val="28"/>
        </w:rPr>
        <w:t xml:space="preserve">3. </w:t>
      </w:r>
      <w:r w:rsidR="007F7DD1" w:rsidRPr="00FE149A">
        <w:rPr>
          <w:sz w:val="28"/>
          <w:szCs w:val="28"/>
        </w:rPr>
        <w:t>Грантовая деятельность в учреждении не слишком активна в связи с проблемой в поиске партнерских НКО. За период было участие в двух грантовых конкурсах городского уровня</w:t>
      </w:r>
      <w:r w:rsidRPr="00FE149A">
        <w:rPr>
          <w:sz w:val="28"/>
          <w:szCs w:val="28"/>
        </w:rPr>
        <w:t xml:space="preserve">, один из которых был выигран. </w:t>
      </w:r>
      <w:r w:rsidR="007F7DD1" w:rsidRPr="00FE149A">
        <w:rPr>
          <w:sz w:val="28"/>
          <w:szCs w:val="28"/>
        </w:rPr>
        <w:t>Сумма привлеченных средств 109 тыс. руб.</w:t>
      </w:r>
    </w:p>
    <w:p w:rsidR="007F7DD1" w:rsidRDefault="007F7DD1" w:rsidP="00820DAD">
      <w:pPr>
        <w:suppressAutoHyphens/>
        <w:ind w:firstLine="709"/>
        <w:jc w:val="both"/>
        <w:rPr>
          <w:sz w:val="28"/>
          <w:szCs w:val="28"/>
          <w:highlight w:val="darkCyan"/>
        </w:rPr>
      </w:pPr>
    </w:p>
    <w:p w:rsidR="00820DAD" w:rsidRDefault="00820DAD" w:rsidP="00820DAD">
      <w:pPr>
        <w:suppressAutoHyphens/>
        <w:jc w:val="both"/>
        <w:rPr>
          <w:b/>
          <w:i/>
          <w:sz w:val="28"/>
          <w:szCs w:val="28"/>
        </w:rPr>
      </w:pPr>
      <w:r w:rsidRPr="009D53A4">
        <w:rPr>
          <w:sz w:val="28"/>
          <w:szCs w:val="28"/>
        </w:rPr>
        <w:t xml:space="preserve">2 задача: </w:t>
      </w:r>
      <w:r w:rsidRPr="009D53A4">
        <w:rPr>
          <w:b/>
          <w:i/>
          <w:sz w:val="28"/>
          <w:szCs w:val="28"/>
        </w:rPr>
        <w:t>Внедрение и развитие новых актуальных форм работы ЗОЖ в молодежной среде.</w:t>
      </w:r>
    </w:p>
    <w:p w:rsidR="001B3CF2" w:rsidRPr="009D53A4" w:rsidRDefault="001B3CF2" w:rsidP="00820DAD">
      <w:pPr>
        <w:suppressAutoHyphens/>
        <w:jc w:val="both"/>
        <w:rPr>
          <w:sz w:val="28"/>
          <w:szCs w:val="28"/>
        </w:rPr>
      </w:pPr>
    </w:p>
    <w:p w:rsidR="00820DAD" w:rsidRPr="009D53A4" w:rsidRDefault="00820DAD" w:rsidP="00820DAD">
      <w:pPr>
        <w:suppressAutoHyphens/>
        <w:ind w:firstLine="709"/>
        <w:jc w:val="both"/>
        <w:rPr>
          <w:color w:val="000000"/>
          <w:sz w:val="28"/>
          <w:szCs w:val="28"/>
        </w:rPr>
      </w:pPr>
      <w:r w:rsidRPr="009D53A4">
        <w:rPr>
          <w:color w:val="000000"/>
          <w:sz w:val="28"/>
          <w:szCs w:val="28"/>
        </w:rPr>
        <w:t xml:space="preserve">В период реализации Программы, как и было предусмотрено задачей, была активизирована просветительская работа с молодежью по вопросам формирования сознательного бережного отношения к сохранению и развитию своего здоровья. </w:t>
      </w:r>
      <w:r w:rsidRPr="009D53A4">
        <w:rPr>
          <w:sz w:val="28"/>
          <w:szCs w:val="28"/>
        </w:rPr>
        <w:t xml:space="preserve">Пропаганда данного направления довольно популярна в СМИ, и для того, чтобы эффективней вести работу по вовлечению </w:t>
      </w:r>
      <w:r w:rsidR="00050EF4" w:rsidRPr="009D53A4">
        <w:rPr>
          <w:sz w:val="28"/>
          <w:szCs w:val="28"/>
        </w:rPr>
        <w:t xml:space="preserve">молодежи </w:t>
      </w:r>
      <w:r w:rsidRPr="009D53A4">
        <w:rPr>
          <w:sz w:val="28"/>
          <w:szCs w:val="28"/>
        </w:rPr>
        <w:t>в ЗОЖ, специалисты учреждения – ИФК были распределены по структурным подразделениям центра. И стали использовать самые разнообразные формы работы с целевой аудиторией:  социальные акции, тематические мероприятия, мастер-классы, спортивные флеш-мобы, челленджи, встречи с чемпионами, зарядки с чемпионами, прямые онлайн эфиры, цикловые тренировки в социальных сетях и др.</w:t>
      </w:r>
    </w:p>
    <w:p w:rsidR="00820DAD" w:rsidRPr="009D53A4" w:rsidRDefault="00050EF4" w:rsidP="00820DAD">
      <w:pPr>
        <w:suppressAutoHyphens/>
        <w:ind w:firstLine="709"/>
        <w:jc w:val="both"/>
        <w:rPr>
          <w:sz w:val="28"/>
          <w:szCs w:val="28"/>
        </w:rPr>
      </w:pPr>
      <w:r w:rsidRPr="009D53A4">
        <w:rPr>
          <w:sz w:val="28"/>
          <w:szCs w:val="28"/>
        </w:rPr>
        <w:t xml:space="preserve">На протяжении последних трех лет в целях пропаганды </w:t>
      </w:r>
      <w:r w:rsidRPr="00E34451">
        <w:rPr>
          <w:sz w:val="28"/>
          <w:szCs w:val="28"/>
        </w:rPr>
        <w:t>ЗОЖ реализовались</w:t>
      </w:r>
      <w:r w:rsidRPr="009D53A4">
        <w:rPr>
          <w:sz w:val="28"/>
          <w:szCs w:val="28"/>
        </w:rPr>
        <w:t xml:space="preserve"> проекты:</w:t>
      </w:r>
      <w:r w:rsidRPr="009D53A4">
        <w:rPr>
          <w:rStyle w:val="af4"/>
          <w:sz w:val="28"/>
          <w:szCs w:val="28"/>
        </w:rPr>
        <w:t xml:space="preserve"> </w:t>
      </w:r>
      <w:r w:rsidRPr="009D53A4">
        <w:rPr>
          <w:rStyle w:val="af4"/>
          <w:i w:val="0"/>
          <w:sz w:val="28"/>
          <w:szCs w:val="28"/>
        </w:rPr>
        <w:t xml:space="preserve">«Лига спорта» </w:t>
      </w:r>
      <w:r w:rsidRPr="009D53A4">
        <w:rPr>
          <w:sz w:val="28"/>
          <w:szCs w:val="28"/>
        </w:rPr>
        <w:t xml:space="preserve">разработан с целью привлечения внимания к необходимости заботы о своем здоровье через включение элементов </w:t>
      </w:r>
      <w:r w:rsidRPr="009D53A4">
        <w:rPr>
          <w:sz w:val="28"/>
          <w:szCs w:val="28"/>
        </w:rPr>
        <w:lastRenderedPageBreak/>
        <w:t>производственной разминки в рабочий режим молодых офисных служащих, студенческой и учащейся молодежи. «Теплый лед» популяризировал зимние семейные виды активного досуга – катание на коньках, фигурное катание.</w:t>
      </w:r>
      <w:r w:rsidR="00820DAD" w:rsidRPr="009D53A4">
        <w:rPr>
          <w:sz w:val="28"/>
          <w:szCs w:val="28"/>
        </w:rPr>
        <w:t xml:space="preserve"> </w:t>
      </w:r>
    </w:p>
    <w:p w:rsidR="009E5CA7" w:rsidRDefault="009E5CA7" w:rsidP="00820DAD">
      <w:pPr>
        <w:pStyle w:val="af0"/>
        <w:ind w:firstLine="709"/>
        <w:jc w:val="both"/>
        <w:rPr>
          <w:rFonts w:ascii="Times New Roman" w:hAnsi="Times New Roman"/>
          <w:sz w:val="28"/>
          <w:szCs w:val="28"/>
        </w:rPr>
      </w:pPr>
      <w:r w:rsidRPr="009D53A4">
        <w:rPr>
          <w:rStyle w:val="af4"/>
          <w:rFonts w:ascii="Times New Roman" w:hAnsi="Times New Roman"/>
          <w:i w:val="0"/>
          <w:sz w:val="28"/>
          <w:szCs w:val="28"/>
        </w:rPr>
        <w:t xml:space="preserve">Развивается просветительская работа по ЗОЖ в онлайн пространстве. </w:t>
      </w:r>
      <w:r w:rsidRPr="009D53A4">
        <w:rPr>
          <w:rFonts w:ascii="Times New Roman" w:hAnsi="Times New Roman"/>
          <w:sz w:val="28"/>
          <w:szCs w:val="28"/>
        </w:rPr>
        <w:t>На странице центра ВКонтакте</w:t>
      </w:r>
      <w:r w:rsidRPr="009D53A4">
        <w:rPr>
          <w:rStyle w:val="af4"/>
          <w:rFonts w:ascii="Times New Roman" w:hAnsi="Times New Roman"/>
          <w:i w:val="0"/>
          <w:sz w:val="28"/>
          <w:szCs w:val="28"/>
        </w:rPr>
        <w:t xml:space="preserve"> и в Инстаграм появились </w:t>
      </w:r>
      <w:r w:rsidRPr="009D53A4">
        <w:rPr>
          <w:rFonts w:ascii="Times New Roman" w:hAnsi="Times New Roman"/>
          <w:sz w:val="28"/>
          <w:szCs w:val="28"/>
        </w:rPr>
        <w:t>рубрики по ЗОЖ, где представлены видеоролики от специалистов учреждения: занятия</w:t>
      </w:r>
      <w:r>
        <w:rPr>
          <w:rFonts w:ascii="Times New Roman" w:hAnsi="Times New Roman"/>
          <w:sz w:val="28"/>
          <w:szCs w:val="28"/>
        </w:rPr>
        <w:t xml:space="preserve"> по правильному питанию, онлайн</w:t>
      </w:r>
      <w:r>
        <w:rPr>
          <w:sz w:val="28"/>
          <w:szCs w:val="28"/>
        </w:rPr>
        <w:t xml:space="preserve"> </w:t>
      </w:r>
      <w:r w:rsidRPr="009D53A4">
        <w:rPr>
          <w:rFonts w:ascii="Times New Roman" w:hAnsi="Times New Roman"/>
          <w:sz w:val="28"/>
          <w:szCs w:val="28"/>
        </w:rPr>
        <w:t>тренировки по фитнесу и йоге, мастер-классы по самым простым видам физических упражнений для начинающих и активно занимающихся спортом, мастер-клас</w:t>
      </w:r>
      <w:r w:rsidRPr="00E34451">
        <w:rPr>
          <w:rFonts w:ascii="Times New Roman" w:hAnsi="Times New Roman"/>
          <w:sz w:val="28"/>
          <w:szCs w:val="28"/>
        </w:rPr>
        <w:t>сов</w:t>
      </w:r>
      <w:r w:rsidRPr="009D53A4">
        <w:rPr>
          <w:rFonts w:ascii="Times New Roman" w:hAnsi="Times New Roman"/>
          <w:sz w:val="28"/>
          <w:szCs w:val="28"/>
        </w:rPr>
        <w:t xml:space="preserve"> для занятий физической культурой всей семьей, спортивные челленджи и др. Постоянно выкладываются информационно-разъяснительные посты о негативном влиянии вредных привычек на здоровье и мерах их профилактики.</w:t>
      </w:r>
    </w:p>
    <w:p w:rsidR="00820DAD" w:rsidRPr="009D53A4" w:rsidRDefault="00820DAD" w:rsidP="00820DAD">
      <w:pPr>
        <w:pStyle w:val="af0"/>
        <w:ind w:firstLine="709"/>
        <w:jc w:val="both"/>
        <w:rPr>
          <w:rFonts w:ascii="Times New Roman" w:hAnsi="Times New Roman"/>
          <w:sz w:val="28"/>
          <w:szCs w:val="28"/>
        </w:rPr>
      </w:pPr>
      <w:r w:rsidRPr="009D53A4">
        <w:rPr>
          <w:rFonts w:ascii="Times New Roman" w:hAnsi="Times New Roman"/>
          <w:sz w:val="28"/>
          <w:szCs w:val="28"/>
        </w:rPr>
        <w:t>За отчетный период наблюдается положительная динамика участников мероприятий по ЗОЖ, охват разновозрастной целевой аудитории просветительской работой составил более 20500 участников.</w:t>
      </w:r>
    </w:p>
    <w:p w:rsidR="009D53A4" w:rsidRDefault="009D53A4" w:rsidP="009D53A4">
      <w:pPr>
        <w:suppressAutoHyphens/>
        <w:autoSpaceDE w:val="0"/>
        <w:autoSpaceDN w:val="0"/>
        <w:adjustRightInd w:val="0"/>
        <w:ind w:firstLine="709"/>
        <w:jc w:val="both"/>
        <w:outlineLvl w:val="1"/>
        <w:rPr>
          <w:color w:val="000000"/>
          <w:sz w:val="28"/>
          <w:szCs w:val="28"/>
        </w:rPr>
      </w:pPr>
      <w:r w:rsidRPr="000F4B53">
        <w:rPr>
          <w:color w:val="000000"/>
          <w:sz w:val="28"/>
          <w:szCs w:val="28"/>
        </w:rPr>
        <w:t xml:space="preserve">Необходимо отметить, </w:t>
      </w:r>
      <w:r w:rsidR="009E5CA7">
        <w:rPr>
          <w:color w:val="000000"/>
          <w:sz w:val="28"/>
          <w:szCs w:val="28"/>
        </w:rPr>
        <w:t xml:space="preserve">что </w:t>
      </w:r>
      <w:r>
        <w:rPr>
          <w:color w:val="000000"/>
          <w:sz w:val="28"/>
          <w:szCs w:val="28"/>
        </w:rPr>
        <w:t>спортивно-массовые мероприятия стали более привлекательными для молодежи, о чем говорит</w:t>
      </w:r>
      <w:r w:rsidRPr="000F4B53">
        <w:rPr>
          <w:color w:val="000000"/>
          <w:sz w:val="28"/>
          <w:szCs w:val="28"/>
        </w:rPr>
        <w:t xml:space="preserve"> ежегодно </w:t>
      </w:r>
      <w:r>
        <w:rPr>
          <w:color w:val="000000"/>
          <w:sz w:val="28"/>
          <w:szCs w:val="28"/>
        </w:rPr>
        <w:t xml:space="preserve">увеличивающееся количество участников. Молодежи были предложены </w:t>
      </w:r>
      <w:r w:rsidRPr="000F4B53">
        <w:rPr>
          <w:color w:val="000000"/>
          <w:sz w:val="28"/>
          <w:szCs w:val="28"/>
        </w:rPr>
        <w:t xml:space="preserve">новые </w:t>
      </w:r>
      <w:r>
        <w:rPr>
          <w:color w:val="000000"/>
          <w:sz w:val="28"/>
          <w:szCs w:val="28"/>
        </w:rPr>
        <w:t>идеи спортивных</w:t>
      </w:r>
      <w:r w:rsidRPr="000F4B53">
        <w:rPr>
          <w:color w:val="000000"/>
          <w:sz w:val="28"/>
          <w:szCs w:val="28"/>
        </w:rPr>
        <w:t xml:space="preserve"> мероприятий: чемпионат по футбольному дворовому фристайлу, турнир по единоборствам, фестиваль единоборств, спартакиада воспитанников УМП</w:t>
      </w:r>
      <w:r>
        <w:rPr>
          <w:color w:val="000000"/>
          <w:sz w:val="28"/>
          <w:szCs w:val="28"/>
        </w:rPr>
        <w:t>,</w:t>
      </w:r>
      <w:r w:rsidRPr="000F4B53">
        <w:rPr>
          <w:color w:val="000000"/>
          <w:sz w:val="28"/>
          <w:szCs w:val="28"/>
        </w:rPr>
        <w:t xml:space="preserve"> спартакиада учреждений молодежной политики.</w:t>
      </w:r>
    </w:p>
    <w:p w:rsidR="00CC6AFC" w:rsidRPr="009D53A4" w:rsidRDefault="00CC6AFC" w:rsidP="00CC6AFC">
      <w:pPr>
        <w:suppressAutoHyphens/>
        <w:ind w:firstLine="709"/>
        <w:jc w:val="both"/>
        <w:rPr>
          <w:sz w:val="28"/>
          <w:szCs w:val="28"/>
        </w:rPr>
      </w:pPr>
      <w:r w:rsidRPr="009D53A4">
        <w:rPr>
          <w:sz w:val="28"/>
          <w:szCs w:val="28"/>
        </w:rPr>
        <w:t>Сохранность постоянного контингента КФ учреждения составляет 75-80%.  Охват занимающихся в КФ по направлению ЗОЖ составлял:</w:t>
      </w:r>
    </w:p>
    <w:p w:rsidR="009E5CA7" w:rsidRPr="009D53A4" w:rsidRDefault="009E5CA7" w:rsidP="009E5CA7">
      <w:pPr>
        <w:suppressAutoHyphens/>
        <w:ind w:firstLine="33"/>
        <w:jc w:val="both"/>
        <w:rPr>
          <w:sz w:val="28"/>
          <w:szCs w:val="28"/>
        </w:rPr>
      </w:pPr>
      <w:r w:rsidRPr="009D53A4">
        <w:rPr>
          <w:sz w:val="28"/>
          <w:szCs w:val="28"/>
        </w:rPr>
        <w:t xml:space="preserve">- в 2018 году </w:t>
      </w:r>
      <w:r>
        <w:rPr>
          <w:sz w:val="28"/>
          <w:szCs w:val="28"/>
        </w:rPr>
        <w:t xml:space="preserve">- </w:t>
      </w:r>
      <w:r w:rsidRPr="009D53A4">
        <w:rPr>
          <w:sz w:val="28"/>
          <w:szCs w:val="28"/>
        </w:rPr>
        <w:t>660 человек;</w:t>
      </w:r>
    </w:p>
    <w:p w:rsidR="009E5CA7" w:rsidRPr="009D53A4" w:rsidRDefault="009E5CA7" w:rsidP="009E5CA7">
      <w:pPr>
        <w:suppressAutoHyphens/>
        <w:ind w:firstLine="33"/>
        <w:jc w:val="both"/>
        <w:rPr>
          <w:sz w:val="28"/>
          <w:szCs w:val="28"/>
        </w:rPr>
      </w:pPr>
      <w:r w:rsidRPr="00E34451">
        <w:rPr>
          <w:sz w:val="28"/>
          <w:szCs w:val="28"/>
        </w:rPr>
        <w:t>- в 2019 году - 723 человек;</w:t>
      </w:r>
    </w:p>
    <w:p w:rsidR="009E5CA7" w:rsidRPr="009D53A4" w:rsidRDefault="009E5CA7" w:rsidP="009E5CA7">
      <w:pPr>
        <w:suppressAutoHyphens/>
        <w:jc w:val="both"/>
        <w:rPr>
          <w:sz w:val="28"/>
          <w:szCs w:val="28"/>
        </w:rPr>
      </w:pPr>
      <w:r>
        <w:rPr>
          <w:sz w:val="28"/>
          <w:szCs w:val="28"/>
        </w:rPr>
        <w:t xml:space="preserve">- в 2020 году - </w:t>
      </w:r>
      <w:r w:rsidRPr="009D53A4">
        <w:rPr>
          <w:sz w:val="28"/>
          <w:szCs w:val="28"/>
        </w:rPr>
        <w:t xml:space="preserve"> 645 человек; </w:t>
      </w:r>
    </w:p>
    <w:p w:rsidR="00CC6AFC" w:rsidRPr="009D53A4" w:rsidRDefault="00CC6AFC" w:rsidP="00CC6AFC">
      <w:pPr>
        <w:suppressAutoHyphens/>
        <w:ind w:firstLine="709"/>
        <w:jc w:val="both"/>
        <w:rPr>
          <w:sz w:val="28"/>
          <w:szCs w:val="28"/>
        </w:rPr>
      </w:pPr>
      <w:r w:rsidRPr="009D53A4">
        <w:rPr>
          <w:sz w:val="28"/>
          <w:szCs w:val="28"/>
        </w:rPr>
        <w:t xml:space="preserve">В 2020 году уменьшение количества занимающихся обусловлено пандемией. Постоянно ведется работа по привлечению специалистов новых, востребованных направления: были введены объединения кикбоксинга, спортивной и вольной борьбы, йоги. В двух структурных подразделениях открыты группы по боевому единоборству - айкидо. </w:t>
      </w:r>
    </w:p>
    <w:p w:rsidR="00CC6AFC" w:rsidRPr="009D53A4" w:rsidRDefault="00CC6AFC" w:rsidP="00CC6AFC">
      <w:pPr>
        <w:suppressAutoHyphens/>
        <w:ind w:firstLine="709"/>
        <w:jc w:val="both"/>
        <w:rPr>
          <w:sz w:val="28"/>
          <w:szCs w:val="28"/>
        </w:rPr>
      </w:pPr>
      <w:r w:rsidRPr="009D53A4">
        <w:rPr>
          <w:color w:val="000000"/>
          <w:sz w:val="28"/>
          <w:szCs w:val="28"/>
        </w:rPr>
        <w:t xml:space="preserve">В Учреждении созданы все необходимые условия для успешного функционирования КФ по ЗОЖ, за последние годы значительно обновилась материально-техническое оснащение: оборудованы залы борьбы, тренажерные залы, проведен современный ремонт помещений, работает стабильный </w:t>
      </w:r>
      <w:r w:rsidRPr="009D53A4">
        <w:rPr>
          <w:sz w:val="28"/>
          <w:szCs w:val="28"/>
        </w:rPr>
        <w:t xml:space="preserve">профессиональный коллектив специалистов. </w:t>
      </w:r>
    </w:p>
    <w:p w:rsidR="00FE149A" w:rsidRDefault="009D53A4" w:rsidP="00CC6AFC">
      <w:pPr>
        <w:tabs>
          <w:tab w:val="left" w:pos="709"/>
          <w:tab w:val="right" w:pos="9921"/>
        </w:tabs>
        <w:suppressAutoHyphens/>
        <w:ind w:firstLine="851"/>
        <w:jc w:val="both"/>
        <w:rPr>
          <w:color w:val="000000"/>
          <w:sz w:val="28"/>
          <w:szCs w:val="28"/>
        </w:rPr>
      </w:pPr>
      <w:r>
        <w:rPr>
          <w:color w:val="000000"/>
          <w:sz w:val="28"/>
          <w:szCs w:val="28"/>
        </w:rPr>
        <w:t xml:space="preserve">По направлению ЗОЖ наиболее стабильный кадровый состав РКФ, в котором преобладают «стажисты», работающие в молодежном центре длительное время. Многие пришли из спорта или являлись педагогами учреждений дополнительного образования. Большинство состоит в спортивных Федерациях различных направлений. </w:t>
      </w:r>
    </w:p>
    <w:p w:rsidR="00F74435" w:rsidRDefault="009D53A4" w:rsidP="00CC6AFC">
      <w:pPr>
        <w:tabs>
          <w:tab w:val="left" w:pos="709"/>
          <w:tab w:val="right" w:pos="9921"/>
        </w:tabs>
        <w:suppressAutoHyphens/>
        <w:ind w:firstLine="851"/>
        <w:jc w:val="both"/>
        <w:rPr>
          <w:color w:val="000000"/>
          <w:sz w:val="28"/>
          <w:szCs w:val="28"/>
        </w:rPr>
      </w:pPr>
      <w:r>
        <w:rPr>
          <w:color w:val="000000"/>
          <w:sz w:val="28"/>
          <w:szCs w:val="28"/>
        </w:rPr>
        <w:t xml:space="preserve">Однако это и является </w:t>
      </w:r>
      <w:r w:rsidRPr="009D53A4">
        <w:rPr>
          <w:b/>
          <w:color w:val="000000"/>
          <w:sz w:val="28"/>
          <w:szCs w:val="28"/>
          <w:u w:val="single"/>
        </w:rPr>
        <w:t>проблемой</w:t>
      </w:r>
      <w:r w:rsidRPr="009D53A4">
        <w:rPr>
          <w:color w:val="000000"/>
          <w:sz w:val="28"/>
          <w:szCs w:val="28"/>
          <w:u w:val="single"/>
        </w:rPr>
        <w:t>:</w:t>
      </w:r>
    </w:p>
    <w:p w:rsidR="009D53A4" w:rsidRDefault="009D53A4" w:rsidP="009D53A4">
      <w:pPr>
        <w:tabs>
          <w:tab w:val="left" w:pos="709"/>
          <w:tab w:val="right" w:pos="9921"/>
        </w:tabs>
        <w:suppressAutoHyphens/>
        <w:jc w:val="both"/>
        <w:rPr>
          <w:color w:val="000000"/>
          <w:sz w:val="28"/>
          <w:szCs w:val="28"/>
        </w:rPr>
      </w:pPr>
      <w:r>
        <w:rPr>
          <w:color w:val="000000"/>
          <w:sz w:val="28"/>
          <w:szCs w:val="28"/>
        </w:rPr>
        <w:t>- РКФ очень сложно и с неохотой воспринимают требования и нормативы, предусмотренны</w:t>
      </w:r>
      <w:r w:rsidR="00CC6AFC">
        <w:rPr>
          <w:color w:val="000000"/>
          <w:sz w:val="28"/>
          <w:szCs w:val="28"/>
        </w:rPr>
        <w:t>е</w:t>
      </w:r>
      <w:r>
        <w:rPr>
          <w:color w:val="000000"/>
          <w:sz w:val="28"/>
          <w:szCs w:val="28"/>
        </w:rPr>
        <w:t xml:space="preserve"> молодежной политикой. Подготовка отчетной или аналитической документации представляет большую проблему, которую не помогает решить даже регулярное методическое сопровождение. </w:t>
      </w:r>
    </w:p>
    <w:p w:rsidR="00FE149A" w:rsidRDefault="00FE149A" w:rsidP="009D53A4">
      <w:pPr>
        <w:tabs>
          <w:tab w:val="left" w:pos="709"/>
          <w:tab w:val="right" w:pos="9921"/>
        </w:tabs>
        <w:suppressAutoHyphens/>
        <w:jc w:val="both"/>
        <w:rPr>
          <w:color w:val="000000"/>
          <w:sz w:val="28"/>
          <w:szCs w:val="28"/>
        </w:rPr>
      </w:pPr>
      <w:r>
        <w:rPr>
          <w:color w:val="000000"/>
          <w:sz w:val="28"/>
          <w:szCs w:val="28"/>
        </w:rPr>
        <w:lastRenderedPageBreak/>
        <w:t xml:space="preserve">- РКФ спортивных направлений одними из последних включились в онлайн деятельность, когда начались карантинные мероприятия в период пандемии. Хотя после нескольких совещаний это все же удалось сдвинуть с мертвой точки. </w:t>
      </w:r>
    </w:p>
    <w:p w:rsidR="00FE149A" w:rsidRPr="00E32DF9" w:rsidRDefault="00FE149A" w:rsidP="009D53A4">
      <w:pPr>
        <w:tabs>
          <w:tab w:val="left" w:pos="709"/>
          <w:tab w:val="right" w:pos="9921"/>
        </w:tabs>
        <w:suppressAutoHyphens/>
        <w:jc w:val="both"/>
        <w:rPr>
          <w:color w:val="000000"/>
          <w:sz w:val="28"/>
          <w:szCs w:val="28"/>
        </w:rPr>
      </w:pPr>
      <w:r>
        <w:rPr>
          <w:color w:val="000000"/>
          <w:sz w:val="28"/>
          <w:szCs w:val="28"/>
        </w:rPr>
        <w:t>- большинство из РКФ считают, что в плане иной деятельности достаточно включения воспитанников в соревнования и не нужно проводить больше никаких воспитательных мероприятий. Поэтому эту задачу вынужденно взяли на себя ПО и ИФК. Но благодаря этому в последние годы молодежь спортивных КФ включалась в социально значимую деятельность: акции «Снегоборцы», «Трудовой десант», «Прости, Беслан!», «Свеча памяти» и другие.</w:t>
      </w:r>
    </w:p>
    <w:p w:rsidR="00820DAD" w:rsidRPr="000F5737" w:rsidRDefault="00820DAD" w:rsidP="00820DAD">
      <w:pPr>
        <w:suppressAutoHyphens/>
        <w:rPr>
          <w:sz w:val="28"/>
          <w:szCs w:val="28"/>
          <w:highlight w:val="darkCyan"/>
        </w:rPr>
      </w:pPr>
    </w:p>
    <w:p w:rsidR="00820DAD" w:rsidRPr="00ED7025" w:rsidRDefault="00820DAD" w:rsidP="00820DAD">
      <w:pPr>
        <w:suppressAutoHyphens/>
        <w:jc w:val="both"/>
        <w:rPr>
          <w:sz w:val="28"/>
          <w:szCs w:val="28"/>
        </w:rPr>
      </w:pPr>
      <w:r w:rsidRPr="00ED7025">
        <w:rPr>
          <w:i/>
          <w:sz w:val="28"/>
          <w:szCs w:val="28"/>
        </w:rPr>
        <w:t xml:space="preserve">3. Задача: </w:t>
      </w:r>
      <w:r w:rsidRPr="00ED7025">
        <w:rPr>
          <w:b/>
          <w:i/>
          <w:sz w:val="28"/>
          <w:szCs w:val="28"/>
        </w:rPr>
        <w:t>Формирование ценностного и осознанного отношения к семье и браку в молодежной среде.</w:t>
      </w:r>
    </w:p>
    <w:p w:rsidR="00820DAD" w:rsidRPr="00ED7025" w:rsidRDefault="00820DAD" w:rsidP="00820DAD">
      <w:pPr>
        <w:suppressAutoHyphens/>
        <w:ind w:left="720"/>
        <w:jc w:val="both"/>
        <w:rPr>
          <w:sz w:val="28"/>
          <w:szCs w:val="28"/>
        </w:rPr>
      </w:pPr>
    </w:p>
    <w:p w:rsidR="00820DAD" w:rsidRPr="00ED7025" w:rsidRDefault="00820DAD" w:rsidP="00820DAD">
      <w:pPr>
        <w:suppressAutoHyphens/>
        <w:ind w:firstLine="709"/>
        <w:jc w:val="both"/>
        <w:rPr>
          <w:sz w:val="28"/>
          <w:szCs w:val="28"/>
        </w:rPr>
      </w:pPr>
      <w:r w:rsidRPr="00ED7025">
        <w:rPr>
          <w:sz w:val="28"/>
          <w:szCs w:val="28"/>
        </w:rPr>
        <w:t>Для решения данной задачи реализовано несколько проектов.</w:t>
      </w:r>
    </w:p>
    <w:p w:rsidR="00820DAD" w:rsidRPr="00ED7025" w:rsidRDefault="00820DAD" w:rsidP="00820DAD">
      <w:pPr>
        <w:suppressAutoHyphens/>
        <w:ind w:firstLine="709"/>
        <w:jc w:val="both"/>
        <w:rPr>
          <w:sz w:val="28"/>
          <w:szCs w:val="28"/>
        </w:rPr>
      </w:pPr>
      <w:r w:rsidRPr="00ED7025">
        <w:rPr>
          <w:sz w:val="28"/>
          <w:szCs w:val="28"/>
        </w:rPr>
        <w:t>Проект «</w:t>
      </w:r>
      <w:r w:rsidRPr="00ED7025">
        <w:rPr>
          <w:sz w:val="28"/>
          <w:szCs w:val="28"/>
          <w:lang w:val="en-US"/>
        </w:rPr>
        <w:t>C</w:t>
      </w:r>
      <w:r w:rsidRPr="00ED7025">
        <w:rPr>
          <w:sz w:val="28"/>
          <w:szCs w:val="28"/>
        </w:rPr>
        <w:t>елфмейд фэмили», в рамках которого велись просветительские занятия и тренинги со старшими школьниками по подготовке к семейной жизни, охватил более 300 учащихся старших классов. Проект реализовывался на базе вечерней ш</w:t>
      </w:r>
      <w:r w:rsidR="00CC6AFC">
        <w:rPr>
          <w:sz w:val="28"/>
          <w:szCs w:val="28"/>
        </w:rPr>
        <w:t>колы № 10, СОШ № 45 и 92. А так</w:t>
      </w:r>
      <w:r w:rsidRPr="00ED7025">
        <w:rPr>
          <w:sz w:val="28"/>
          <w:szCs w:val="28"/>
        </w:rPr>
        <w:t xml:space="preserve">же с воспитанниками Учреждения.  </w:t>
      </w:r>
    </w:p>
    <w:p w:rsidR="00820DAD" w:rsidRPr="00ED7025" w:rsidRDefault="00820DAD" w:rsidP="00820DAD">
      <w:pPr>
        <w:suppressAutoHyphens/>
        <w:ind w:firstLine="709"/>
        <w:jc w:val="both"/>
        <w:rPr>
          <w:sz w:val="28"/>
          <w:szCs w:val="28"/>
        </w:rPr>
      </w:pPr>
      <w:r w:rsidRPr="00ED7025">
        <w:rPr>
          <w:sz w:val="28"/>
          <w:szCs w:val="28"/>
        </w:rPr>
        <w:t xml:space="preserve">Так же реализовывался краткосрочный проект «Открытый. </w:t>
      </w:r>
      <w:r w:rsidRPr="00ED7025">
        <w:rPr>
          <w:sz w:val="28"/>
          <w:szCs w:val="28"/>
          <w:lang w:val="en-US"/>
        </w:rPr>
        <w:t>NSK</w:t>
      </w:r>
      <w:r w:rsidRPr="00ED7025">
        <w:rPr>
          <w:sz w:val="28"/>
          <w:szCs w:val="28"/>
        </w:rPr>
        <w:t>-2»,</w:t>
      </w:r>
      <w:r w:rsidR="00CC6AFC">
        <w:rPr>
          <w:sz w:val="28"/>
          <w:szCs w:val="28"/>
        </w:rPr>
        <w:t xml:space="preserve"> целевой группой которого стали</w:t>
      </w:r>
      <w:r w:rsidRPr="00ED7025">
        <w:rPr>
          <w:color w:val="FF0000"/>
          <w:sz w:val="28"/>
          <w:szCs w:val="28"/>
        </w:rPr>
        <w:t xml:space="preserve"> </w:t>
      </w:r>
      <w:r w:rsidRPr="00ED7025">
        <w:rPr>
          <w:sz w:val="28"/>
          <w:szCs w:val="28"/>
        </w:rPr>
        <w:t>молодые семьи с детьми с ОВЗ, подростки и молодежь с ОВЗ. Из участников формировались несколько постоянных групп для прохождения курсовых тренингов и программ по вопросам детск</w:t>
      </w:r>
      <w:r w:rsidR="00CC6AFC">
        <w:rPr>
          <w:sz w:val="28"/>
          <w:szCs w:val="28"/>
        </w:rPr>
        <w:t>о-</w:t>
      </w:r>
      <w:r w:rsidR="00CC6AFC" w:rsidRPr="00ED7025">
        <w:rPr>
          <w:sz w:val="28"/>
          <w:szCs w:val="28"/>
        </w:rPr>
        <w:t>родительск</w:t>
      </w:r>
      <w:r w:rsidR="00CC6AFC">
        <w:rPr>
          <w:sz w:val="28"/>
          <w:szCs w:val="28"/>
        </w:rPr>
        <w:t>их</w:t>
      </w:r>
      <w:r w:rsidR="00CC6AFC" w:rsidRPr="00ED7025">
        <w:rPr>
          <w:sz w:val="28"/>
          <w:szCs w:val="28"/>
        </w:rPr>
        <w:t xml:space="preserve"> </w:t>
      </w:r>
      <w:r w:rsidRPr="00ED7025">
        <w:rPr>
          <w:sz w:val="28"/>
          <w:szCs w:val="28"/>
        </w:rPr>
        <w:t>отношений, семьи. Группа молодежи с ограничением по зрению принимала участие в тренингах: счастливый брак, личностный рост.</w:t>
      </w:r>
    </w:p>
    <w:p w:rsidR="00820DAD" w:rsidRPr="00ED7025" w:rsidRDefault="00820DAD" w:rsidP="00820DAD">
      <w:pPr>
        <w:suppressAutoHyphens/>
        <w:ind w:firstLine="709"/>
        <w:jc w:val="both"/>
        <w:rPr>
          <w:sz w:val="28"/>
          <w:szCs w:val="28"/>
        </w:rPr>
      </w:pPr>
      <w:r w:rsidRPr="00ED7025">
        <w:rPr>
          <w:sz w:val="28"/>
          <w:szCs w:val="28"/>
        </w:rPr>
        <w:t>Ежегодно в центре реализуется хотя бы один проект по поддержке молодых семей. По охвату прирост участников проектов по сравнению с 2017 годом составил 62%.</w:t>
      </w:r>
    </w:p>
    <w:p w:rsidR="00ED7025" w:rsidRPr="00ED7025" w:rsidRDefault="00ED7025" w:rsidP="00820DAD">
      <w:pPr>
        <w:ind w:firstLine="708"/>
        <w:jc w:val="both"/>
        <w:rPr>
          <w:sz w:val="28"/>
          <w:szCs w:val="28"/>
        </w:rPr>
      </w:pPr>
      <w:r w:rsidRPr="00ED7025">
        <w:rPr>
          <w:sz w:val="28"/>
          <w:szCs w:val="28"/>
        </w:rPr>
        <w:t>Продолжает работать клуб молодых семей «Солнечная семья», пользующийся популярностью и объединяющий более 30 семей, которые постоянно выступают организаторами интересных мероприятий, являются активными участниками городских и районных мероприятий и акций.</w:t>
      </w:r>
    </w:p>
    <w:p w:rsidR="00820DAD" w:rsidRPr="00ED7025" w:rsidRDefault="00820DAD" w:rsidP="00820DAD">
      <w:pPr>
        <w:ind w:firstLine="708"/>
        <w:jc w:val="both"/>
        <w:rPr>
          <w:sz w:val="28"/>
          <w:szCs w:val="28"/>
        </w:rPr>
      </w:pPr>
      <w:r w:rsidRPr="00ED7025">
        <w:rPr>
          <w:sz w:val="28"/>
          <w:szCs w:val="28"/>
        </w:rPr>
        <w:t>Работа с молодой семьей была одним из основных акцентов  в деятельности социального педагога: в каждом из структурных подразделений центра проводятся плановые встречи с молодыми семьям по темам: «права, обязанности и ответственность родителей»; «права и обязанности несовершеннолетних детей»; «стили семейного воспитания», «взаимоотношение в семье». На такие встречи приглашаются специалисты-психологи, готовые давать рекомендации в пределах своей компетенции.</w:t>
      </w:r>
    </w:p>
    <w:p w:rsidR="00820DAD" w:rsidRPr="00ED7025" w:rsidRDefault="00820DAD" w:rsidP="00820DAD">
      <w:pPr>
        <w:ind w:firstLine="708"/>
        <w:jc w:val="both"/>
        <w:rPr>
          <w:sz w:val="28"/>
          <w:szCs w:val="28"/>
        </w:rPr>
      </w:pPr>
      <w:r w:rsidRPr="00ED7025">
        <w:rPr>
          <w:sz w:val="28"/>
          <w:szCs w:val="28"/>
        </w:rPr>
        <w:t xml:space="preserve">Готовятся буклеты для раздачи, памятки с полезной информацией. </w:t>
      </w:r>
    </w:p>
    <w:p w:rsidR="00820DAD" w:rsidRPr="00ED7025" w:rsidRDefault="00820DAD" w:rsidP="000F6D47">
      <w:pPr>
        <w:suppressAutoHyphens/>
        <w:ind w:firstLine="709"/>
        <w:jc w:val="both"/>
        <w:rPr>
          <w:sz w:val="28"/>
          <w:szCs w:val="28"/>
        </w:rPr>
      </w:pPr>
      <w:r w:rsidRPr="00ED7025">
        <w:rPr>
          <w:sz w:val="28"/>
          <w:szCs w:val="28"/>
        </w:rPr>
        <w:t>Ежегодно в план учреждения были  включены и реализовывались мероприятия с партнерами – организациями социальной направленности:</w:t>
      </w:r>
    </w:p>
    <w:p w:rsidR="00820DAD" w:rsidRPr="00ED7025" w:rsidRDefault="00820DAD" w:rsidP="000F6D47">
      <w:pPr>
        <w:numPr>
          <w:ilvl w:val="0"/>
          <w:numId w:val="15"/>
        </w:numPr>
        <w:jc w:val="both"/>
        <w:rPr>
          <w:sz w:val="28"/>
          <w:szCs w:val="28"/>
        </w:rPr>
      </w:pPr>
      <w:r w:rsidRPr="00ED7025">
        <w:rPr>
          <w:sz w:val="28"/>
          <w:szCs w:val="28"/>
        </w:rPr>
        <w:t>Центр социальной реабилитации «Снегири» (ГБУСО НСО СРЦН «Снегири»)</w:t>
      </w:r>
    </w:p>
    <w:p w:rsidR="00820DAD" w:rsidRPr="00ED7025" w:rsidRDefault="00820DAD" w:rsidP="000F6D47">
      <w:pPr>
        <w:numPr>
          <w:ilvl w:val="0"/>
          <w:numId w:val="15"/>
        </w:numPr>
        <w:jc w:val="both"/>
        <w:rPr>
          <w:sz w:val="28"/>
          <w:szCs w:val="28"/>
        </w:rPr>
      </w:pPr>
      <w:r w:rsidRPr="00ED7025">
        <w:rPr>
          <w:sz w:val="28"/>
          <w:szCs w:val="28"/>
        </w:rPr>
        <w:t>Кризисный центр «Надежда»</w:t>
      </w:r>
    </w:p>
    <w:p w:rsidR="00820DAD" w:rsidRPr="00ED7025" w:rsidRDefault="00820DAD" w:rsidP="000F6D47">
      <w:pPr>
        <w:numPr>
          <w:ilvl w:val="0"/>
          <w:numId w:val="15"/>
        </w:numPr>
        <w:jc w:val="both"/>
        <w:rPr>
          <w:sz w:val="28"/>
          <w:szCs w:val="28"/>
        </w:rPr>
      </w:pPr>
      <w:r w:rsidRPr="00ED7025">
        <w:rPr>
          <w:sz w:val="28"/>
          <w:szCs w:val="28"/>
        </w:rPr>
        <w:t>Благотворительный фонд «Солнечный город»</w:t>
      </w:r>
    </w:p>
    <w:p w:rsidR="00820DAD" w:rsidRPr="00ED7025" w:rsidRDefault="00820DAD" w:rsidP="000F6D47">
      <w:pPr>
        <w:numPr>
          <w:ilvl w:val="0"/>
          <w:numId w:val="15"/>
        </w:numPr>
        <w:ind w:left="357" w:firstLine="0"/>
        <w:jc w:val="both"/>
        <w:rPr>
          <w:sz w:val="28"/>
          <w:szCs w:val="28"/>
        </w:rPr>
      </w:pPr>
      <w:r w:rsidRPr="00ED7025">
        <w:rPr>
          <w:sz w:val="28"/>
          <w:szCs w:val="28"/>
        </w:rPr>
        <w:t>МКУ Центр  «Созвездие»</w:t>
      </w:r>
    </w:p>
    <w:p w:rsidR="00820DAD" w:rsidRPr="00ED7025" w:rsidRDefault="00820DAD" w:rsidP="000F6D47">
      <w:pPr>
        <w:numPr>
          <w:ilvl w:val="0"/>
          <w:numId w:val="15"/>
        </w:numPr>
        <w:ind w:left="357" w:firstLine="0"/>
        <w:jc w:val="both"/>
        <w:rPr>
          <w:sz w:val="28"/>
          <w:szCs w:val="28"/>
        </w:rPr>
      </w:pPr>
      <w:r w:rsidRPr="00ED7025">
        <w:rPr>
          <w:sz w:val="28"/>
          <w:szCs w:val="28"/>
        </w:rPr>
        <w:lastRenderedPageBreak/>
        <w:t xml:space="preserve"> Обитель молодых матерей-одиночек «Голубка» АНО «Максора»</w:t>
      </w:r>
    </w:p>
    <w:p w:rsidR="00820DAD" w:rsidRPr="00ED7025" w:rsidRDefault="00820DAD" w:rsidP="00820DAD">
      <w:pPr>
        <w:suppressAutoHyphens/>
        <w:jc w:val="both"/>
        <w:rPr>
          <w:sz w:val="28"/>
          <w:szCs w:val="28"/>
        </w:rPr>
      </w:pPr>
    </w:p>
    <w:p w:rsidR="00820DAD" w:rsidRPr="00ED7025" w:rsidRDefault="00820DAD" w:rsidP="00820DAD">
      <w:pPr>
        <w:suppressAutoHyphens/>
        <w:ind w:firstLine="709"/>
        <w:jc w:val="both"/>
        <w:rPr>
          <w:sz w:val="28"/>
          <w:szCs w:val="28"/>
        </w:rPr>
      </w:pPr>
      <w:r w:rsidRPr="00ED7025">
        <w:rPr>
          <w:sz w:val="28"/>
          <w:szCs w:val="28"/>
        </w:rPr>
        <w:t>В учреждении в течение последних трех лет 15 КФ на платной основе. В трех лет – срока реализации программы количество  участников КФ по работе с дошкольниками, молодыми семьями на платной основе практически остался на прежнем уровне.</w:t>
      </w:r>
    </w:p>
    <w:p w:rsidR="00820DAD" w:rsidRPr="00ED7025" w:rsidRDefault="00820DAD" w:rsidP="00820DAD">
      <w:pPr>
        <w:suppressAutoHyphens/>
        <w:autoSpaceDE w:val="0"/>
        <w:autoSpaceDN w:val="0"/>
        <w:adjustRightInd w:val="0"/>
        <w:ind w:firstLine="709"/>
        <w:jc w:val="both"/>
        <w:outlineLvl w:val="1"/>
        <w:rPr>
          <w:color w:val="000000"/>
          <w:sz w:val="28"/>
          <w:szCs w:val="28"/>
        </w:rPr>
      </w:pPr>
      <w:r w:rsidRPr="00ED7025">
        <w:rPr>
          <w:color w:val="000000"/>
          <w:sz w:val="28"/>
          <w:szCs w:val="28"/>
        </w:rPr>
        <w:t>По-прежнему перед Учреждением стоит актуальная задача развития дополнительных платных услуг, являющихся приносящей доход деятельностью. В настоящее время открыты и успешн</w:t>
      </w:r>
      <w:r w:rsidR="00522D01">
        <w:rPr>
          <w:color w:val="000000"/>
          <w:sz w:val="28"/>
          <w:szCs w:val="28"/>
        </w:rPr>
        <w:t>о функционируют на коммерческой</w:t>
      </w:r>
      <w:r w:rsidRPr="00ED7025">
        <w:rPr>
          <w:color w:val="000000"/>
          <w:sz w:val="28"/>
          <w:szCs w:val="28"/>
        </w:rPr>
        <w:t xml:space="preserve"> основе 15 КФ, в основном ориентированные на младшую возрастную группу занимающихся (от 3 до 7 лет) и небольшая часть КФ для молодежной аудитории, не входящая в МЗ. </w:t>
      </w:r>
    </w:p>
    <w:p w:rsidR="00820DAD" w:rsidRPr="00ED7025" w:rsidRDefault="00820DAD" w:rsidP="00820DAD">
      <w:pPr>
        <w:suppressAutoHyphens/>
        <w:autoSpaceDE w:val="0"/>
        <w:autoSpaceDN w:val="0"/>
        <w:adjustRightInd w:val="0"/>
        <w:ind w:firstLine="709"/>
        <w:jc w:val="both"/>
        <w:outlineLvl w:val="1"/>
        <w:rPr>
          <w:color w:val="000000"/>
          <w:sz w:val="28"/>
          <w:szCs w:val="28"/>
        </w:rPr>
      </w:pPr>
      <w:r w:rsidRPr="00ED7025">
        <w:rPr>
          <w:color w:val="000000"/>
          <w:sz w:val="28"/>
          <w:szCs w:val="28"/>
        </w:rPr>
        <w:t>Среди них занятия семейной школы раннего развити</w:t>
      </w:r>
      <w:r w:rsidR="00CC6AFC">
        <w:rPr>
          <w:color w:val="000000"/>
          <w:sz w:val="28"/>
          <w:szCs w:val="28"/>
        </w:rPr>
        <w:t xml:space="preserve">я, хореография, </w:t>
      </w:r>
      <w:r w:rsidR="009B2F89" w:rsidRPr="00ED7025">
        <w:rPr>
          <w:color w:val="000000"/>
          <w:sz w:val="28"/>
          <w:szCs w:val="28"/>
        </w:rPr>
        <w:t>ИЗО и ДПИ, ОФП</w:t>
      </w:r>
      <w:r w:rsidRPr="00ED7025">
        <w:rPr>
          <w:color w:val="000000"/>
          <w:sz w:val="28"/>
          <w:szCs w:val="28"/>
        </w:rPr>
        <w:t>. Данная деятельность позволила не только привлечь в центр дополнительные финансовые средства, но и также помогла оптимизировать работу в рамках КФ с целевой возрастной аудиторией (от 14 лет и старше). Из муниципального задания были полностью исключены группы в КФ с воспитанниками младшего возраста, и увеличено количество групп занимающихся из числа молодежи.</w:t>
      </w:r>
    </w:p>
    <w:p w:rsidR="00820DAD" w:rsidRPr="00ED7025" w:rsidRDefault="00820DAD" w:rsidP="00820DAD">
      <w:pPr>
        <w:pStyle w:val="af0"/>
        <w:suppressAutoHyphens/>
        <w:jc w:val="both"/>
        <w:rPr>
          <w:rFonts w:ascii="Times New Roman" w:hAnsi="Times New Roman"/>
          <w:b/>
          <w:sz w:val="28"/>
          <w:szCs w:val="28"/>
        </w:rPr>
      </w:pPr>
      <w:r w:rsidRPr="00ED7025">
        <w:rPr>
          <w:rFonts w:ascii="Times New Roman" w:hAnsi="Times New Roman"/>
          <w:sz w:val="28"/>
          <w:szCs w:val="28"/>
        </w:rPr>
        <w:t>2017 год –</w:t>
      </w:r>
      <w:r w:rsidRPr="00ED7025">
        <w:rPr>
          <w:rFonts w:ascii="Times New Roman" w:hAnsi="Times New Roman"/>
          <w:b/>
          <w:sz w:val="28"/>
          <w:szCs w:val="28"/>
        </w:rPr>
        <w:t xml:space="preserve"> </w:t>
      </w:r>
      <w:r w:rsidRPr="00ED7025">
        <w:rPr>
          <w:rFonts w:ascii="Times New Roman" w:hAnsi="Times New Roman"/>
          <w:sz w:val="28"/>
          <w:szCs w:val="28"/>
        </w:rPr>
        <w:t>217 получателей платных услуг</w:t>
      </w:r>
    </w:p>
    <w:p w:rsidR="00820DAD" w:rsidRPr="00ED7025" w:rsidRDefault="00820DAD" w:rsidP="00820DAD">
      <w:pPr>
        <w:pStyle w:val="af0"/>
        <w:suppressAutoHyphens/>
        <w:jc w:val="both"/>
        <w:rPr>
          <w:rFonts w:ascii="Times New Roman" w:hAnsi="Times New Roman"/>
          <w:sz w:val="28"/>
          <w:szCs w:val="28"/>
        </w:rPr>
      </w:pPr>
      <w:r w:rsidRPr="00ED7025">
        <w:rPr>
          <w:rFonts w:ascii="Times New Roman" w:hAnsi="Times New Roman"/>
          <w:sz w:val="28"/>
          <w:szCs w:val="28"/>
        </w:rPr>
        <w:t>2020 год – 259 получателей платных услуг.</w:t>
      </w:r>
    </w:p>
    <w:p w:rsidR="00820DAD" w:rsidRDefault="00820DAD" w:rsidP="00820DAD">
      <w:pPr>
        <w:pStyle w:val="af0"/>
        <w:suppressAutoHyphens/>
        <w:jc w:val="both"/>
        <w:rPr>
          <w:rFonts w:ascii="Times New Roman" w:hAnsi="Times New Roman"/>
          <w:sz w:val="28"/>
          <w:szCs w:val="28"/>
        </w:rPr>
      </w:pPr>
      <w:r w:rsidRPr="00ED7025">
        <w:rPr>
          <w:rFonts w:ascii="Times New Roman" w:hAnsi="Times New Roman"/>
          <w:sz w:val="28"/>
          <w:szCs w:val="28"/>
        </w:rPr>
        <w:t>Из данной статистики видим увеличение получателей платных услуг.</w:t>
      </w:r>
    </w:p>
    <w:p w:rsidR="00CC6AFC" w:rsidRDefault="00CC6AFC" w:rsidP="00820DAD">
      <w:pPr>
        <w:suppressAutoHyphens/>
        <w:jc w:val="both"/>
        <w:rPr>
          <w:sz w:val="28"/>
          <w:szCs w:val="28"/>
        </w:rPr>
      </w:pPr>
    </w:p>
    <w:p w:rsidR="00820DAD" w:rsidRDefault="00820DAD" w:rsidP="001B3CF2">
      <w:pPr>
        <w:suppressAutoHyphens/>
        <w:rPr>
          <w:sz w:val="28"/>
          <w:szCs w:val="28"/>
        </w:rPr>
      </w:pPr>
      <w:r>
        <w:rPr>
          <w:i/>
          <w:sz w:val="28"/>
          <w:szCs w:val="28"/>
        </w:rPr>
        <w:t xml:space="preserve">4 </w:t>
      </w:r>
      <w:r w:rsidRPr="00650D2F">
        <w:rPr>
          <w:i/>
          <w:sz w:val="28"/>
          <w:szCs w:val="28"/>
        </w:rPr>
        <w:t>задача</w:t>
      </w:r>
      <w:r>
        <w:rPr>
          <w:i/>
          <w:sz w:val="28"/>
          <w:szCs w:val="28"/>
        </w:rPr>
        <w:t xml:space="preserve">: </w:t>
      </w:r>
      <w:r w:rsidRPr="00907C86">
        <w:rPr>
          <w:b/>
          <w:i/>
          <w:sz w:val="28"/>
          <w:szCs w:val="28"/>
        </w:rPr>
        <w:t>Поддержка молодежи, оказавшейся в трудной жизненной ситуации, в т. ч. посредством развития инклюзивных практик социальной, досуговой, воспитательной работы с молодежью.</w:t>
      </w:r>
      <w:r>
        <w:rPr>
          <w:sz w:val="28"/>
          <w:szCs w:val="28"/>
        </w:rPr>
        <w:t xml:space="preserve"> </w:t>
      </w:r>
    </w:p>
    <w:p w:rsidR="00820DAD" w:rsidRDefault="00820DAD" w:rsidP="00820DAD">
      <w:pPr>
        <w:suppressAutoHyphens/>
        <w:jc w:val="both"/>
        <w:rPr>
          <w:sz w:val="28"/>
          <w:szCs w:val="28"/>
        </w:rPr>
      </w:pPr>
    </w:p>
    <w:p w:rsidR="000F5737" w:rsidRPr="000F4B53" w:rsidRDefault="000F5737" w:rsidP="000F5737">
      <w:pPr>
        <w:shd w:val="clear" w:color="auto" w:fill="FFFFFF"/>
        <w:suppressAutoHyphens/>
        <w:ind w:firstLine="708"/>
        <w:jc w:val="both"/>
        <w:textAlignment w:val="baseline"/>
        <w:rPr>
          <w:bCs/>
          <w:sz w:val="28"/>
          <w:szCs w:val="28"/>
        </w:rPr>
      </w:pPr>
      <w:r>
        <w:rPr>
          <w:sz w:val="28"/>
          <w:szCs w:val="28"/>
        </w:rPr>
        <w:t xml:space="preserve">В целях систематизации </w:t>
      </w:r>
      <w:r w:rsidRPr="000F4B53">
        <w:rPr>
          <w:b/>
          <w:i/>
          <w:sz w:val="28"/>
          <w:szCs w:val="28"/>
        </w:rPr>
        <w:t>социальной работы</w:t>
      </w:r>
      <w:r w:rsidRPr="000F4B53">
        <w:rPr>
          <w:i/>
          <w:sz w:val="28"/>
          <w:szCs w:val="28"/>
        </w:rPr>
        <w:t xml:space="preserve"> </w:t>
      </w:r>
      <w:r w:rsidRPr="000F4B53">
        <w:rPr>
          <w:sz w:val="28"/>
          <w:szCs w:val="28"/>
        </w:rPr>
        <w:t>с молодежью по месту жительства в том числе, оказавшейся в трудной жизненной ситуации (далее - ТЖС), в Учр</w:t>
      </w:r>
      <w:r>
        <w:rPr>
          <w:sz w:val="28"/>
          <w:szCs w:val="28"/>
        </w:rPr>
        <w:t xml:space="preserve">еждении была продолжена работа </w:t>
      </w:r>
      <w:r w:rsidRPr="000F4B53">
        <w:rPr>
          <w:bCs/>
          <w:sz w:val="28"/>
          <w:szCs w:val="28"/>
        </w:rPr>
        <w:t xml:space="preserve">Службы социальной поддержки подростков, молодежи и молодых семей «Солидарность». </w:t>
      </w:r>
    </w:p>
    <w:p w:rsidR="000F5737" w:rsidRPr="000F4B53" w:rsidRDefault="000F5737" w:rsidP="000F5737">
      <w:pPr>
        <w:shd w:val="clear" w:color="auto" w:fill="FFFFFF"/>
        <w:suppressAutoHyphens/>
        <w:ind w:firstLine="708"/>
        <w:jc w:val="both"/>
        <w:textAlignment w:val="baseline"/>
        <w:rPr>
          <w:sz w:val="28"/>
          <w:szCs w:val="28"/>
        </w:rPr>
      </w:pPr>
      <w:r w:rsidRPr="000F4B53">
        <w:rPr>
          <w:bCs/>
          <w:sz w:val="28"/>
          <w:szCs w:val="28"/>
        </w:rPr>
        <w:t xml:space="preserve">В качестве основных задач перед данной структурой были определены: </w:t>
      </w:r>
      <w:r w:rsidRPr="000F4B53">
        <w:rPr>
          <w:sz w:val="28"/>
          <w:szCs w:val="28"/>
        </w:rPr>
        <w:t xml:space="preserve">координация социальной работы специалистов центра по профилактике правонарушений и противоправных действий среди несовершеннолетних и молодых людей; оказание адресной социально-педагогической помощи молодежи и молодым семьям, оказавшимся в ТЖС, занимающимся в Учреждении или проживающим на близлежащей территории; содействие инициативам молодых людей по самоорганизации с целью разрешения трудных жизненных ситуаций, развитию лидерского потенциала, вовлечение их в социально значимую деятельность и др. Основным механизмом решения обозначенных проблем стала организация межведомственного взаимодействия между Учреждением и различными социальными структурами по вышеуказанным вопросам. </w:t>
      </w:r>
    </w:p>
    <w:p w:rsidR="003261D5" w:rsidRPr="00907C86" w:rsidRDefault="003261D5" w:rsidP="003261D5">
      <w:pPr>
        <w:shd w:val="clear" w:color="auto" w:fill="FFFFFF"/>
        <w:suppressAutoHyphens/>
        <w:ind w:firstLine="709"/>
        <w:jc w:val="both"/>
        <w:textAlignment w:val="baseline"/>
        <w:rPr>
          <w:sz w:val="28"/>
          <w:szCs w:val="28"/>
        </w:rPr>
      </w:pPr>
      <w:r w:rsidRPr="00907C86">
        <w:rPr>
          <w:sz w:val="28"/>
          <w:szCs w:val="28"/>
        </w:rPr>
        <w:t xml:space="preserve">Благодаря активному межведомственому взаимодействию была организована работа с партнерами, заключены договоры, появилась взаимополезное сотрудничество по этому направлению, которое имело целенаправленное развитие. Работа со сложными категориями молодежи имеет </w:t>
      </w:r>
      <w:r w:rsidRPr="00907C86">
        <w:rPr>
          <w:sz w:val="28"/>
          <w:szCs w:val="28"/>
        </w:rPr>
        <w:lastRenderedPageBreak/>
        <w:t>свою специфику, однако команда центра смогла предложить самые разнообразные формы деятельности, чтобы привлечь эту целевую категорию.</w:t>
      </w:r>
      <w:r>
        <w:rPr>
          <w:sz w:val="28"/>
          <w:szCs w:val="28"/>
        </w:rPr>
        <w:t xml:space="preserve"> </w:t>
      </w:r>
    </w:p>
    <w:p w:rsidR="000F5737" w:rsidRDefault="000F5737" w:rsidP="000F5737">
      <w:pPr>
        <w:pStyle w:val="af0"/>
        <w:suppressAutoHyphens/>
        <w:ind w:firstLine="708"/>
        <w:jc w:val="both"/>
        <w:rPr>
          <w:rFonts w:ascii="Times New Roman" w:hAnsi="Times New Roman"/>
          <w:sz w:val="28"/>
          <w:szCs w:val="28"/>
        </w:rPr>
      </w:pPr>
      <w:r w:rsidRPr="000F4B53">
        <w:rPr>
          <w:rFonts w:ascii="Times New Roman" w:hAnsi="Times New Roman"/>
          <w:sz w:val="28"/>
          <w:szCs w:val="28"/>
        </w:rPr>
        <w:t xml:space="preserve">Основными направлениями деятельности </w:t>
      </w:r>
      <w:r>
        <w:rPr>
          <w:rFonts w:ascii="Times New Roman" w:hAnsi="Times New Roman"/>
          <w:sz w:val="28"/>
          <w:szCs w:val="28"/>
        </w:rPr>
        <w:t xml:space="preserve">по данному направлению </w:t>
      </w:r>
      <w:r w:rsidRPr="000F4B53">
        <w:rPr>
          <w:rFonts w:ascii="Times New Roman" w:hAnsi="Times New Roman"/>
          <w:sz w:val="28"/>
          <w:szCs w:val="28"/>
        </w:rPr>
        <w:t>являются:</w:t>
      </w:r>
      <w:r w:rsidRPr="000F4B53">
        <w:rPr>
          <w:sz w:val="28"/>
          <w:szCs w:val="28"/>
        </w:rPr>
        <w:t xml:space="preserve"> </w:t>
      </w:r>
      <w:r w:rsidRPr="000F4B53">
        <w:rPr>
          <w:rFonts w:ascii="Times New Roman" w:hAnsi="Times New Roman"/>
          <w:sz w:val="28"/>
          <w:szCs w:val="28"/>
        </w:rPr>
        <w:t>социально-педагогическое сопровождение</w:t>
      </w:r>
      <w:r w:rsidRPr="000F4B53">
        <w:rPr>
          <w:sz w:val="28"/>
          <w:szCs w:val="28"/>
        </w:rPr>
        <w:t xml:space="preserve">; </w:t>
      </w:r>
      <w:r w:rsidRPr="000F4B53">
        <w:rPr>
          <w:rFonts w:ascii="Times New Roman" w:hAnsi="Times New Roman"/>
          <w:sz w:val="28"/>
          <w:szCs w:val="28"/>
        </w:rPr>
        <w:t>информационно-правовое;</w:t>
      </w:r>
      <w:r w:rsidRPr="000F4B53">
        <w:rPr>
          <w:sz w:val="28"/>
          <w:szCs w:val="28"/>
        </w:rPr>
        <w:t xml:space="preserve"> </w:t>
      </w:r>
      <w:r w:rsidRPr="000F4B53">
        <w:rPr>
          <w:rFonts w:ascii="Times New Roman" w:hAnsi="Times New Roman"/>
          <w:sz w:val="28"/>
          <w:szCs w:val="28"/>
        </w:rPr>
        <w:t xml:space="preserve">организация позитивного развивающего досуга молодежи и вовлечение молодых людей в социально полезную деятельность. </w:t>
      </w:r>
    </w:p>
    <w:p w:rsidR="000F5737" w:rsidRPr="00907C86" w:rsidRDefault="000F5737" w:rsidP="003261D5">
      <w:pPr>
        <w:pStyle w:val="af0"/>
        <w:suppressAutoHyphens/>
        <w:ind w:firstLine="708"/>
        <w:jc w:val="both"/>
        <w:rPr>
          <w:sz w:val="28"/>
          <w:szCs w:val="28"/>
        </w:rPr>
      </w:pPr>
      <w:r w:rsidRPr="000F4B53">
        <w:rPr>
          <w:rFonts w:ascii="Times New Roman" w:hAnsi="Times New Roman"/>
          <w:sz w:val="28"/>
          <w:szCs w:val="28"/>
        </w:rPr>
        <w:t xml:space="preserve">В качестве одного из приоритетных инструментов работы выбрана </w:t>
      </w:r>
      <w:r w:rsidRPr="000F5737">
        <w:rPr>
          <w:rFonts w:ascii="Times New Roman" w:hAnsi="Times New Roman"/>
          <w:sz w:val="28"/>
          <w:szCs w:val="28"/>
        </w:rPr>
        <w:t xml:space="preserve">проектная деятельность. Проект </w:t>
      </w:r>
      <w:r w:rsidRPr="000F5737">
        <w:rPr>
          <w:rFonts w:ascii="Times New Roman" w:hAnsi="Times New Roman"/>
          <w:sz w:val="28"/>
          <w:szCs w:val="28"/>
          <w:shd w:val="clear" w:color="auto" w:fill="FFFFFF"/>
        </w:rPr>
        <w:t xml:space="preserve">«Открытый </w:t>
      </w:r>
      <w:r w:rsidRPr="000F5737">
        <w:rPr>
          <w:rFonts w:ascii="Times New Roman" w:hAnsi="Times New Roman"/>
          <w:sz w:val="28"/>
          <w:szCs w:val="28"/>
          <w:shd w:val="clear" w:color="auto" w:fill="FFFFFF"/>
          <w:lang w:val="en-US"/>
        </w:rPr>
        <w:t>NSK</w:t>
      </w:r>
      <w:r>
        <w:rPr>
          <w:rFonts w:ascii="Times New Roman" w:hAnsi="Times New Roman"/>
          <w:sz w:val="28"/>
          <w:szCs w:val="28"/>
          <w:shd w:val="clear" w:color="auto" w:fill="FFFFFF"/>
        </w:rPr>
        <w:t>-2</w:t>
      </w:r>
      <w:r w:rsidRPr="000F5737">
        <w:rPr>
          <w:rFonts w:ascii="Times New Roman" w:hAnsi="Times New Roman"/>
          <w:sz w:val="28"/>
          <w:szCs w:val="28"/>
          <w:shd w:val="clear" w:color="auto" w:fill="FFFFFF"/>
        </w:rPr>
        <w:t>» (2018 год), «Отражение» (2019 год), «Цветные голоса» (2020 год), призванные</w:t>
      </w:r>
      <w:r w:rsidRPr="000F4B53">
        <w:rPr>
          <w:rFonts w:ascii="Times New Roman" w:hAnsi="Times New Roman"/>
          <w:sz w:val="28"/>
          <w:szCs w:val="28"/>
          <w:shd w:val="clear" w:color="auto" w:fill="FFFFFF"/>
        </w:rPr>
        <w:t xml:space="preserve"> содействовать включению </w:t>
      </w:r>
      <w:r w:rsidRPr="000F4B53">
        <w:rPr>
          <w:rFonts w:ascii="Times New Roman" w:hAnsi="Times New Roman"/>
          <w:sz w:val="28"/>
          <w:szCs w:val="28"/>
          <w:bdr w:val="none" w:sz="0" w:space="0" w:color="auto" w:frame="1"/>
          <w:shd w:val="clear" w:color="auto" w:fill="FFFFFF"/>
        </w:rPr>
        <w:t>молодых людей с ограниченными возможностями здоровья в творчество, спорт, саморазвитие</w:t>
      </w:r>
      <w:r w:rsidRPr="003261D5">
        <w:rPr>
          <w:rFonts w:ascii="Times New Roman" w:hAnsi="Times New Roman"/>
          <w:sz w:val="28"/>
          <w:szCs w:val="28"/>
          <w:bdr w:val="none" w:sz="0" w:space="0" w:color="auto" w:frame="1"/>
          <w:shd w:val="clear" w:color="auto" w:fill="FFFFFF"/>
        </w:rPr>
        <w:t xml:space="preserve">. </w:t>
      </w:r>
      <w:r w:rsidRPr="003261D5">
        <w:rPr>
          <w:rFonts w:ascii="Times New Roman" w:hAnsi="Times New Roman"/>
          <w:sz w:val="28"/>
          <w:szCs w:val="28"/>
        </w:rPr>
        <w:t xml:space="preserve">Ведется </w:t>
      </w:r>
      <w:r w:rsidR="003261D5">
        <w:rPr>
          <w:rFonts w:ascii="Times New Roman" w:hAnsi="Times New Roman"/>
          <w:sz w:val="28"/>
          <w:szCs w:val="28"/>
        </w:rPr>
        <w:t>онлайн</w:t>
      </w:r>
      <w:r w:rsidR="009E5CA7">
        <w:rPr>
          <w:rFonts w:ascii="Times New Roman" w:hAnsi="Times New Roman"/>
          <w:sz w:val="28"/>
          <w:szCs w:val="28"/>
        </w:rPr>
        <w:t>-</w:t>
      </w:r>
      <w:r w:rsidRPr="003261D5">
        <w:rPr>
          <w:rFonts w:ascii="Times New Roman" w:hAnsi="Times New Roman"/>
          <w:sz w:val="28"/>
          <w:szCs w:val="28"/>
        </w:rPr>
        <w:t>работа в соцсетях. Для семей с детьми с ОВЗ проводятся мастер-классы на базе обществ инвалидов. В реабилитационных центрах молодежь, посещающая их, включается в интересные познавательные программы и мероприятия.</w:t>
      </w:r>
      <w:r w:rsidRPr="00907C86">
        <w:rPr>
          <w:sz w:val="28"/>
          <w:szCs w:val="28"/>
        </w:rPr>
        <w:t xml:space="preserve"> </w:t>
      </w:r>
    </w:p>
    <w:p w:rsidR="003261D5" w:rsidRPr="000F4B53" w:rsidRDefault="009E5CA7" w:rsidP="00713481">
      <w:pPr>
        <w:shd w:val="clear" w:color="auto" w:fill="FFFFFF"/>
        <w:suppressAutoHyphens/>
        <w:ind w:firstLine="709"/>
        <w:jc w:val="both"/>
        <w:textAlignment w:val="baseline"/>
        <w:rPr>
          <w:sz w:val="28"/>
          <w:szCs w:val="28"/>
        </w:rPr>
      </w:pPr>
      <w:r w:rsidRPr="00907C86">
        <w:rPr>
          <w:sz w:val="28"/>
          <w:szCs w:val="28"/>
        </w:rPr>
        <w:t xml:space="preserve">С подростками и молодежью в ТЖС, </w:t>
      </w:r>
      <w:r>
        <w:rPr>
          <w:sz w:val="28"/>
          <w:szCs w:val="28"/>
        </w:rPr>
        <w:t>состоящими на учете в службах профилактики или проживающими</w:t>
      </w:r>
      <w:r w:rsidRPr="00907C86">
        <w:rPr>
          <w:sz w:val="28"/>
          <w:szCs w:val="28"/>
        </w:rPr>
        <w:t xml:space="preserve"> в неблагополучных семьях,</w:t>
      </w:r>
      <w:r>
        <w:rPr>
          <w:sz w:val="28"/>
          <w:szCs w:val="28"/>
        </w:rPr>
        <w:t xml:space="preserve"> </w:t>
      </w:r>
      <w:r w:rsidR="000F5737" w:rsidRPr="00907C86">
        <w:rPr>
          <w:sz w:val="28"/>
          <w:szCs w:val="28"/>
        </w:rPr>
        <w:t>проводится постоянная работа посредством вовлечения в практику полезного досуга. Неоднократно проводился районный фестиваль хобби «Окрыляйся!», в который были вовлечены ребята, состоящие на внутришкольном учете и учете в КДНиЗП. Реализовывались проекты по правовому просвещению: «Аз</w:t>
      </w:r>
      <w:r w:rsidR="000C4F9C">
        <w:rPr>
          <w:sz w:val="28"/>
          <w:szCs w:val="28"/>
        </w:rPr>
        <w:t>бука права», «По дорогам права»,</w:t>
      </w:r>
      <w:r w:rsidR="000F5737" w:rsidRPr="00907C86">
        <w:rPr>
          <w:sz w:val="28"/>
          <w:szCs w:val="28"/>
        </w:rPr>
        <w:t xml:space="preserve"> </w:t>
      </w:r>
      <w:r w:rsidR="000C4F9C">
        <w:rPr>
          <w:sz w:val="28"/>
          <w:szCs w:val="28"/>
        </w:rPr>
        <w:t xml:space="preserve">целью которых </w:t>
      </w:r>
      <w:r w:rsidR="000C4F9C" w:rsidRPr="000F4B53">
        <w:rPr>
          <w:sz w:val="28"/>
          <w:szCs w:val="28"/>
        </w:rPr>
        <w:t>явля</w:t>
      </w:r>
      <w:r w:rsidR="000C4F9C">
        <w:rPr>
          <w:sz w:val="28"/>
          <w:szCs w:val="28"/>
        </w:rPr>
        <w:t>лось</w:t>
      </w:r>
      <w:r w:rsidR="000C4F9C" w:rsidRPr="000F4B53">
        <w:rPr>
          <w:sz w:val="28"/>
          <w:szCs w:val="28"/>
        </w:rPr>
        <w:t xml:space="preserve"> правовое просвещение и формирование осознанного законопослушного поведения несовершеннолетних. Целевая аудитория проекта: несовершеннолетние (и их родители), в том числе состоящие на учете в КДНиЗП, в отделах внутренних дел, на внутришкольном учете, находящиеся в трудной жизненной ситуации, социально опасном положении. </w:t>
      </w:r>
      <w:r w:rsidR="000C4F9C" w:rsidRPr="000F4B53">
        <w:rPr>
          <w:color w:val="000000"/>
          <w:sz w:val="28"/>
          <w:szCs w:val="28"/>
        </w:rPr>
        <w:t>Участниками проектов стали более 500</w:t>
      </w:r>
      <w:r w:rsidR="000C4F9C" w:rsidRPr="000F4B53">
        <w:rPr>
          <w:sz w:val="28"/>
          <w:szCs w:val="28"/>
        </w:rPr>
        <w:t xml:space="preserve"> человек на очных мероприятиях и более 1000 читателей ВК, где выкладывались информационные посты по тематике проекта.</w:t>
      </w:r>
    </w:p>
    <w:p w:rsidR="000F5737" w:rsidRPr="000F4B53" w:rsidRDefault="000F5737" w:rsidP="000F5737">
      <w:pPr>
        <w:pStyle w:val="af0"/>
        <w:suppressAutoHyphens/>
        <w:ind w:firstLine="708"/>
        <w:jc w:val="center"/>
        <w:rPr>
          <w:rFonts w:ascii="Times New Roman" w:hAnsi="Times New Roman"/>
          <w:i/>
          <w:sz w:val="28"/>
          <w:szCs w:val="28"/>
        </w:rPr>
      </w:pPr>
      <w:r w:rsidRPr="000F4B53">
        <w:rPr>
          <w:rFonts w:ascii="Times New Roman" w:hAnsi="Times New Roman"/>
          <w:i/>
          <w:sz w:val="28"/>
          <w:szCs w:val="28"/>
        </w:rPr>
        <w:t xml:space="preserve">Вовлечение в деятельность Учреждения подростков и молодежи, </w:t>
      </w:r>
    </w:p>
    <w:p w:rsidR="000F5737" w:rsidRPr="000F4B53" w:rsidRDefault="000F5737" w:rsidP="000F5737">
      <w:pPr>
        <w:pStyle w:val="af0"/>
        <w:suppressAutoHyphens/>
        <w:ind w:firstLine="708"/>
        <w:jc w:val="center"/>
        <w:rPr>
          <w:rFonts w:ascii="Times New Roman" w:hAnsi="Times New Roman"/>
          <w:i/>
          <w:sz w:val="28"/>
          <w:szCs w:val="28"/>
        </w:rPr>
      </w:pPr>
      <w:r w:rsidRPr="000F4B53">
        <w:rPr>
          <w:rFonts w:ascii="Times New Roman" w:hAnsi="Times New Roman"/>
          <w:i/>
          <w:sz w:val="28"/>
          <w:szCs w:val="28"/>
        </w:rPr>
        <w:t>находящейся в ТЖС</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
        <w:gridCol w:w="709"/>
        <w:gridCol w:w="709"/>
        <w:gridCol w:w="709"/>
        <w:gridCol w:w="708"/>
        <w:gridCol w:w="738"/>
        <w:gridCol w:w="680"/>
        <w:gridCol w:w="709"/>
        <w:gridCol w:w="708"/>
        <w:gridCol w:w="709"/>
        <w:gridCol w:w="709"/>
        <w:gridCol w:w="673"/>
      </w:tblGrid>
      <w:tr w:rsidR="000F5737" w:rsidRPr="000F4B53" w:rsidTr="00562062">
        <w:trPr>
          <w:trHeight w:val="1290"/>
        </w:trPr>
        <w:tc>
          <w:tcPr>
            <w:tcW w:w="1844" w:type="dxa"/>
            <w:vMerge w:val="restart"/>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Категории подростков и молодежи</w:t>
            </w:r>
          </w:p>
        </w:tc>
        <w:tc>
          <w:tcPr>
            <w:tcW w:w="2126" w:type="dxa"/>
            <w:gridSpan w:val="3"/>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Общее кол-во (чел.)</w:t>
            </w:r>
          </w:p>
        </w:tc>
        <w:tc>
          <w:tcPr>
            <w:tcW w:w="2155" w:type="dxa"/>
            <w:gridSpan w:val="3"/>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Кол-во занятых в КФ (чел.)</w:t>
            </w:r>
          </w:p>
        </w:tc>
        <w:tc>
          <w:tcPr>
            <w:tcW w:w="2097" w:type="dxa"/>
            <w:gridSpan w:val="3"/>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Кол-во занятых в проектной деятельности (чел.)</w:t>
            </w:r>
          </w:p>
        </w:tc>
        <w:tc>
          <w:tcPr>
            <w:tcW w:w="2091" w:type="dxa"/>
            <w:gridSpan w:val="3"/>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Кол-во вовлеченных в мероприятия (чел.)</w:t>
            </w:r>
          </w:p>
        </w:tc>
      </w:tr>
      <w:tr w:rsidR="000F5737" w:rsidRPr="000F4B53" w:rsidTr="00562062">
        <w:trPr>
          <w:trHeight w:val="315"/>
        </w:trPr>
        <w:tc>
          <w:tcPr>
            <w:tcW w:w="1844" w:type="dxa"/>
            <w:vMerge/>
          </w:tcPr>
          <w:p w:rsidR="000F5737" w:rsidRPr="000F4B53" w:rsidRDefault="000F5737" w:rsidP="00562062">
            <w:pPr>
              <w:pStyle w:val="af0"/>
              <w:suppressAutoHyphens/>
              <w:jc w:val="center"/>
              <w:rPr>
                <w:rFonts w:ascii="Times New Roman" w:hAnsi="Times New Roman"/>
                <w:sz w:val="24"/>
                <w:szCs w:val="24"/>
              </w:rPr>
            </w:pPr>
          </w:p>
        </w:tc>
        <w:tc>
          <w:tcPr>
            <w:tcW w:w="708"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18 г.</w:t>
            </w:r>
          </w:p>
        </w:tc>
        <w:tc>
          <w:tcPr>
            <w:tcW w:w="709"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19 г.</w:t>
            </w:r>
          </w:p>
        </w:tc>
        <w:tc>
          <w:tcPr>
            <w:tcW w:w="709"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20 г.</w:t>
            </w:r>
          </w:p>
        </w:tc>
        <w:tc>
          <w:tcPr>
            <w:tcW w:w="709"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18 г.</w:t>
            </w:r>
          </w:p>
        </w:tc>
        <w:tc>
          <w:tcPr>
            <w:tcW w:w="708"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19 г.</w:t>
            </w:r>
          </w:p>
        </w:tc>
        <w:tc>
          <w:tcPr>
            <w:tcW w:w="738"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20 г.</w:t>
            </w:r>
          </w:p>
        </w:tc>
        <w:tc>
          <w:tcPr>
            <w:tcW w:w="680"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18 г.</w:t>
            </w:r>
          </w:p>
        </w:tc>
        <w:tc>
          <w:tcPr>
            <w:tcW w:w="709"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19 г.</w:t>
            </w:r>
          </w:p>
        </w:tc>
        <w:tc>
          <w:tcPr>
            <w:tcW w:w="708"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20 г.</w:t>
            </w:r>
          </w:p>
        </w:tc>
        <w:tc>
          <w:tcPr>
            <w:tcW w:w="709"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18 г.</w:t>
            </w:r>
          </w:p>
        </w:tc>
        <w:tc>
          <w:tcPr>
            <w:tcW w:w="709"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19 г.</w:t>
            </w:r>
          </w:p>
        </w:tc>
        <w:tc>
          <w:tcPr>
            <w:tcW w:w="673" w:type="dxa"/>
          </w:tcPr>
          <w:p w:rsidR="000F5737" w:rsidRPr="000F4B53" w:rsidRDefault="000F5737" w:rsidP="00562062">
            <w:pPr>
              <w:pStyle w:val="af0"/>
              <w:suppressAutoHyphens/>
              <w:jc w:val="center"/>
              <w:rPr>
                <w:rFonts w:ascii="Times New Roman" w:hAnsi="Times New Roman"/>
              </w:rPr>
            </w:pPr>
            <w:r w:rsidRPr="000F4B53">
              <w:rPr>
                <w:rFonts w:ascii="Times New Roman" w:hAnsi="Times New Roman"/>
              </w:rPr>
              <w:t>20 г.</w:t>
            </w:r>
          </w:p>
        </w:tc>
      </w:tr>
      <w:tr w:rsidR="000F5737" w:rsidRPr="000F4B53" w:rsidTr="00562062">
        <w:tc>
          <w:tcPr>
            <w:tcW w:w="1844" w:type="dxa"/>
          </w:tcPr>
          <w:p w:rsidR="000F5737" w:rsidRPr="000F4B53" w:rsidRDefault="000F5737" w:rsidP="00562062">
            <w:pPr>
              <w:pStyle w:val="af0"/>
              <w:suppressAutoHyphens/>
              <w:jc w:val="both"/>
              <w:rPr>
                <w:rFonts w:ascii="Times New Roman" w:hAnsi="Times New Roman"/>
                <w:sz w:val="24"/>
                <w:szCs w:val="24"/>
              </w:rPr>
            </w:pPr>
            <w:r w:rsidRPr="000F4B53">
              <w:rPr>
                <w:rFonts w:ascii="Times New Roman" w:hAnsi="Times New Roman"/>
                <w:sz w:val="24"/>
                <w:szCs w:val="24"/>
              </w:rPr>
              <w:t>подростки и молодежь с ОВЗ и ТЖС</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1576</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1599</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922</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2</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2</w:t>
            </w:r>
          </w:p>
        </w:tc>
        <w:tc>
          <w:tcPr>
            <w:tcW w:w="73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5</w:t>
            </w:r>
          </w:p>
        </w:tc>
        <w:tc>
          <w:tcPr>
            <w:tcW w:w="680"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486</w:t>
            </w:r>
          </w:p>
        </w:tc>
        <w:tc>
          <w:tcPr>
            <w:tcW w:w="709" w:type="dxa"/>
          </w:tcPr>
          <w:p w:rsidR="000F5737" w:rsidRPr="000F4B53" w:rsidRDefault="000F5737" w:rsidP="00562062">
            <w:pPr>
              <w:pStyle w:val="af0"/>
              <w:suppressAutoHyphens/>
              <w:rPr>
                <w:rFonts w:ascii="Times New Roman" w:hAnsi="Times New Roman"/>
                <w:sz w:val="24"/>
                <w:szCs w:val="24"/>
              </w:rPr>
            </w:pPr>
            <w:r w:rsidRPr="000F4B53">
              <w:rPr>
                <w:rFonts w:ascii="Times New Roman" w:hAnsi="Times New Roman"/>
                <w:sz w:val="24"/>
                <w:szCs w:val="24"/>
              </w:rPr>
              <w:t>816</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44</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1198</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780</w:t>
            </w:r>
          </w:p>
        </w:tc>
        <w:tc>
          <w:tcPr>
            <w:tcW w:w="673"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873</w:t>
            </w:r>
          </w:p>
        </w:tc>
      </w:tr>
      <w:tr w:rsidR="000F5737" w:rsidRPr="000F4B53" w:rsidTr="00562062">
        <w:tc>
          <w:tcPr>
            <w:tcW w:w="1844" w:type="dxa"/>
          </w:tcPr>
          <w:p w:rsidR="000F5737" w:rsidRPr="000F4B53" w:rsidRDefault="000F5737" w:rsidP="00562062">
            <w:pPr>
              <w:pStyle w:val="af0"/>
              <w:suppressAutoHyphens/>
              <w:jc w:val="both"/>
              <w:rPr>
                <w:rFonts w:ascii="Times New Roman" w:hAnsi="Times New Roman"/>
                <w:sz w:val="24"/>
                <w:szCs w:val="24"/>
              </w:rPr>
            </w:pPr>
            <w:r w:rsidRPr="000F4B53">
              <w:rPr>
                <w:rFonts w:ascii="Times New Roman" w:hAnsi="Times New Roman"/>
                <w:sz w:val="24"/>
                <w:szCs w:val="24"/>
              </w:rPr>
              <w:t>несовершеннолетние на учете в КДНиЗП</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48</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26</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95</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2</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2</w:t>
            </w:r>
          </w:p>
        </w:tc>
        <w:tc>
          <w:tcPr>
            <w:tcW w:w="73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5</w:t>
            </w:r>
          </w:p>
        </w:tc>
        <w:tc>
          <w:tcPr>
            <w:tcW w:w="680"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6</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46</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18</w:t>
            </w:r>
          </w:p>
        </w:tc>
        <w:tc>
          <w:tcPr>
            <w:tcW w:w="673"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90</w:t>
            </w:r>
          </w:p>
        </w:tc>
      </w:tr>
      <w:tr w:rsidR="000F5737" w:rsidRPr="000F4B53" w:rsidTr="00562062">
        <w:tc>
          <w:tcPr>
            <w:tcW w:w="1844" w:type="dxa"/>
          </w:tcPr>
          <w:p w:rsidR="000F5737" w:rsidRPr="000F4B53" w:rsidRDefault="000F5737" w:rsidP="00562062">
            <w:pPr>
              <w:pStyle w:val="af0"/>
              <w:suppressAutoHyphens/>
              <w:jc w:val="both"/>
              <w:rPr>
                <w:rFonts w:ascii="Times New Roman" w:hAnsi="Times New Roman"/>
                <w:sz w:val="28"/>
                <w:szCs w:val="28"/>
              </w:rPr>
            </w:pPr>
            <w:r w:rsidRPr="000F4B53">
              <w:rPr>
                <w:rFonts w:ascii="Times New Roman" w:hAnsi="Times New Roman"/>
                <w:sz w:val="24"/>
                <w:szCs w:val="24"/>
              </w:rPr>
              <w:t xml:space="preserve">несовершеннолетние спец. категории – условно осужденные </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9</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38"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680"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8" w:type="dxa"/>
          </w:tcPr>
          <w:p w:rsidR="000F5737" w:rsidRPr="000F4B53" w:rsidRDefault="000F5737" w:rsidP="00562062">
            <w:pPr>
              <w:rPr>
                <w:lang w:eastAsia="en-US"/>
              </w:rPr>
            </w:pPr>
            <w:r w:rsidRPr="000F4B53">
              <w:rPr>
                <w:lang w:eastAsia="en-US"/>
              </w:rPr>
              <w:t>-</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709"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w:t>
            </w:r>
          </w:p>
        </w:tc>
        <w:tc>
          <w:tcPr>
            <w:tcW w:w="673" w:type="dxa"/>
          </w:tcPr>
          <w:p w:rsidR="000F5737" w:rsidRPr="000F4B53" w:rsidRDefault="000F5737" w:rsidP="00562062">
            <w:pPr>
              <w:pStyle w:val="af0"/>
              <w:suppressAutoHyphens/>
              <w:jc w:val="center"/>
              <w:rPr>
                <w:rFonts w:ascii="Times New Roman" w:hAnsi="Times New Roman"/>
                <w:sz w:val="24"/>
                <w:szCs w:val="24"/>
              </w:rPr>
            </w:pPr>
            <w:r w:rsidRPr="000F4B53">
              <w:rPr>
                <w:rFonts w:ascii="Times New Roman" w:hAnsi="Times New Roman"/>
                <w:sz w:val="24"/>
                <w:szCs w:val="24"/>
              </w:rPr>
              <w:t>9</w:t>
            </w:r>
          </w:p>
        </w:tc>
      </w:tr>
      <w:tr w:rsidR="000F5737" w:rsidRPr="000F4B53" w:rsidTr="00562062">
        <w:tc>
          <w:tcPr>
            <w:tcW w:w="1844" w:type="dxa"/>
          </w:tcPr>
          <w:p w:rsidR="000F5737" w:rsidRPr="000F4B53" w:rsidRDefault="000F5737" w:rsidP="00562062">
            <w:pPr>
              <w:pStyle w:val="af0"/>
              <w:suppressAutoHyphens/>
              <w:jc w:val="both"/>
              <w:rPr>
                <w:rFonts w:ascii="Times New Roman" w:hAnsi="Times New Roman"/>
                <w:b/>
                <w:sz w:val="24"/>
                <w:szCs w:val="24"/>
              </w:rPr>
            </w:pPr>
            <w:r w:rsidRPr="000F4B53">
              <w:rPr>
                <w:rFonts w:ascii="Times New Roman" w:hAnsi="Times New Roman"/>
                <w:b/>
                <w:sz w:val="24"/>
                <w:szCs w:val="24"/>
              </w:rPr>
              <w:t>Итого:</w:t>
            </w:r>
          </w:p>
        </w:tc>
        <w:tc>
          <w:tcPr>
            <w:tcW w:w="708"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1624</w:t>
            </w:r>
          </w:p>
        </w:tc>
        <w:tc>
          <w:tcPr>
            <w:tcW w:w="709"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1625</w:t>
            </w:r>
          </w:p>
        </w:tc>
        <w:tc>
          <w:tcPr>
            <w:tcW w:w="709"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1026</w:t>
            </w:r>
          </w:p>
        </w:tc>
        <w:tc>
          <w:tcPr>
            <w:tcW w:w="709"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4</w:t>
            </w:r>
          </w:p>
        </w:tc>
        <w:tc>
          <w:tcPr>
            <w:tcW w:w="708"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4</w:t>
            </w:r>
          </w:p>
        </w:tc>
        <w:tc>
          <w:tcPr>
            <w:tcW w:w="738"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10</w:t>
            </w:r>
          </w:p>
        </w:tc>
        <w:tc>
          <w:tcPr>
            <w:tcW w:w="680"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486</w:t>
            </w:r>
          </w:p>
        </w:tc>
        <w:tc>
          <w:tcPr>
            <w:tcW w:w="709"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822</w:t>
            </w:r>
          </w:p>
        </w:tc>
        <w:tc>
          <w:tcPr>
            <w:tcW w:w="708"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44</w:t>
            </w:r>
          </w:p>
        </w:tc>
        <w:tc>
          <w:tcPr>
            <w:tcW w:w="709"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1244</w:t>
            </w:r>
          </w:p>
        </w:tc>
        <w:tc>
          <w:tcPr>
            <w:tcW w:w="709"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798</w:t>
            </w:r>
          </w:p>
        </w:tc>
        <w:tc>
          <w:tcPr>
            <w:tcW w:w="673" w:type="dxa"/>
          </w:tcPr>
          <w:p w:rsidR="000F5737" w:rsidRPr="000F4B53" w:rsidRDefault="000F5737" w:rsidP="00562062">
            <w:pPr>
              <w:pStyle w:val="af0"/>
              <w:suppressAutoHyphens/>
              <w:jc w:val="center"/>
              <w:rPr>
                <w:rFonts w:ascii="Times New Roman" w:hAnsi="Times New Roman"/>
                <w:b/>
                <w:sz w:val="24"/>
                <w:szCs w:val="24"/>
              </w:rPr>
            </w:pPr>
            <w:r w:rsidRPr="000F4B53">
              <w:rPr>
                <w:rFonts w:ascii="Times New Roman" w:hAnsi="Times New Roman"/>
                <w:b/>
                <w:sz w:val="24"/>
                <w:szCs w:val="24"/>
              </w:rPr>
              <w:t>972</w:t>
            </w:r>
          </w:p>
        </w:tc>
      </w:tr>
    </w:tbl>
    <w:p w:rsidR="003261D5" w:rsidRDefault="003261D5" w:rsidP="000F5737">
      <w:pPr>
        <w:pStyle w:val="af"/>
        <w:suppressAutoHyphens/>
        <w:spacing w:line="240" w:lineRule="auto"/>
        <w:ind w:left="0" w:firstLine="709"/>
        <w:jc w:val="both"/>
        <w:rPr>
          <w:rFonts w:ascii="Times New Roman" w:hAnsi="Times New Roman"/>
          <w:sz w:val="28"/>
          <w:szCs w:val="28"/>
        </w:rPr>
      </w:pPr>
    </w:p>
    <w:p w:rsidR="009E5CA7" w:rsidRPr="000F4B53" w:rsidRDefault="000F5737" w:rsidP="009E5CA7">
      <w:pPr>
        <w:pStyle w:val="af"/>
        <w:suppressAutoHyphens/>
        <w:spacing w:line="240" w:lineRule="auto"/>
        <w:ind w:left="0" w:firstLine="709"/>
        <w:jc w:val="both"/>
        <w:rPr>
          <w:rFonts w:ascii="Times New Roman" w:hAnsi="Times New Roman"/>
          <w:sz w:val="28"/>
          <w:szCs w:val="28"/>
        </w:rPr>
      </w:pPr>
      <w:r w:rsidRPr="000F4B53">
        <w:rPr>
          <w:rFonts w:ascii="Times New Roman" w:hAnsi="Times New Roman"/>
          <w:sz w:val="28"/>
          <w:szCs w:val="28"/>
        </w:rPr>
        <w:t>Как видно из представленных данных, в Учреждении ведется системная работа по вовлечению подростков и молодежи из категории ТЖС в различные направления и форматы работы. Ежегодно по отдельным позициям прослеживается устойчивая положительная динамика. Количество участников в проектной деятельности категорий, находящихся в ТЖС и ОВЗ, увеличилось, на</w:t>
      </w:r>
      <w:r w:rsidR="00713481">
        <w:rPr>
          <w:rFonts w:ascii="Times New Roman" w:hAnsi="Times New Roman"/>
          <w:sz w:val="28"/>
          <w:szCs w:val="28"/>
        </w:rPr>
        <w:t>чиная с 2018 года по 2019 год в</w:t>
      </w:r>
      <w:r w:rsidRPr="000F4B53">
        <w:rPr>
          <w:rFonts w:ascii="Times New Roman" w:hAnsi="Times New Roman"/>
          <w:sz w:val="28"/>
          <w:szCs w:val="28"/>
        </w:rPr>
        <w:t>половину, в 2020 году цифра намного меньше из-за карантинных мер. Уменьшилось количество участников и в мероприятиях (они проводились в онлайн</w:t>
      </w:r>
      <w:r w:rsidR="009E5CA7">
        <w:rPr>
          <w:rFonts w:ascii="Times New Roman" w:hAnsi="Times New Roman"/>
          <w:sz w:val="28"/>
          <w:szCs w:val="28"/>
        </w:rPr>
        <w:t>-</w:t>
      </w:r>
      <w:r w:rsidRPr="000F4B53">
        <w:rPr>
          <w:rFonts w:ascii="Times New Roman" w:hAnsi="Times New Roman"/>
          <w:sz w:val="28"/>
          <w:szCs w:val="28"/>
        </w:rPr>
        <w:t>формате), т. к</w:t>
      </w:r>
      <w:r>
        <w:rPr>
          <w:rFonts w:ascii="Times New Roman" w:hAnsi="Times New Roman"/>
          <w:sz w:val="28"/>
          <w:szCs w:val="28"/>
        </w:rPr>
        <w:t>. не у</w:t>
      </w:r>
      <w:r w:rsidRPr="000F4B53">
        <w:rPr>
          <w:rFonts w:ascii="Times New Roman" w:hAnsi="Times New Roman"/>
          <w:sz w:val="28"/>
          <w:szCs w:val="28"/>
        </w:rPr>
        <w:t xml:space="preserve"> </w:t>
      </w:r>
      <w:r>
        <w:rPr>
          <w:rFonts w:ascii="Times New Roman" w:hAnsi="Times New Roman"/>
          <w:sz w:val="28"/>
          <w:szCs w:val="28"/>
        </w:rPr>
        <w:t>все</w:t>
      </w:r>
      <w:r w:rsidRPr="000F4B53">
        <w:rPr>
          <w:rFonts w:ascii="Times New Roman" w:hAnsi="Times New Roman"/>
          <w:sz w:val="28"/>
          <w:szCs w:val="28"/>
        </w:rPr>
        <w:t>х молодых людей данной категории</w:t>
      </w:r>
      <w:r>
        <w:rPr>
          <w:rFonts w:ascii="Times New Roman" w:hAnsi="Times New Roman"/>
          <w:sz w:val="28"/>
          <w:szCs w:val="28"/>
        </w:rPr>
        <w:t xml:space="preserve"> по различным причинам имеется </w:t>
      </w:r>
      <w:r w:rsidRPr="000F4B53">
        <w:rPr>
          <w:rFonts w:ascii="Times New Roman" w:hAnsi="Times New Roman"/>
          <w:sz w:val="28"/>
          <w:szCs w:val="28"/>
        </w:rPr>
        <w:t>доступ к интернет ресурс</w:t>
      </w:r>
      <w:r w:rsidR="001B3CF2">
        <w:rPr>
          <w:rFonts w:ascii="Times New Roman" w:hAnsi="Times New Roman"/>
          <w:sz w:val="28"/>
          <w:szCs w:val="28"/>
        </w:rPr>
        <w:t>ам</w:t>
      </w:r>
      <w:r w:rsidRPr="000F4B53">
        <w:rPr>
          <w:rFonts w:ascii="Times New Roman" w:hAnsi="Times New Roman"/>
          <w:sz w:val="28"/>
          <w:szCs w:val="28"/>
        </w:rPr>
        <w:t>.</w:t>
      </w:r>
      <w:r w:rsidR="009E5CA7">
        <w:rPr>
          <w:rFonts w:ascii="Times New Roman" w:hAnsi="Times New Roman"/>
          <w:sz w:val="28"/>
          <w:szCs w:val="28"/>
        </w:rPr>
        <w:t xml:space="preserve"> </w:t>
      </w:r>
      <w:r w:rsidR="009E5CA7" w:rsidRPr="009E5CA7">
        <w:rPr>
          <w:rFonts w:ascii="Times New Roman" w:hAnsi="Times New Roman"/>
          <w:sz w:val="28"/>
          <w:szCs w:val="28"/>
        </w:rPr>
        <w:t>Данный вопрос выяснялся через обращения в общества инвалидов и центры реабилитации, которые тоже столкнулись с проблемой взаимодействия с инвалидами в период пандемии. Также мы выходили на самих молодых людей с ОВЗ и уточняли их возможности.</w:t>
      </w:r>
    </w:p>
    <w:p w:rsidR="000F5737" w:rsidRPr="000F4B53" w:rsidRDefault="000F5737" w:rsidP="000F5737">
      <w:pPr>
        <w:pStyle w:val="af"/>
        <w:suppressAutoHyphens/>
        <w:spacing w:line="240" w:lineRule="auto"/>
        <w:ind w:left="0" w:firstLine="709"/>
        <w:jc w:val="both"/>
        <w:rPr>
          <w:rFonts w:ascii="Times New Roman" w:hAnsi="Times New Roman"/>
          <w:sz w:val="28"/>
          <w:szCs w:val="28"/>
        </w:rPr>
      </w:pPr>
      <w:r w:rsidRPr="000F4B53">
        <w:rPr>
          <w:rFonts w:ascii="Times New Roman" w:hAnsi="Times New Roman"/>
          <w:sz w:val="28"/>
          <w:szCs w:val="28"/>
        </w:rPr>
        <w:t xml:space="preserve">В сравнении с предыдущими годами реализации </w:t>
      </w:r>
      <w:r w:rsidR="005F453F">
        <w:rPr>
          <w:rFonts w:ascii="Times New Roman" w:hAnsi="Times New Roman"/>
          <w:sz w:val="28"/>
          <w:szCs w:val="28"/>
        </w:rPr>
        <w:t>программы в 2020 г. увеличилось общее количество</w:t>
      </w:r>
      <w:r w:rsidRPr="000F4B53">
        <w:rPr>
          <w:rFonts w:ascii="Times New Roman" w:hAnsi="Times New Roman"/>
          <w:sz w:val="28"/>
          <w:szCs w:val="28"/>
          <w:shd w:val="clear" w:color="auto" w:fill="FFFFFF"/>
        </w:rPr>
        <w:t xml:space="preserve"> занимающихся социальных категорий и группы риска и составило 3% от общего количества воспитанников. За последнее полугодие эта цифра возросла на 0,5%.  Это говорит о том, что востребованность организации досуга данных категорий резко возросла. Это может быть связано с привлекательностью бесплатных занятий, а также как результат более целенаправленной рекламной кампании</w:t>
      </w:r>
      <w:r w:rsidR="000C4F9C">
        <w:rPr>
          <w:rFonts w:ascii="Times New Roman" w:hAnsi="Times New Roman"/>
          <w:sz w:val="28"/>
          <w:szCs w:val="28"/>
          <w:shd w:val="clear" w:color="auto" w:fill="FFFFFF"/>
        </w:rPr>
        <w:t>.</w:t>
      </w:r>
    </w:p>
    <w:p w:rsidR="000F5737" w:rsidRPr="000F4B53" w:rsidRDefault="000F5737" w:rsidP="000F5737">
      <w:pPr>
        <w:pStyle w:val="af0"/>
        <w:suppressAutoHyphens/>
        <w:ind w:firstLine="709"/>
        <w:jc w:val="both"/>
        <w:rPr>
          <w:rFonts w:ascii="Times New Roman" w:hAnsi="Times New Roman"/>
          <w:sz w:val="28"/>
          <w:szCs w:val="28"/>
        </w:rPr>
      </w:pPr>
      <w:r w:rsidRPr="000F4B53">
        <w:rPr>
          <w:rFonts w:ascii="Times New Roman" w:hAnsi="Times New Roman"/>
          <w:sz w:val="28"/>
          <w:szCs w:val="28"/>
        </w:rPr>
        <w:t>Наиболее сложной</w:t>
      </w:r>
      <w:r>
        <w:rPr>
          <w:rFonts w:ascii="Times New Roman" w:hAnsi="Times New Roman"/>
          <w:sz w:val="28"/>
          <w:szCs w:val="28"/>
        </w:rPr>
        <w:t xml:space="preserve"> для вовлечения в работу центра</w:t>
      </w:r>
      <w:r w:rsidRPr="000F4B53">
        <w:rPr>
          <w:rFonts w:ascii="Times New Roman" w:hAnsi="Times New Roman"/>
          <w:sz w:val="28"/>
          <w:szCs w:val="28"/>
        </w:rPr>
        <w:t xml:space="preserve"> категори</w:t>
      </w:r>
      <w:r w:rsidR="009E5CA7">
        <w:rPr>
          <w:rFonts w:ascii="Times New Roman" w:hAnsi="Times New Roman"/>
          <w:sz w:val="28"/>
          <w:szCs w:val="28"/>
        </w:rPr>
        <w:t>ей, являются несовершеннолетние</w:t>
      </w:r>
      <w:r w:rsidRPr="000F4B53">
        <w:rPr>
          <w:rFonts w:ascii="Times New Roman" w:hAnsi="Times New Roman"/>
          <w:sz w:val="28"/>
          <w:szCs w:val="28"/>
        </w:rPr>
        <w:t xml:space="preserve"> из, так называемой, «спец. категории»  (состоящие на учете в ОПНД полиции района/округа, подразделениях уголовно-исполнительной инспекции). Наиболее актуальным направлением работы с данными ребятами можно определить их участие в массовых мероприятиях в качестве зрителей или просто наблюдателей. </w:t>
      </w:r>
    </w:p>
    <w:p w:rsidR="000F5737" w:rsidRPr="000F4B53" w:rsidRDefault="000F5737" w:rsidP="000C4F9C">
      <w:pPr>
        <w:pStyle w:val="af"/>
        <w:spacing w:line="240" w:lineRule="auto"/>
        <w:ind w:left="0" w:firstLine="708"/>
        <w:jc w:val="both"/>
        <w:rPr>
          <w:rFonts w:ascii="Times New Roman" w:hAnsi="Times New Roman"/>
          <w:sz w:val="28"/>
          <w:szCs w:val="28"/>
        </w:rPr>
      </w:pPr>
      <w:r w:rsidRPr="000F4B53">
        <w:rPr>
          <w:rFonts w:ascii="Times New Roman" w:hAnsi="Times New Roman"/>
          <w:sz w:val="28"/>
          <w:szCs w:val="28"/>
        </w:rPr>
        <w:t xml:space="preserve">С 2017 по 2020 год увеличилось количество подростков, состоящих на учете, вовлеченных в мероприятия: </w:t>
      </w:r>
    </w:p>
    <w:p w:rsidR="009E5CA7" w:rsidRPr="00FE6E0E" w:rsidRDefault="009E5CA7" w:rsidP="009E5CA7">
      <w:pPr>
        <w:pStyle w:val="af"/>
        <w:spacing w:line="240" w:lineRule="auto"/>
        <w:ind w:left="0" w:firstLine="709"/>
        <w:jc w:val="both"/>
        <w:rPr>
          <w:rFonts w:ascii="Times New Roman" w:hAnsi="Times New Roman"/>
          <w:sz w:val="28"/>
          <w:szCs w:val="28"/>
        </w:rPr>
      </w:pPr>
      <w:r w:rsidRPr="000F4B53">
        <w:rPr>
          <w:rFonts w:ascii="Times New Roman" w:hAnsi="Times New Roman"/>
          <w:sz w:val="28"/>
          <w:szCs w:val="28"/>
        </w:rPr>
        <w:t xml:space="preserve">2017 г. – </w:t>
      </w:r>
      <w:r w:rsidRPr="00FE6E0E">
        <w:rPr>
          <w:rFonts w:ascii="Times New Roman" w:hAnsi="Times New Roman"/>
          <w:sz w:val="28"/>
          <w:szCs w:val="28"/>
        </w:rPr>
        <w:t xml:space="preserve">28 человек </w:t>
      </w:r>
    </w:p>
    <w:p w:rsidR="009E5CA7" w:rsidRPr="000F4B53" w:rsidRDefault="009E5CA7" w:rsidP="009E5CA7">
      <w:pPr>
        <w:pStyle w:val="af"/>
        <w:spacing w:line="240" w:lineRule="auto"/>
        <w:ind w:left="0" w:firstLine="709"/>
        <w:jc w:val="both"/>
        <w:rPr>
          <w:rFonts w:ascii="Times New Roman" w:hAnsi="Times New Roman"/>
          <w:sz w:val="28"/>
          <w:szCs w:val="28"/>
        </w:rPr>
      </w:pPr>
      <w:r w:rsidRPr="00FE6E0E">
        <w:rPr>
          <w:rFonts w:ascii="Times New Roman" w:hAnsi="Times New Roman"/>
          <w:sz w:val="28"/>
          <w:szCs w:val="28"/>
        </w:rPr>
        <w:t xml:space="preserve">2020 г. </w:t>
      </w:r>
      <w:r w:rsidRPr="000F4B53">
        <w:rPr>
          <w:rFonts w:ascii="Times New Roman" w:hAnsi="Times New Roman"/>
          <w:sz w:val="28"/>
          <w:szCs w:val="28"/>
        </w:rPr>
        <w:t>–</w:t>
      </w:r>
      <w:r w:rsidRPr="00FE6E0E">
        <w:rPr>
          <w:rFonts w:ascii="Times New Roman" w:hAnsi="Times New Roman"/>
          <w:sz w:val="28"/>
          <w:szCs w:val="28"/>
        </w:rPr>
        <w:t xml:space="preserve"> 90 человек</w:t>
      </w:r>
    </w:p>
    <w:p w:rsidR="000F5737" w:rsidRPr="000F4B53" w:rsidRDefault="000F5737" w:rsidP="000F5737">
      <w:pPr>
        <w:pStyle w:val="af"/>
        <w:spacing w:line="240" w:lineRule="auto"/>
        <w:ind w:left="0" w:firstLine="709"/>
        <w:jc w:val="both"/>
        <w:rPr>
          <w:rFonts w:ascii="Times New Roman" w:hAnsi="Times New Roman"/>
          <w:sz w:val="28"/>
          <w:szCs w:val="28"/>
        </w:rPr>
      </w:pPr>
      <w:r w:rsidRPr="000F4B53">
        <w:rPr>
          <w:rFonts w:ascii="Times New Roman" w:hAnsi="Times New Roman"/>
          <w:sz w:val="28"/>
          <w:szCs w:val="28"/>
        </w:rPr>
        <w:t>Это связано с актуальными и интересными для подростк</w:t>
      </w:r>
      <w:r w:rsidR="00CC6AFC">
        <w:rPr>
          <w:rFonts w:ascii="Times New Roman" w:hAnsi="Times New Roman"/>
          <w:sz w:val="28"/>
          <w:szCs w:val="28"/>
        </w:rPr>
        <w:t>ов</w:t>
      </w:r>
      <w:r w:rsidRPr="000F4B53">
        <w:rPr>
          <w:rFonts w:ascii="Times New Roman" w:hAnsi="Times New Roman"/>
          <w:sz w:val="28"/>
          <w:szCs w:val="28"/>
        </w:rPr>
        <w:t xml:space="preserve"> формами мероприятий: квесты, квизы, экскурсии. </w:t>
      </w:r>
    </w:p>
    <w:p w:rsidR="000F5737" w:rsidRDefault="000F5737" w:rsidP="000F5737">
      <w:pPr>
        <w:pStyle w:val="af"/>
        <w:spacing w:line="240" w:lineRule="auto"/>
        <w:ind w:left="0" w:firstLine="708"/>
        <w:jc w:val="both"/>
        <w:rPr>
          <w:rFonts w:ascii="Times New Roman" w:hAnsi="Times New Roman"/>
          <w:sz w:val="28"/>
          <w:szCs w:val="28"/>
        </w:rPr>
      </w:pPr>
      <w:r w:rsidRPr="001B3CF2">
        <w:rPr>
          <w:rFonts w:ascii="Times New Roman" w:hAnsi="Times New Roman"/>
          <w:sz w:val="28"/>
          <w:szCs w:val="28"/>
        </w:rPr>
        <w:t>Больше внимания стало уделяться индивидуальной работе – наиболее востребованы консультации для подростков, состоящих на профилактических учетах  и членов их семьи.</w:t>
      </w:r>
      <w:r w:rsidR="001B3CF2" w:rsidRPr="001B3CF2">
        <w:rPr>
          <w:rFonts w:ascii="Times New Roman" w:hAnsi="Times New Roman"/>
          <w:sz w:val="28"/>
          <w:szCs w:val="28"/>
        </w:rPr>
        <w:t xml:space="preserve"> За период реализации Программы проведены консультации:</w:t>
      </w:r>
    </w:p>
    <w:p w:rsidR="001B3CF2" w:rsidRDefault="001B3CF2" w:rsidP="000F5737">
      <w:pPr>
        <w:pStyle w:val="af"/>
        <w:spacing w:line="240" w:lineRule="auto"/>
        <w:ind w:left="0" w:firstLine="708"/>
        <w:jc w:val="both"/>
        <w:rPr>
          <w:rFonts w:ascii="Times New Roman" w:hAnsi="Times New Roman"/>
          <w:sz w:val="28"/>
          <w:szCs w:val="28"/>
        </w:rPr>
      </w:pPr>
      <w:r>
        <w:rPr>
          <w:rFonts w:ascii="Times New Roman" w:hAnsi="Times New Roman"/>
          <w:sz w:val="28"/>
          <w:szCs w:val="28"/>
        </w:rPr>
        <w:t>2018 год – 14 человек</w:t>
      </w:r>
    </w:p>
    <w:p w:rsidR="001B3CF2" w:rsidRDefault="001B3CF2" w:rsidP="000F5737">
      <w:pPr>
        <w:pStyle w:val="af"/>
        <w:spacing w:line="240" w:lineRule="auto"/>
        <w:ind w:left="0" w:firstLine="708"/>
        <w:jc w:val="both"/>
        <w:rPr>
          <w:rFonts w:ascii="Times New Roman" w:hAnsi="Times New Roman"/>
          <w:sz w:val="28"/>
          <w:szCs w:val="28"/>
        </w:rPr>
      </w:pPr>
      <w:r>
        <w:rPr>
          <w:rFonts w:ascii="Times New Roman" w:hAnsi="Times New Roman"/>
          <w:sz w:val="28"/>
          <w:szCs w:val="28"/>
        </w:rPr>
        <w:t>2019 год – 38 человек</w:t>
      </w:r>
    </w:p>
    <w:p w:rsidR="001B3CF2" w:rsidRDefault="001B3CF2" w:rsidP="000F5737">
      <w:pPr>
        <w:pStyle w:val="af"/>
        <w:spacing w:line="240" w:lineRule="auto"/>
        <w:ind w:left="0" w:firstLine="708"/>
        <w:jc w:val="both"/>
        <w:rPr>
          <w:rFonts w:ascii="Times New Roman" w:hAnsi="Times New Roman"/>
          <w:sz w:val="28"/>
          <w:szCs w:val="28"/>
        </w:rPr>
      </w:pPr>
      <w:r>
        <w:rPr>
          <w:rFonts w:ascii="Times New Roman" w:hAnsi="Times New Roman"/>
          <w:sz w:val="28"/>
          <w:szCs w:val="28"/>
        </w:rPr>
        <w:t>2020 год – 39 человек (несмотря на пандемию)</w:t>
      </w:r>
    </w:p>
    <w:p w:rsidR="000F5737" w:rsidRPr="000F4B53" w:rsidRDefault="000F5737" w:rsidP="000F5737">
      <w:pPr>
        <w:suppressAutoHyphens/>
        <w:ind w:firstLine="708"/>
        <w:contextualSpacing/>
        <w:jc w:val="both"/>
        <w:rPr>
          <w:rFonts w:eastAsia="Calibri"/>
          <w:sz w:val="28"/>
          <w:szCs w:val="28"/>
          <w:lang w:eastAsia="en-US"/>
        </w:rPr>
      </w:pPr>
      <w:r w:rsidRPr="000F4B53">
        <w:rPr>
          <w:rFonts w:eastAsia="Calibri"/>
          <w:color w:val="000000"/>
          <w:sz w:val="28"/>
          <w:szCs w:val="28"/>
        </w:rPr>
        <w:t xml:space="preserve">Профилактическая работа осуществляется через различные мероприятия: </w:t>
      </w:r>
      <w:r w:rsidRPr="000F4B53">
        <w:rPr>
          <w:sz w:val="28"/>
          <w:szCs w:val="28"/>
        </w:rPr>
        <w:t xml:space="preserve">профилактические занятия «Я выбираю ЗОЖ», по профилактике табакокурения, употребления ПАВ (СПАЙС); «Профилактика аддиктивного поведения у подростков», профориентационная экскурсия в </w:t>
      </w:r>
      <w:r w:rsidRPr="000F4B53">
        <w:rPr>
          <w:rFonts w:eastAsia="Calibri"/>
          <w:sz w:val="28"/>
          <w:szCs w:val="28"/>
          <w:lang w:eastAsia="en-US"/>
        </w:rPr>
        <w:t>ГАПОУ НСО «НКАиДХ».</w:t>
      </w:r>
    </w:p>
    <w:p w:rsidR="008575DB" w:rsidRPr="000F4B53" w:rsidRDefault="008575DB" w:rsidP="008575DB">
      <w:pPr>
        <w:pStyle w:val="af"/>
        <w:spacing w:line="240" w:lineRule="auto"/>
        <w:ind w:left="0" w:firstLine="708"/>
        <w:jc w:val="both"/>
        <w:rPr>
          <w:rFonts w:ascii="Times New Roman" w:hAnsi="Times New Roman"/>
          <w:sz w:val="28"/>
          <w:szCs w:val="28"/>
        </w:rPr>
      </w:pPr>
      <w:r w:rsidRPr="000F4B53">
        <w:rPr>
          <w:rFonts w:ascii="Times New Roman" w:hAnsi="Times New Roman"/>
          <w:sz w:val="28"/>
          <w:szCs w:val="28"/>
        </w:rPr>
        <w:t xml:space="preserve">За период с 2018 по 2020 год использовалось меньше </w:t>
      </w:r>
      <w:r>
        <w:rPr>
          <w:rFonts w:ascii="Times New Roman" w:hAnsi="Times New Roman"/>
          <w:sz w:val="28"/>
          <w:szCs w:val="28"/>
        </w:rPr>
        <w:t>развлекательных</w:t>
      </w:r>
      <w:r w:rsidRPr="000F4B53">
        <w:rPr>
          <w:rFonts w:ascii="Times New Roman" w:hAnsi="Times New Roman"/>
          <w:sz w:val="28"/>
          <w:szCs w:val="28"/>
        </w:rPr>
        <w:t xml:space="preserve"> форм, больше познавательных и развивающих (мастер-классы, квизы). </w:t>
      </w:r>
      <w:r w:rsidRPr="000F4B53">
        <w:rPr>
          <w:sz w:val="28"/>
          <w:szCs w:val="28"/>
        </w:rPr>
        <w:t xml:space="preserve"> </w:t>
      </w:r>
    </w:p>
    <w:p w:rsidR="000F5737" w:rsidRPr="000F4B53" w:rsidRDefault="000F5737" w:rsidP="000F5737">
      <w:pPr>
        <w:suppressAutoHyphens/>
        <w:ind w:firstLine="708"/>
        <w:jc w:val="both"/>
        <w:rPr>
          <w:sz w:val="28"/>
          <w:szCs w:val="28"/>
        </w:rPr>
      </w:pPr>
      <w:r w:rsidRPr="000F4B53">
        <w:rPr>
          <w:color w:val="000000"/>
          <w:sz w:val="28"/>
          <w:szCs w:val="28"/>
          <w:shd w:val="clear" w:color="auto" w:fill="FFFFFF"/>
        </w:rPr>
        <w:lastRenderedPageBreak/>
        <w:t>В связи с пандемией большая часть ра</w:t>
      </w:r>
      <w:r w:rsidR="008575DB">
        <w:rPr>
          <w:color w:val="000000"/>
          <w:sz w:val="28"/>
          <w:szCs w:val="28"/>
          <w:shd w:val="clear" w:color="auto" w:fill="FFFFFF"/>
        </w:rPr>
        <w:t>боты в 2020 году проводилась он</w:t>
      </w:r>
      <w:r w:rsidRPr="000F4B53">
        <w:rPr>
          <w:color w:val="000000"/>
          <w:sz w:val="28"/>
          <w:szCs w:val="28"/>
          <w:shd w:val="clear" w:color="auto" w:fill="FFFFFF"/>
        </w:rPr>
        <w:t xml:space="preserve">лайн через информационные посты в онлайн-формате  </w:t>
      </w:r>
      <w:r w:rsidRPr="000F4B53">
        <w:rPr>
          <w:sz w:val="28"/>
          <w:szCs w:val="28"/>
        </w:rPr>
        <w:t xml:space="preserve">ВК МБУМЦ «Современник»: </w:t>
      </w:r>
      <w:r w:rsidRPr="000F4B53">
        <w:rPr>
          <w:color w:val="000000"/>
          <w:sz w:val="28"/>
          <w:szCs w:val="28"/>
          <w:shd w:val="clear" w:color="auto" w:fill="FFFFFF"/>
        </w:rPr>
        <w:t>«Как себя вести в конфликте с несовершеннолетним»</w:t>
      </w:r>
      <w:r w:rsidRPr="000F4B53">
        <w:rPr>
          <w:sz w:val="28"/>
          <w:szCs w:val="28"/>
        </w:rPr>
        <w:t xml:space="preserve">, «Права детей до 18 лет»,  </w:t>
      </w:r>
      <w:r w:rsidRPr="000F4B53">
        <w:rPr>
          <w:color w:val="000000"/>
          <w:sz w:val="28"/>
          <w:szCs w:val="28"/>
          <w:shd w:val="clear" w:color="auto" w:fill="FFFFFF"/>
        </w:rPr>
        <w:t xml:space="preserve">Памятка для детей "Как не стать жертвой преступления», </w:t>
      </w:r>
      <w:r w:rsidRPr="000F4B53">
        <w:rPr>
          <w:sz w:val="28"/>
          <w:szCs w:val="28"/>
        </w:rPr>
        <w:t xml:space="preserve">«Твой выбор» (профилактика ВИЧ/СПИД), </w:t>
      </w:r>
      <w:r w:rsidRPr="000F4B53">
        <w:rPr>
          <w:sz w:val="28"/>
          <w:szCs w:val="28"/>
          <w:shd w:val="clear" w:color="auto" w:fill="FFFFFF"/>
        </w:rPr>
        <w:t>«Сказать наркотикам: «НЕТ!», п</w:t>
      </w:r>
      <w:r w:rsidRPr="000F4B53">
        <w:rPr>
          <w:sz w:val="28"/>
          <w:szCs w:val="28"/>
        </w:rPr>
        <w:t xml:space="preserve">рофилактика экстремизма среди молодежи «Больше знаешь, меньше риск», «Обязанность и ответственность несовершеннолетних», «Вред пивного алкоголя»,  Профилактика здорового образа жизни - видеофильм  «Изгой», «Курить </w:t>
      </w:r>
      <w:r w:rsidR="003B79F9">
        <w:rPr>
          <w:sz w:val="28"/>
          <w:szCs w:val="28"/>
        </w:rPr>
        <w:t>– здоровью вредить», рубрики: «П</w:t>
      </w:r>
      <w:r w:rsidRPr="000F4B53">
        <w:rPr>
          <w:sz w:val="28"/>
          <w:szCs w:val="28"/>
        </w:rPr>
        <w:t>рофилактика ПДД для всех</w:t>
      </w:r>
      <w:r w:rsidR="003B79F9">
        <w:rPr>
          <w:sz w:val="28"/>
          <w:szCs w:val="28"/>
        </w:rPr>
        <w:t>»</w:t>
      </w:r>
      <w:r w:rsidRPr="000F4B53">
        <w:rPr>
          <w:sz w:val="28"/>
          <w:szCs w:val="28"/>
        </w:rPr>
        <w:t xml:space="preserve">, </w:t>
      </w:r>
      <w:r w:rsidR="003B79F9">
        <w:rPr>
          <w:sz w:val="28"/>
          <w:szCs w:val="28"/>
        </w:rPr>
        <w:t>«</w:t>
      </w:r>
      <w:r w:rsidRPr="000F4B53">
        <w:rPr>
          <w:sz w:val="28"/>
          <w:szCs w:val="28"/>
        </w:rPr>
        <w:t>Права детей в семье</w:t>
      </w:r>
      <w:r w:rsidR="003B79F9">
        <w:rPr>
          <w:sz w:val="28"/>
          <w:szCs w:val="28"/>
        </w:rPr>
        <w:t>»</w:t>
      </w:r>
      <w:r w:rsidRPr="000F4B53">
        <w:rPr>
          <w:sz w:val="28"/>
          <w:szCs w:val="28"/>
        </w:rPr>
        <w:t xml:space="preserve"> </w:t>
      </w:r>
      <w:r w:rsidRPr="000F4B53">
        <w:rPr>
          <w:b/>
          <w:color w:val="000000"/>
          <w:sz w:val="28"/>
          <w:szCs w:val="28"/>
          <w:shd w:val="clear" w:color="auto" w:fill="FFFFFF"/>
        </w:rPr>
        <w:t>(</w:t>
      </w:r>
      <w:r w:rsidRPr="000F4B53">
        <w:rPr>
          <w:color w:val="000000"/>
          <w:sz w:val="28"/>
          <w:szCs w:val="28"/>
          <w:shd w:val="clear" w:color="auto" w:fill="FFFFFF"/>
        </w:rPr>
        <w:t xml:space="preserve">Семейный кодекс РФ), </w:t>
      </w:r>
      <w:r w:rsidRPr="000F4B53">
        <w:rPr>
          <w:sz w:val="28"/>
          <w:szCs w:val="28"/>
        </w:rPr>
        <w:t>«Правила пожарной безопасности».</w:t>
      </w:r>
    </w:p>
    <w:p w:rsidR="000F5737" w:rsidRPr="00FE149A" w:rsidRDefault="000C4F9C" w:rsidP="000F5737">
      <w:pPr>
        <w:shd w:val="clear" w:color="auto" w:fill="FFFFFF"/>
        <w:suppressAutoHyphens/>
        <w:ind w:firstLine="709"/>
        <w:jc w:val="both"/>
        <w:rPr>
          <w:b/>
          <w:color w:val="000000"/>
          <w:sz w:val="28"/>
          <w:szCs w:val="28"/>
        </w:rPr>
      </w:pPr>
      <w:r w:rsidRPr="00FE149A">
        <w:rPr>
          <w:b/>
          <w:color w:val="000000"/>
          <w:sz w:val="28"/>
          <w:szCs w:val="28"/>
        </w:rPr>
        <w:t>Проблемами остаются:</w:t>
      </w:r>
    </w:p>
    <w:p w:rsidR="000C4F9C" w:rsidRPr="00FE149A" w:rsidRDefault="000C4F9C" w:rsidP="000F5737">
      <w:pPr>
        <w:shd w:val="clear" w:color="auto" w:fill="FFFFFF"/>
        <w:suppressAutoHyphens/>
        <w:ind w:firstLine="709"/>
        <w:jc w:val="both"/>
        <w:rPr>
          <w:color w:val="000000"/>
          <w:sz w:val="28"/>
          <w:szCs w:val="28"/>
        </w:rPr>
      </w:pPr>
      <w:r w:rsidRPr="00FE149A">
        <w:rPr>
          <w:color w:val="000000"/>
          <w:sz w:val="28"/>
          <w:szCs w:val="28"/>
        </w:rPr>
        <w:t>- сложность работы с подростками и молодежью, состоящими на учете в службах профилактики, и включение такой категории в постоянную деятельность. Они не склонны к самодисциплине, которой требует регулярное посещение клубных занятий. Поэтому основную ставку специалистам приходится делать на консультативную и проектную деятельность, выходя на базы школ и проводя просветительские занятия по профилактике.</w:t>
      </w:r>
    </w:p>
    <w:p w:rsidR="000C4F9C" w:rsidRDefault="000C4F9C" w:rsidP="000F5737">
      <w:pPr>
        <w:shd w:val="clear" w:color="auto" w:fill="FFFFFF"/>
        <w:suppressAutoHyphens/>
        <w:ind w:firstLine="709"/>
        <w:jc w:val="both"/>
        <w:rPr>
          <w:color w:val="000000"/>
          <w:sz w:val="28"/>
          <w:szCs w:val="28"/>
        </w:rPr>
      </w:pPr>
      <w:r w:rsidRPr="00FE149A">
        <w:rPr>
          <w:color w:val="000000"/>
          <w:sz w:val="28"/>
          <w:szCs w:val="28"/>
        </w:rPr>
        <w:t>- существует кадровая проблема – за 3 года работы Программы сменилось 3 социальных педагога и 2 ССРМ. На данный момент имеется длительная вакансия ССРМ.</w:t>
      </w:r>
    </w:p>
    <w:p w:rsidR="000F5737" w:rsidRDefault="000F5737" w:rsidP="00820DAD">
      <w:pPr>
        <w:suppressAutoHyphens/>
        <w:jc w:val="both"/>
        <w:rPr>
          <w:sz w:val="28"/>
          <w:szCs w:val="28"/>
        </w:rPr>
      </w:pPr>
    </w:p>
    <w:p w:rsidR="00820DAD" w:rsidRPr="00907C86" w:rsidRDefault="00820DAD" w:rsidP="00820DAD">
      <w:pPr>
        <w:suppressAutoHyphens/>
        <w:ind w:firstLine="709"/>
        <w:jc w:val="both"/>
        <w:rPr>
          <w:sz w:val="28"/>
          <w:szCs w:val="28"/>
        </w:rPr>
      </w:pPr>
      <w:r w:rsidRPr="00907C86">
        <w:rPr>
          <w:i/>
          <w:sz w:val="28"/>
          <w:szCs w:val="28"/>
        </w:rPr>
        <w:t>5 задача</w:t>
      </w:r>
      <w:r>
        <w:rPr>
          <w:i/>
          <w:sz w:val="28"/>
          <w:szCs w:val="28"/>
        </w:rPr>
        <w:t xml:space="preserve">: </w:t>
      </w:r>
      <w:r w:rsidRPr="000659D1">
        <w:rPr>
          <w:b/>
          <w:i/>
          <w:sz w:val="28"/>
          <w:szCs w:val="28"/>
        </w:rPr>
        <w:t>Обеспечение и расшир</w:t>
      </w:r>
      <w:r w:rsidR="008575DB">
        <w:rPr>
          <w:b/>
          <w:i/>
          <w:sz w:val="28"/>
          <w:szCs w:val="28"/>
        </w:rPr>
        <w:t>ение информированности молодежи о молодежной политике</w:t>
      </w:r>
      <w:r w:rsidRPr="000659D1">
        <w:rPr>
          <w:b/>
          <w:i/>
          <w:sz w:val="28"/>
          <w:szCs w:val="28"/>
        </w:rPr>
        <w:t xml:space="preserve"> города и района, о сфере деятельности Учреждения. </w:t>
      </w:r>
    </w:p>
    <w:p w:rsidR="00820DAD" w:rsidRPr="00907C86" w:rsidRDefault="00820DAD" w:rsidP="00820DAD">
      <w:pPr>
        <w:suppressAutoHyphens/>
        <w:jc w:val="center"/>
        <w:rPr>
          <w:b/>
          <w:i/>
          <w:sz w:val="28"/>
          <w:szCs w:val="28"/>
        </w:rPr>
      </w:pPr>
    </w:p>
    <w:p w:rsidR="00820DAD" w:rsidRPr="00907C86" w:rsidRDefault="00820DAD" w:rsidP="00820DAD">
      <w:pPr>
        <w:pStyle w:val="af0"/>
        <w:suppressAutoHyphens/>
        <w:ind w:firstLine="708"/>
        <w:jc w:val="both"/>
        <w:rPr>
          <w:rFonts w:ascii="Times New Roman" w:hAnsi="Times New Roman"/>
          <w:sz w:val="28"/>
          <w:szCs w:val="28"/>
        </w:rPr>
      </w:pPr>
      <w:r w:rsidRPr="00907C86">
        <w:rPr>
          <w:rFonts w:ascii="Times New Roman" w:hAnsi="Times New Roman"/>
          <w:sz w:val="28"/>
          <w:szCs w:val="28"/>
        </w:rPr>
        <w:t xml:space="preserve">Большое значение в организации работы молодежного центра «Современник» имеет эффективное </w:t>
      </w:r>
      <w:r w:rsidRPr="00907C86">
        <w:rPr>
          <w:rFonts w:ascii="Times New Roman" w:hAnsi="Times New Roman"/>
          <w:b/>
          <w:i/>
          <w:sz w:val="28"/>
          <w:szCs w:val="28"/>
        </w:rPr>
        <w:t>информационное сопровождение</w:t>
      </w:r>
      <w:r w:rsidRPr="00907C86">
        <w:rPr>
          <w:rFonts w:ascii="Times New Roman" w:hAnsi="Times New Roman"/>
          <w:b/>
          <w:sz w:val="28"/>
          <w:szCs w:val="28"/>
        </w:rPr>
        <w:t>.</w:t>
      </w:r>
      <w:r w:rsidRPr="00907C86">
        <w:rPr>
          <w:rFonts w:ascii="Times New Roman" w:hAnsi="Times New Roman"/>
          <w:sz w:val="28"/>
          <w:szCs w:val="28"/>
        </w:rPr>
        <w:t xml:space="preserve"> В Учреждении сформирована система работы по информационному освещению мероприятий, проектов и акций, организованных как на базе центра, так на внешних площадках. На постоянной основе работают менеджеры по связям с общественностью, в обязанности которых входит ведение официальных страниц центра «Современник» в сети Интернет, инфо-сопровождение мероприятий и проектов, взаимодействие со СМИ. Рост количества подписчиков, комментариев, лайков, просмотров позволяет сделать вывод о востребованности информации и в целом об общем интересе к деятельности Учреждения. Увеличилось количество подписчиков на 37,6%.</w:t>
      </w:r>
    </w:p>
    <w:p w:rsidR="00820DAD" w:rsidRPr="00907C86" w:rsidRDefault="00820DAD" w:rsidP="00820DAD">
      <w:pPr>
        <w:pStyle w:val="af0"/>
        <w:suppressAutoHyphens/>
        <w:ind w:firstLine="708"/>
        <w:jc w:val="center"/>
        <w:rPr>
          <w:rFonts w:ascii="Times New Roman" w:hAnsi="Times New Roman"/>
          <w:sz w:val="28"/>
          <w:szCs w:val="28"/>
        </w:rPr>
      </w:pPr>
    </w:p>
    <w:p w:rsidR="00820DAD" w:rsidRPr="00907C86" w:rsidRDefault="00820DAD" w:rsidP="00820DAD">
      <w:pPr>
        <w:tabs>
          <w:tab w:val="left" w:pos="0"/>
        </w:tabs>
        <w:suppressAutoHyphens/>
        <w:jc w:val="center"/>
        <w:rPr>
          <w:rStyle w:val="a4"/>
          <w:b w:val="0"/>
          <w:i/>
          <w:sz w:val="28"/>
          <w:szCs w:val="28"/>
        </w:rPr>
      </w:pPr>
      <w:r w:rsidRPr="00907C86">
        <w:rPr>
          <w:rStyle w:val="a4"/>
          <w:b w:val="0"/>
          <w:i/>
          <w:sz w:val="28"/>
          <w:szCs w:val="28"/>
        </w:rPr>
        <w:t>Сравнительная диаграмма по количеству подписчиков  (чел.) на различных ресурсах Учреждения (отделов, КФ, проектов, мероприятий) в период реализации Программы.</w:t>
      </w:r>
    </w:p>
    <w:p w:rsidR="00820DAD" w:rsidRPr="00907C86" w:rsidRDefault="00820DAD" w:rsidP="00820DAD">
      <w:pPr>
        <w:tabs>
          <w:tab w:val="left" w:pos="0"/>
        </w:tabs>
        <w:suppressAutoHyphens/>
        <w:jc w:val="both"/>
        <w:rPr>
          <w:sz w:val="28"/>
          <w:szCs w:val="28"/>
        </w:rPr>
      </w:pPr>
      <w:r>
        <w:rPr>
          <w:noProof/>
          <w:sz w:val="28"/>
          <w:szCs w:val="28"/>
        </w:rPr>
        <w:lastRenderedPageBreak/>
        <w:drawing>
          <wp:inline distT="0" distB="0" distL="0" distR="0">
            <wp:extent cx="5326380" cy="197358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75DB" w:rsidRDefault="008575DB" w:rsidP="00820DAD">
      <w:pPr>
        <w:tabs>
          <w:tab w:val="left" w:pos="0"/>
        </w:tabs>
        <w:suppressAutoHyphens/>
        <w:jc w:val="center"/>
        <w:rPr>
          <w:sz w:val="28"/>
          <w:szCs w:val="28"/>
          <w:u w:val="single"/>
        </w:rPr>
      </w:pPr>
    </w:p>
    <w:p w:rsidR="00820DAD" w:rsidRPr="00907C86" w:rsidRDefault="00820DAD" w:rsidP="00820DAD">
      <w:pPr>
        <w:tabs>
          <w:tab w:val="left" w:pos="0"/>
        </w:tabs>
        <w:suppressAutoHyphens/>
        <w:jc w:val="center"/>
        <w:rPr>
          <w:sz w:val="28"/>
          <w:szCs w:val="28"/>
          <w:u w:val="single"/>
        </w:rPr>
      </w:pPr>
      <w:r w:rsidRPr="00907C86">
        <w:rPr>
          <w:sz w:val="28"/>
          <w:szCs w:val="28"/>
          <w:u w:val="single"/>
        </w:rPr>
        <w:t>Основной аккаунт ВК</w:t>
      </w:r>
    </w:p>
    <w:p w:rsidR="00820DAD" w:rsidRPr="00907C86" w:rsidRDefault="00820DAD" w:rsidP="00820DAD">
      <w:pPr>
        <w:tabs>
          <w:tab w:val="left" w:pos="0"/>
        </w:tabs>
        <w:suppressAutoHyphens/>
        <w:jc w:val="both"/>
        <w:rPr>
          <w:sz w:val="28"/>
          <w:szCs w:val="28"/>
        </w:rPr>
      </w:pPr>
      <w:r>
        <w:rPr>
          <w:noProof/>
          <w:sz w:val="28"/>
          <w:szCs w:val="28"/>
        </w:rPr>
        <w:drawing>
          <wp:inline distT="0" distB="0" distL="0" distR="0">
            <wp:extent cx="5318760" cy="197358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20DAD" w:rsidRPr="00907C86" w:rsidRDefault="00820DAD" w:rsidP="00820DAD">
      <w:pPr>
        <w:pStyle w:val="af0"/>
        <w:tabs>
          <w:tab w:val="left" w:pos="3465"/>
        </w:tabs>
        <w:suppressAutoHyphens/>
        <w:ind w:firstLine="708"/>
        <w:jc w:val="both"/>
        <w:rPr>
          <w:rFonts w:ascii="Times New Roman" w:hAnsi="Times New Roman"/>
          <w:sz w:val="28"/>
          <w:szCs w:val="28"/>
        </w:rPr>
      </w:pPr>
      <w:r w:rsidRPr="00907C86">
        <w:rPr>
          <w:rFonts w:ascii="Times New Roman" w:hAnsi="Times New Roman"/>
          <w:sz w:val="28"/>
          <w:szCs w:val="28"/>
        </w:rPr>
        <w:t>Прирост подписчиков на ресурсы связан с тем, что онлайн работа стала намного активней, информативней и креативней. Значительно выросло количество постов в месяц - до 80-90. Был изменен дизайн паблика, новостной контент стал намного разнообразней по содержанию информации. Введен регулярный интерактив с читателями, опросы, викторины, прямые эфиры, мастер-классы, циклы занятий по йоге, аэробике, домашним атлетическим тренировкам, брейку, восточным танцам, ДПИ.</w:t>
      </w:r>
      <w:r w:rsidR="000F5737">
        <w:rPr>
          <w:rFonts w:ascii="Times New Roman" w:hAnsi="Times New Roman"/>
          <w:sz w:val="28"/>
          <w:szCs w:val="28"/>
        </w:rPr>
        <w:t xml:space="preserve"> </w:t>
      </w:r>
    </w:p>
    <w:p w:rsidR="00820DAD" w:rsidRPr="00907C86" w:rsidRDefault="00820DAD" w:rsidP="00820DAD">
      <w:pPr>
        <w:suppressAutoHyphens/>
        <w:ind w:firstLine="709"/>
        <w:jc w:val="both"/>
        <w:rPr>
          <w:sz w:val="28"/>
          <w:szCs w:val="28"/>
        </w:rPr>
      </w:pPr>
      <w:r w:rsidRPr="00907C86">
        <w:rPr>
          <w:sz w:val="28"/>
          <w:szCs w:val="28"/>
        </w:rPr>
        <w:t>Постоянно ведутся в социальной сети группы отделов, клубных формирований, проектов, мероприятий. Это связано с тем, что в учреждении регулярно стали проводиться мотивационные и методические совещания и семинары с СРМ, ПО, ИФК, РКФ по подготовке постов для социальных сетей по различным информационным поводам.</w:t>
      </w:r>
      <w:r w:rsidR="000F5737">
        <w:rPr>
          <w:sz w:val="28"/>
          <w:szCs w:val="28"/>
        </w:rPr>
        <w:t xml:space="preserve"> Были подготовлены методические рекомендации по качественному фотографированию мероприятий.</w:t>
      </w:r>
    </w:p>
    <w:p w:rsidR="00820DAD" w:rsidRDefault="000F5737" w:rsidP="00820DAD">
      <w:pPr>
        <w:pStyle w:val="a6"/>
        <w:suppressAutoHyphens/>
        <w:spacing w:before="0" w:beforeAutospacing="0" w:after="0" w:afterAutospacing="0"/>
        <w:ind w:firstLine="709"/>
        <w:jc w:val="both"/>
        <w:rPr>
          <w:rFonts w:ascii="Times New Roman" w:hAnsi="Times New Roman"/>
          <w:color w:val="000000"/>
          <w:sz w:val="28"/>
          <w:szCs w:val="28"/>
        </w:rPr>
      </w:pPr>
      <w:r>
        <w:rPr>
          <w:rFonts w:ascii="Times New Roman" w:hAnsi="Times New Roman"/>
          <w:sz w:val="28"/>
          <w:szCs w:val="28"/>
        </w:rPr>
        <w:t xml:space="preserve">Активизация контроля </w:t>
      </w:r>
      <w:r w:rsidR="00820DAD" w:rsidRPr="00907C86">
        <w:rPr>
          <w:rFonts w:ascii="Times New Roman" w:hAnsi="Times New Roman"/>
          <w:sz w:val="28"/>
          <w:szCs w:val="28"/>
        </w:rPr>
        <w:t xml:space="preserve">за информационной стороной деятельности </w:t>
      </w:r>
      <w:r>
        <w:rPr>
          <w:rFonts w:ascii="Times New Roman" w:hAnsi="Times New Roman"/>
          <w:sz w:val="28"/>
          <w:szCs w:val="28"/>
        </w:rPr>
        <w:t xml:space="preserve">и обязательное включение </w:t>
      </w:r>
      <w:r w:rsidRPr="00907C86">
        <w:rPr>
          <w:rFonts w:ascii="Times New Roman" w:hAnsi="Times New Roman"/>
          <w:sz w:val="28"/>
          <w:szCs w:val="28"/>
        </w:rPr>
        <w:t xml:space="preserve">обучающего компонента </w:t>
      </w:r>
      <w:r>
        <w:rPr>
          <w:rFonts w:ascii="Times New Roman" w:hAnsi="Times New Roman"/>
          <w:sz w:val="28"/>
          <w:szCs w:val="28"/>
        </w:rPr>
        <w:t>в работу всех, кто задейство</w:t>
      </w:r>
      <w:r w:rsidR="00713481">
        <w:rPr>
          <w:rFonts w:ascii="Times New Roman" w:hAnsi="Times New Roman"/>
          <w:sz w:val="28"/>
          <w:szCs w:val="28"/>
        </w:rPr>
        <w:t>ван в создании контента</w:t>
      </w:r>
      <w:r>
        <w:rPr>
          <w:rFonts w:ascii="Times New Roman" w:hAnsi="Times New Roman"/>
          <w:sz w:val="28"/>
          <w:szCs w:val="28"/>
        </w:rPr>
        <w:t xml:space="preserve">, </w:t>
      </w:r>
      <w:r w:rsidR="00820DAD" w:rsidRPr="00907C86">
        <w:rPr>
          <w:rFonts w:ascii="Times New Roman" w:hAnsi="Times New Roman"/>
          <w:sz w:val="28"/>
          <w:szCs w:val="28"/>
        </w:rPr>
        <w:t xml:space="preserve">сыграли положительную роль </w:t>
      </w:r>
      <w:r w:rsidR="00713481">
        <w:rPr>
          <w:rFonts w:ascii="Times New Roman" w:hAnsi="Times New Roman"/>
          <w:sz w:val="28"/>
          <w:szCs w:val="28"/>
        </w:rPr>
        <w:t>в развитии</w:t>
      </w:r>
      <w:r w:rsidR="00820DAD" w:rsidRPr="00907C86">
        <w:rPr>
          <w:rFonts w:ascii="Times New Roman" w:hAnsi="Times New Roman"/>
          <w:sz w:val="28"/>
          <w:szCs w:val="28"/>
        </w:rPr>
        <w:t xml:space="preserve"> данного направления. Была добавлена еще одна штатная единица, что не могло не сказаться на более активной работе МСО. Были установлены постоянные партнёрские связи с</w:t>
      </w:r>
      <w:r w:rsidR="00820DAD" w:rsidRPr="00907C86">
        <w:rPr>
          <w:rFonts w:ascii="Times New Roman" w:hAnsi="Times New Roman"/>
          <w:color w:val="000000"/>
          <w:sz w:val="28"/>
          <w:szCs w:val="28"/>
        </w:rPr>
        <w:t xml:space="preserve"> внешними СМИ. Неоднократно радио «Городская волна», сайт «Новосибирские новости», телеканал «Россия-1», интернет-радио «Мост» публиковали информацию о мероприятиях учреждения.</w:t>
      </w:r>
    </w:p>
    <w:p w:rsidR="00991AF8" w:rsidRPr="00ED7025" w:rsidRDefault="00991AF8" w:rsidP="00820DAD">
      <w:pPr>
        <w:pStyle w:val="a6"/>
        <w:suppressAutoHyphens/>
        <w:spacing w:before="0" w:beforeAutospacing="0" w:after="0" w:afterAutospacing="0"/>
        <w:ind w:firstLine="709"/>
        <w:jc w:val="both"/>
        <w:rPr>
          <w:rFonts w:ascii="Times New Roman" w:hAnsi="Times New Roman"/>
          <w:b/>
          <w:color w:val="000000"/>
          <w:sz w:val="28"/>
          <w:szCs w:val="28"/>
        </w:rPr>
      </w:pPr>
      <w:r w:rsidRPr="00ED7025">
        <w:rPr>
          <w:rFonts w:ascii="Times New Roman" w:hAnsi="Times New Roman"/>
          <w:b/>
          <w:color w:val="000000"/>
          <w:sz w:val="28"/>
          <w:szCs w:val="28"/>
        </w:rPr>
        <w:t>Проблемой являются:</w:t>
      </w:r>
    </w:p>
    <w:p w:rsidR="00991AF8" w:rsidRPr="00ED7025" w:rsidRDefault="00991AF8" w:rsidP="00820DAD">
      <w:pPr>
        <w:pStyle w:val="a6"/>
        <w:suppressAutoHyphens/>
        <w:spacing w:before="0" w:beforeAutospacing="0" w:after="0" w:afterAutospacing="0"/>
        <w:ind w:firstLine="709"/>
        <w:jc w:val="both"/>
        <w:rPr>
          <w:rFonts w:ascii="Times New Roman" w:hAnsi="Times New Roman"/>
          <w:color w:val="000000"/>
          <w:sz w:val="28"/>
          <w:szCs w:val="28"/>
        </w:rPr>
      </w:pPr>
      <w:r w:rsidRPr="00ED7025">
        <w:rPr>
          <w:rFonts w:ascii="Times New Roman" w:hAnsi="Times New Roman"/>
          <w:color w:val="000000"/>
          <w:sz w:val="28"/>
          <w:szCs w:val="28"/>
        </w:rPr>
        <w:t>- неустойчивые связи с внешними СМИ – лишь небольшой процент СМИ заинтересован в предлагаемых инфоповодах;</w:t>
      </w:r>
    </w:p>
    <w:p w:rsidR="00991AF8" w:rsidRPr="00ED7025" w:rsidRDefault="00991AF8" w:rsidP="00820DAD">
      <w:pPr>
        <w:pStyle w:val="a6"/>
        <w:suppressAutoHyphens/>
        <w:spacing w:before="0" w:beforeAutospacing="0" w:after="0" w:afterAutospacing="0"/>
        <w:ind w:firstLine="709"/>
        <w:jc w:val="both"/>
        <w:rPr>
          <w:rFonts w:ascii="Times New Roman" w:hAnsi="Times New Roman"/>
          <w:color w:val="000000"/>
          <w:sz w:val="28"/>
          <w:szCs w:val="28"/>
        </w:rPr>
      </w:pPr>
      <w:r w:rsidRPr="00ED7025">
        <w:rPr>
          <w:rFonts w:ascii="Times New Roman" w:hAnsi="Times New Roman"/>
          <w:color w:val="000000"/>
          <w:sz w:val="28"/>
          <w:szCs w:val="28"/>
        </w:rPr>
        <w:lastRenderedPageBreak/>
        <w:t>- трудоустроенные МСО не имеют журналистского образования или хотя бы курсовой подготовки по профессии, а потому не умеют выстраивать взаимоотношения со СМИ, не умеют представить инфоповод в виде, интересном средствам массовой информации</w:t>
      </w:r>
      <w:r w:rsidR="00C410E5" w:rsidRPr="00ED7025">
        <w:rPr>
          <w:rFonts w:ascii="Times New Roman" w:hAnsi="Times New Roman"/>
          <w:color w:val="000000"/>
          <w:sz w:val="28"/>
          <w:szCs w:val="28"/>
        </w:rPr>
        <w:t>;</w:t>
      </w:r>
    </w:p>
    <w:p w:rsidR="00991AF8" w:rsidRPr="00ED7025" w:rsidRDefault="00991AF8" w:rsidP="00820DAD">
      <w:pPr>
        <w:pStyle w:val="a6"/>
        <w:suppressAutoHyphens/>
        <w:spacing w:before="0" w:beforeAutospacing="0" w:after="0" w:afterAutospacing="0"/>
        <w:ind w:firstLine="709"/>
        <w:jc w:val="both"/>
        <w:rPr>
          <w:rFonts w:ascii="Times New Roman" w:hAnsi="Times New Roman"/>
          <w:color w:val="000000"/>
          <w:sz w:val="28"/>
          <w:szCs w:val="28"/>
        </w:rPr>
      </w:pPr>
      <w:r w:rsidRPr="00ED7025">
        <w:rPr>
          <w:rFonts w:ascii="Times New Roman" w:hAnsi="Times New Roman"/>
          <w:color w:val="000000"/>
          <w:sz w:val="28"/>
          <w:szCs w:val="28"/>
        </w:rPr>
        <w:t>- опять же в связи</w:t>
      </w:r>
      <w:r w:rsidR="00713481">
        <w:rPr>
          <w:rFonts w:ascii="Times New Roman" w:hAnsi="Times New Roman"/>
          <w:color w:val="000000"/>
          <w:sz w:val="28"/>
          <w:szCs w:val="28"/>
        </w:rPr>
        <w:t xml:space="preserve"> с отсутствием профессиональных компетенций</w:t>
      </w:r>
      <w:r w:rsidRPr="00ED7025">
        <w:rPr>
          <w:rFonts w:ascii="Times New Roman" w:hAnsi="Times New Roman"/>
          <w:color w:val="000000"/>
          <w:sz w:val="28"/>
          <w:szCs w:val="28"/>
        </w:rPr>
        <w:t xml:space="preserve"> МСО не всегда могут формировать качественный контент в социальных сетях: допускаются опечатки, ошибки, на мероприятиях делаются не очень качественные фото, видео</w:t>
      </w:r>
      <w:r w:rsidR="00C410E5" w:rsidRPr="00ED7025">
        <w:rPr>
          <w:rFonts w:ascii="Times New Roman" w:hAnsi="Times New Roman"/>
          <w:color w:val="000000"/>
          <w:sz w:val="28"/>
          <w:szCs w:val="28"/>
        </w:rPr>
        <w:t>;</w:t>
      </w:r>
    </w:p>
    <w:p w:rsidR="00991AF8" w:rsidRDefault="00991AF8" w:rsidP="00820DAD">
      <w:pPr>
        <w:pStyle w:val="a6"/>
        <w:suppressAutoHyphens/>
        <w:spacing w:before="0" w:beforeAutospacing="0" w:after="0" w:afterAutospacing="0"/>
        <w:ind w:firstLine="709"/>
        <w:jc w:val="both"/>
        <w:rPr>
          <w:rFonts w:ascii="Times New Roman" w:hAnsi="Times New Roman"/>
          <w:color w:val="000000"/>
          <w:sz w:val="28"/>
          <w:szCs w:val="28"/>
        </w:rPr>
      </w:pPr>
      <w:r w:rsidRPr="00ED7025">
        <w:rPr>
          <w:rFonts w:ascii="Times New Roman" w:hAnsi="Times New Roman"/>
          <w:color w:val="000000"/>
          <w:sz w:val="28"/>
          <w:szCs w:val="28"/>
        </w:rPr>
        <w:t>- прочие специалисты – СРМ, ПО, ИФК, РКФ, представл</w:t>
      </w:r>
      <w:r w:rsidR="00C410E5" w:rsidRPr="00ED7025">
        <w:rPr>
          <w:rFonts w:ascii="Times New Roman" w:hAnsi="Times New Roman"/>
          <w:color w:val="000000"/>
          <w:sz w:val="28"/>
          <w:szCs w:val="28"/>
        </w:rPr>
        <w:t>я</w:t>
      </w:r>
      <w:r w:rsidRPr="00ED7025">
        <w:rPr>
          <w:rFonts w:ascii="Times New Roman" w:hAnsi="Times New Roman"/>
          <w:color w:val="000000"/>
          <w:sz w:val="28"/>
          <w:szCs w:val="28"/>
        </w:rPr>
        <w:t>ющие фото и пресс-пост релизы о своей деятельности, зачастую предлагают материал в примитивной форме, не качественное фото</w:t>
      </w:r>
      <w:r w:rsidR="00C410E5" w:rsidRPr="00ED7025">
        <w:rPr>
          <w:rFonts w:ascii="Times New Roman" w:hAnsi="Times New Roman"/>
          <w:color w:val="000000"/>
          <w:sz w:val="28"/>
          <w:szCs w:val="28"/>
        </w:rPr>
        <w:t>.</w:t>
      </w:r>
    </w:p>
    <w:p w:rsidR="001B3CF2" w:rsidRDefault="001B3CF2" w:rsidP="00820DAD">
      <w:pPr>
        <w:pStyle w:val="a6"/>
        <w:suppressAutoHyphens/>
        <w:spacing w:before="0" w:beforeAutospacing="0" w:after="0" w:afterAutospacing="0"/>
        <w:ind w:firstLine="709"/>
        <w:jc w:val="both"/>
        <w:rPr>
          <w:rFonts w:ascii="Times New Roman" w:hAnsi="Times New Roman"/>
          <w:color w:val="000000"/>
          <w:sz w:val="28"/>
          <w:szCs w:val="28"/>
        </w:rPr>
      </w:pPr>
    </w:p>
    <w:p w:rsidR="00820DAD" w:rsidRPr="00053862" w:rsidRDefault="00053862" w:rsidP="00C410E5">
      <w:pPr>
        <w:suppressAutoHyphens/>
        <w:jc w:val="center"/>
        <w:rPr>
          <w:b/>
          <w:i/>
          <w:sz w:val="28"/>
          <w:szCs w:val="28"/>
        </w:rPr>
      </w:pPr>
      <w:r>
        <w:rPr>
          <w:b/>
          <w:i/>
          <w:sz w:val="28"/>
          <w:szCs w:val="28"/>
        </w:rPr>
        <w:t xml:space="preserve">5. </w:t>
      </w:r>
      <w:r w:rsidR="00820DAD" w:rsidRPr="00053862">
        <w:rPr>
          <w:b/>
          <w:i/>
          <w:sz w:val="28"/>
          <w:szCs w:val="28"/>
        </w:rPr>
        <w:t xml:space="preserve">Выводы </w:t>
      </w:r>
    </w:p>
    <w:p w:rsidR="00A30257" w:rsidRPr="00974366" w:rsidRDefault="008575DB" w:rsidP="000F6D47">
      <w:pPr>
        <w:tabs>
          <w:tab w:val="left" w:pos="3544"/>
        </w:tabs>
        <w:suppressAutoHyphens/>
        <w:ind w:firstLine="708"/>
        <w:jc w:val="both"/>
        <w:rPr>
          <w:sz w:val="28"/>
          <w:szCs w:val="28"/>
        </w:rPr>
      </w:pPr>
      <w:r w:rsidRPr="00974366">
        <w:rPr>
          <w:sz w:val="28"/>
          <w:szCs w:val="28"/>
        </w:rPr>
        <w:t>На основе проведенного анализа итогов реализации программных мероприятий за период 2018-2020 гг. можно сказать, что учреждение стало активней позиционировать себя во внешней среде в новых направлениях: наиболее развивающимися направлениями стал</w:t>
      </w:r>
      <w:r>
        <w:rPr>
          <w:sz w:val="28"/>
          <w:szCs w:val="28"/>
        </w:rPr>
        <w:t>о</w:t>
      </w:r>
      <w:r w:rsidRPr="00974366">
        <w:rPr>
          <w:sz w:val="28"/>
          <w:szCs w:val="28"/>
        </w:rPr>
        <w:t xml:space="preserve"> волонтерско</w:t>
      </w:r>
      <w:r>
        <w:rPr>
          <w:sz w:val="28"/>
          <w:szCs w:val="28"/>
        </w:rPr>
        <w:t>е</w:t>
      </w:r>
      <w:r w:rsidRPr="00974366">
        <w:rPr>
          <w:sz w:val="28"/>
          <w:szCs w:val="28"/>
        </w:rPr>
        <w:t xml:space="preserve"> направлени</w:t>
      </w:r>
      <w:r>
        <w:rPr>
          <w:sz w:val="28"/>
          <w:szCs w:val="28"/>
        </w:rPr>
        <w:t>е</w:t>
      </w:r>
      <w:r w:rsidRPr="00974366">
        <w:rPr>
          <w:sz w:val="28"/>
          <w:szCs w:val="28"/>
        </w:rPr>
        <w:t>, в</w:t>
      </w:r>
      <w:r>
        <w:rPr>
          <w:sz w:val="28"/>
          <w:szCs w:val="28"/>
        </w:rPr>
        <w:t>ключавшее</w:t>
      </w:r>
      <w:r w:rsidRPr="00974366">
        <w:rPr>
          <w:sz w:val="28"/>
          <w:szCs w:val="28"/>
        </w:rPr>
        <w:t xml:space="preserve"> в деятельность различные категории молодежи колледж</w:t>
      </w:r>
      <w:r>
        <w:rPr>
          <w:sz w:val="28"/>
          <w:szCs w:val="28"/>
        </w:rPr>
        <w:t>ей</w:t>
      </w:r>
      <w:r w:rsidRPr="00974366">
        <w:rPr>
          <w:sz w:val="28"/>
          <w:szCs w:val="28"/>
        </w:rPr>
        <w:t xml:space="preserve">, </w:t>
      </w:r>
      <w:r w:rsidRPr="00FE6E0E">
        <w:rPr>
          <w:sz w:val="28"/>
          <w:szCs w:val="28"/>
        </w:rPr>
        <w:t>вузов, школ. Не менее значимым блоком была работа с молодыми людьми с ОВЗ</w:t>
      </w:r>
      <w:r w:rsidRPr="00974366">
        <w:rPr>
          <w:sz w:val="28"/>
          <w:szCs w:val="28"/>
        </w:rPr>
        <w:t xml:space="preserve"> и семьями с детьми с ОВЗ. В течение нескольких лет шло активное взаимодействие с ОО инвалидов, заключены договоры с</w:t>
      </w:r>
      <w:r>
        <w:rPr>
          <w:sz w:val="28"/>
          <w:szCs w:val="28"/>
        </w:rPr>
        <w:t>о</w:t>
      </w:r>
      <w:r w:rsidRPr="00974366">
        <w:rPr>
          <w:sz w:val="28"/>
          <w:szCs w:val="28"/>
        </w:rPr>
        <w:t xml:space="preserve"> многими партнерскими организациями. </w:t>
      </w:r>
      <w:r w:rsidR="005343DC" w:rsidRPr="00974366">
        <w:rPr>
          <w:sz w:val="28"/>
          <w:szCs w:val="28"/>
        </w:rPr>
        <w:t xml:space="preserve"> </w:t>
      </w:r>
    </w:p>
    <w:p w:rsidR="00A30257" w:rsidRPr="00974366" w:rsidRDefault="005343DC" w:rsidP="000F6D47">
      <w:pPr>
        <w:tabs>
          <w:tab w:val="left" w:pos="3544"/>
        </w:tabs>
        <w:suppressAutoHyphens/>
        <w:ind w:firstLine="708"/>
        <w:jc w:val="both"/>
        <w:rPr>
          <w:sz w:val="28"/>
          <w:szCs w:val="28"/>
        </w:rPr>
      </w:pPr>
      <w:r w:rsidRPr="00974366">
        <w:rPr>
          <w:sz w:val="28"/>
          <w:szCs w:val="28"/>
        </w:rPr>
        <w:t xml:space="preserve">В </w:t>
      </w:r>
      <w:r w:rsidR="00A97A49">
        <w:rPr>
          <w:sz w:val="28"/>
          <w:szCs w:val="28"/>
        </w:rPr>
        <w:t xml:space="preserve">массовые </w:t>
      </w:r>
      <w:r w:rsidRPr="00974366">
        <w:rPr>
          <w:sz w:val="28"/>
          <w:szCs w:val="28"/>
        </w:rPr>
        <w:t>мероприятия центра активно включаются учреждения профессионального образования, становясь не только участниками, но и соорганизаторами.</w:t>
      </w:r>
    </w:p>
    <w:p w:rsidR="005343DC" w:rsidRPr="00974366" w:rsidRDefault="005343DC" w:rsidP="000F6D47">
      <w:pPr>
        <w:tabs>
          <w:tab w:val="left" w:pos="3544"/>
        </w:tabs>
        <w:suppressAutoHyphens/>
        <w:ind w:firstLine="708"/>
        <w:jc w:val="both"/>
        <w:rPr>
          <w:sz w:val="28"/>
          <w:szCs w:val="28"/>
        </w:rPr>
      </w:pPr>
      <w:r w:rsidRPr="00974366">
        <w:rPr>
          <w:sz w:val="28"/>
          <w:szCs w:val="28"/>
        </w:rPr>
        <w:t>Намного расширился охват подписчиков в информационном пространстве и возрос качественный уровень позиционирования учреждения в медиа-сфере.</w:t>
      </w:r>
    </w:p>
    <w:p w:rsidR="006C7F34" w:rsidRPr="00ED7025" w:rsidRDefault="00FE149A" w:rsidP="00491266">
      <w:pPr>
        <w:pStyle w:val="af"/>
        <w:suppressAutoHyphens/>
        <w:spacing w:line="240" w:lineRule="auto"/>
        <w:ind w:left="0" w:right="0" w:firstLine="426"/>
        <w:jc w:val="both"/>
        <w:rPr>
          <w:rFonts w:ascii="Times New Roman" w:hAnsi="Times New Roman"/>
          <w:color w:val="000000"/>
          <w:sz w:val="28"/>
          <w:szCs w:val="28"/>
        </w:rPr>
      </w:pPr>
      <w:r>
        <w:rPr>
          <w:rFonts w:ascii="Times New Roman" w:hAnsi="Times New Roman"/>
          <w:sz w:val="28"/>
          <w:szCs w:val="28"/>
        </w:rPr>
        <w:tab/>
      </w:r>
      <w:r w:rsidRPr="00ED7025">
        <w:rPr>
          <w:rFonts w:ascii="Times New Roman" w:hAnsi="Times New Roman"/>
          <w:sz w:val="28"/>
          <w:szCs w:val="28"/>
        </w:rPr>
        <w:t xml:space="preserve">Однако, кроме </w:t>
      </w:r>
      <w:r w:rsidR="00ED7025" w:rsidRPr="00ED7025">
        <w:rPr>
          <w:rFonts w:ascii="Times New Roman" w:hAnsi="Times New Roman"/>
          <w:sz w:val="28"/>
          <w:szCs w:val="28"/>
        </w:rPr>
        <w:t>положительных изменений, остаются проблемы, которые необходимо решать в следующей Программе. Помимо</w:t>
      </w:r>
      <w:r w:rsidRPr="00ED7025">
        <w:rPr>
          <w:rFonts w:ascii="Times New Roman" w:hAnsi="Times New Roman"/>
          <w:color w:val="000000"/>
          <w:sz w:val="28"/>
          <w:szCs w:val="28"/>
        </w:rPr>
        <w:t xml:space="preserve"> проблем, упомянутых выше, при анализе выполнения задач предыдущей Программы,</w:t>
      </w:r>
      <w:r w:rsidRPr="00ED7025">
        <w:rPr>
          <w:rFonts w:ascii="Times New Roman" w:hAnsi="Times New Roman"/>
          <w:b/>
          <w:color w:val="000000"/>
          <w:sz w:val="28"/>
          <w:szCs w:val="28"/>
        </w:rPr>
        <w:t xml:space="preserve"> о</w:t>
      </w:r>
      <w:r w:rsidR="006C7F34" w:rsidRPr="00ED7025">
        <w:rPr>
          <w:rFonts w:ascii="Times New Roman" w:hAnsi="Times New Roman"/>
          <w:b/>
          <w:color w:val="000000"/>
          <w:sz w:val="28"/>
          <w:szCs w:val="28"/>
        </w:rPr>
        <w:t>сновной проблемой</w:t>
      </w:r>
      <w:r w:rsidR="006C7F34" w:rsidRPr="00ED7025">
        <w:rPr>
          <w:rFonts w:ascii="Times New Roman" w:hAnsi="Times New Roman"/>
          <w:color w:val="000000"/>
          <w:sz w:val="28"/>
          <w:szCs w:val="28"/>
        </w:rPr>
        <w:t xml:space="preserve"> в реализации многих начинаний является кадровая - постоянная смена кадров и наличие длительных вакансий. Невысокая заработная плата, отсутствие перспективы на карьерный рост – все это делает не привлекательным длительное трудоустройство в молодежн</w:t>
      </w:r>
      <w:r w:rsidRPr="00ED7025">
        <w:rPr>
          <w:rFonts w:ascii="Times New Roman" w:hAnsi="Times New Roman"/>
          <w:color w:val="000000"/>
          <w:sz w:val="28"/>
          <w:szCs w:val="28"/>
        </w:rPr>
        <w:t>ом</w:t>
      </w:r>
      <w:r w:rsidR="006C7F34" w:rsidRPr="00ED7025">
        <w:rPr>
          <w:rFonts w:ascii="Times New Roman" w:hAnsi="Times New Roman"/>
          <w:color w:val="000000"/>
          <w:sz w:val="28"/>
          <w:szCs w:val="28"/>
        </w:rPr>
        <w:t xml:space="preserve"> центр</w:t>
      </w:r>
      <w:r w:rsidRPr="00ED7025">
        <w:rPr>
          <w:rFonts w:ascii="Times New Roman" w:hAnsi="Times New Roman"/>
          <w:color w:val="000000"/>
          <w:sz w:val="28"/>
          <w:szCs w:val="28"/>
        </w:rPr>
        <w:t>е</w:t>
      </w:r>
      <w:r w:rsidR="006C7F34" w:rsidRPr="00ED7025">
        <w:rPr>
          <w:rFonts w:ascii="Times New Roman" w:hAnsi="Times New Roman"/>
          <w:color w:val="000000"/>
          <w:sz w:val="28"/>
          <w:szCs w:val="28"/>
        </w:rPr>
        <w:t xml:space="preserve">. В учреждении очень небольшой процент специалистов, получивших специализированное образование по молодежной политике и понимающих основы профессии. </w:t>
      </w:r>
    </w:p>
    <w:p w:rsidR="006C7F34" w:rsidRPr="00ED7025" w:rsidRDefault="006C7F34" w:rsidP="006C7F34">
      <w:pPr>
        <w:suppressAutoHyphens/>
        <w:autoSpaceDE w:val="0"/>
        <w:autoSpaceDN w:val="0"/>
        <w:adjustRightInd w:val="0"/>
        <w:ind w:firstLine="709"/>
        <w:jc w:val="both"/>
        <w:outlineLvl w:val="1"/>
        <w:rPr>
          <w:color w:val="000000"/>
          <w:sz w:val="28"/>
          <w:szCs w:val="28"/>
        </w:rPr>
      </w:pPr>
      <w:r w:rsidRPr="00ED7025">
        <w:rPr>
          <w:color w:val="000000"/>
          <w:sz w:val="28"/>
          <w:szCs w:val="28"/>
        </w:rPr>
        <w:t>СРМ, ПО, ИФК, ССРМ часто меняются и, несмотря на то, что методический отдел постоянно ведет консультационную работу, направляет специалистов на курсы повышения квалификации, это лишь отчасти восполняет отсутствия знаний и опыта у специалистов, не имеющих профильного образования по молодежной политике.</w:t>
      </w:r>
      <w:r w:rsidR="00FE149A" w:rsidRPr="00ED7025">
        <w:rPr>
          <w:color w:val="000000"/>
          <w:sz w:val="28"/>
          <w:szCs w:val="28"/>
        </w:rPr>
        <w:t xml:space="preserve"> И многие из них просто не успевают доработать до стажа, когда появляется возможность их аттестовать – поэтому и работа по аттестации специалистов не активна.</w:t>
      </w:r>
    </w:p>
    <w:p w:rsidR="006C7F34" w:rsidRDefault="006C7F34" w:rsidP="006C7F34">
      <w:pPr>
        <w:suppressAutoHyphens/>
        <w:autoSpaceDE w:val="0"/>
        <w:autoSpaceDN w:val="0"/>
        <w:adjustRightInd w:val="0"/>
        <w:ind w:firstLine="709"/>
        <w:jc w:val="both"/>
        <w:outlineLvl w:val="1"/>
        <w:rPr>
          <w:color w:val="000000"/>
          <w:sz w:val="28"/>
          <w:szCs w:val="28"/>
        </w:rPr>
      </w:pPr>
      <w:r w:rsidRPr="00ED7025">
        <w:rPr>
          <w:color w:val="000000"/>
          <w:sz w:val="28"/>
          <w:szCs w:val="28"/>
        </w:rPr>
        <w:t xml:space="preserve">И одной из основных задач следующей Программы должна стать задача по </w:t>
      </w:r>
      <w:r w:rsidR="00335D1B" w:rsidRPr="00ED7025">
        <w:rPr>
          <w:color w:val="000000"/>
          <w:sz w:val="28"/>
          <w:szCs w:val="28"/>
        </w:rPr>
        <w:t>развитию методической поддержк</w:t>
      </w:r>
      <w:r w:rsidR="00ED7025" w:rsidRPr="00ED7025">
        <w:rPr>
          <w:color w:val="000000"/>
          <w:sz w:val="28"/>
          <w:szCs w:val="28"/>
        </w:rPr>
        <w:t>и</w:t>
      </w:r>
      <w:r w:rsidR="00335D1B" w:rsidRPr="00ED7025">
        <w:rPr>
          <w:color w:val="000000"/>
          <w:sz w:val="28"/>
          <w:szCs w:val="28"/>
        </w:rPr>
        <w:t xml:space="preserve"> молодых специалистов.</w:t>
      </w:r>
    </w:p>
    <w:p w:rsidR="006C7F34" w:rsidRDefault="006C7F34" w:rsidP="00820DAD">
      <w:pPr>
        <w:pStyle w:val="af"/>
        <w:suppressAutoHyphens/>
        <w:spacing w:line="240" w:lineRule="auto"/>
        <w:ind w:left="426" w:right="0"/>
        <w:jc w:val="both"/>
        <w:rPr>
          <w:rFonts w:ascii="Times New Roman" w:hAnsi="Times New Roman"/>
          <w:sz w:val="28"/>
          <w:szCs w:val="28"/>
        </w:rPr>
      </w:pPr>
    </w:p>
    <w:p w:rsidR="001B3CF2" w:rsidRPr="000F4B53" w:rsidRDefault="001B3CF2" w:rsidP="00820DAD">
      <w:pPr>
        <w:pStyle w:val="af"/>
        <w:suppressAutoHyphens/>
        <w:spacing w:line="240" w:lineRule="auto"/>
        <w:ind w:left="426" w:right="0"/>
        <w:jc w:val="both"/>
        <w:rPr>
          <w:rFonts w:ascii="Times New Roman" w:hAnsi="Times New Roman"/>
          <w:sz w:val="28"/>
          <w:szCs w:val="28"/>
        </w:rPr>
      </w:pPr>
    </w:p>
    <w:p w:rsidR="00820DAD" w:rsidRPr="00053862" w:rsidRDefault="00820DAD" w:rsidP="00053862">
      <w:pPr>
        <w:pStyle w:val="af"/>
        <w:numPr>
          <w:ilvl w:val="0"/>
          <w:numId w:val="15"/>
        </w:numPr>
        <w:suppressAutoHyphens/>
        <w:autoSpaceDE w:val="0"/>
        <w:autoSpaceDN w:val="0"/>
        <w:adjustRightInd w:val="0"/>
        <w:jc w:val="center"/>
        <w:outlineLvl w:val="1"/>
        <w:rPr>
          <w:rFonts w:ascii="Times New Roman" w:hAnsi="Times New Roman"/>
          <w:b/>
          <w:i/>
          <w:color w:val="000000"/>
          <w:sz w:val="28"/>
          <w:szCs w:val="28"/>
        </w:rPr>
      </w:pPr>
      <w:r w:rsidRPr="00053862">
        <w:rPr>
          <w:rFonts w:ascii="Times New Roman" w:hAnsi="Times New Roman"/>
          <w:b/>
          <w:i/>
          <w:color w:val="000000"/>
          <w:sz w:val="28"/>
          <w:szCs w:val="28"/>
        </w:rPr>
        <w:lastRenderedPageBreak/>
        <w:t>Основная цель, задачи Программы, сроки ее реализации</w:t>
      </w:r>
    </w:p>
    <w:p w:rsidR="00820DAD" w:rsidRDefault="00820DAD" w:rsidP="00820DAD">
      <w:pPr>
        <w:suppressAutoHyphens/>
        <w:autoSpaceDE w:val="0"/>
        <w:autoSpaceDN w:val="0"/>
        <w:adjustRightInd w:val="0"/>
        <w:ind w:firstLine="709"/>
        <w:jc w:val="both"/>
        <w:outlineLvl w:val="1"/>
        <w:rPr>
          <w:color w:val="000000"/>
          <w:sz w:val="28"/>
          <w:szCs w:val="28"/>
        </w:rPr>
      </w:pPr>
      <w:r w:rsidRPr="000F4B53">
        <w:rPr>
          <w:color w:val="000000"/>
          <w:sz w:val="28"/>
          <w:szCs w:val="28"/>
        </w:rPr>
        <w:t>Для дальнейшего планово</w:t>
      </w:r>
      <w:r w:rsidR="009B2F89">
        <w:rPr>
          <w:color w:val="000000"/>
          <w:sz w:val="28"/>
          <w:szCs w:val="28"/>
        </w:rPr>
        <w:t xml:space="preserve">й </w:t>
      </w:r>
      <w:r w:rsidRPr="000F4B53">
        <w:rPr>
          <w:color w:val="000000"/>
          <w:sz w:val="28"/>
          <w:szCs w:val="28"/>
        </w:rPr>
        <w:t>деятельности Учреждения и создания оптимальных условий д</w:t>
      </w:r>
      <w:r w:rsidR="000F6D47">
        <w:rPr>
          <w:color w:val="000000"/>
          <w:sz w:val="28"/>
          <w:szCs w:val="28"/>
        </w:rPr>
        <w:t>ля реализации обозначенных в паспорте задач</w:t>
      </w:r>
      <w:r w:rsidRPr="000F4B53">
        <w:rPr>
          <w:color w:val="000000"/>
          <w:sz w:val="28"/>
          <w:szCs w:val="28"/>
        </w:rPr>
        <w:t>, была разработана Программа деятельности МБУМЦ «Современник» на период 2021- 202</w:t>
      </w:r>
      <w:r w:rsidR="009B2F89">
        <w:rPr>
          <w:color w:val="000000"/>
          <w:sz w:val="28"/>
          <w:szCs w:val="28"/>
        </w:rPr>
        <w:t>3</w:t>
      </w:r>
      <w:r w:rsidRPr="000F4B53">
        <w:rPr>
          <w:color w:val="000000"/>
          <w:sz w:val="28"/>
          <w:szCs w:val="28"/>
        </w:rPr>
        <w:t xml:space="preserve"> гг. Данный документ является логическим продолжением предыдущей Программы деятельности МБУМЦ «Современник» на период 20</w:t>
      </w:r>
      <w:r w:rsidR="00C92652">
        <w:rPr>
          <w:color w:val="000000"/>
          <w:sz w:val="28"/>
          <w:szCs w:val="28"/>
        </w:rPr>
        <w:t>18-2020 гг. Вместе с тем, в нем</w:t>
      </w:r>
      <w:r w:rsidRPr="000F4B53">
        <w:rPr>
          <w:color w:val="000000"/>
          <w:sz w:val="28"/>
          <w:szCs w:val="28"/>
        </w:rPr>
        <w:t xml:space="preserve"> определяется дополнительные векторы развития центра, обоснованные актуальностью </w:t>
      </w:r>
      <w:r w:rsidR="000F6D47">
        <w:rPr>
          <w:color w:val="000000"/>
          <w:sz w:val="28"/>
          <w:szCs w:val="28"/>
        </w:rPr>
        <w:t xml:space="preserve">необходимых изменений для повышения эффективности работы. </w:t>
      </w:r>
      <w:r w:rsidRPr="000F4B53">
        <w:rPr>
          <w:color w:val="000000"/>
          <w:sz w:val="28"/>
          <w:szCs w:val="28"/>
        </w:rPr>
        <w:t>Разработчики Программы – коллектив Учреждения в своей работе руководствовались современными тенденциями развития государственной молодежной политики, а также опирались на потребности социума конкретной территории с учетом ресурсных возможностей центра.</w:t>
      </w:r>
    </w:p>
    <w:p w:rsidR="00820DAD" w:rsidRPr="00F34DB9" w:rsidRDefault="00820DAD" w:rsidP="00820DAD">
      <w:pPr>
        <w:suppressAutoHyphens/>
        <w:autoSpaceDE w:val="0"/>
        <w:autoSpaceDN w:val="0"/>
        <w:adjustRightInd w:val="0"/>
        <w:ind w:firstLine="709"/>
        <w:jc w:val="both"/>
        <w:outlineLvl w:val="1"/>
        <w:rPr>
          <w:sz w:val="28"/>
          <w:szCs w:val="28"/>
        </w:rPr>
      </w:pPr>
      <w:r w:rsidRPr="000F6D47">
        <w:rPr>
          <w:b/>
          <w:i/>
          <w:color w:val="000000"/>
          <w:sz w:val="28"/>
          <w:szCs w:val="28"/>
        </w:rPr>
        <w:t>Цель</w:t>
      </w:r>
      <w:r w:rsidR="008575DB">
        <w:rPr>
          <w:color w:val="000000"/>
          <w:sz w:val="28"/>
          <w:szCs w:val="28"/>
        </w:rPr>
        <w:t xml:space="preserve"> - создание условий для </w:t>
      </w:r>
      <w:r w:rsidRPr="000F6D47">
        <w:rPr>
          <w:color w:val="000000"/>
          <w:sz w:val="28"/>
          <w:szCs w:val="28"/>
        </w:rPr>
        <w:t>эффективн</w:t>
      </w:r>
      <w:r w:rsidR="008575DB">
        <w:rPr>
          <w:color w:val="000000"/>
          <w:sz w:val="28"/>
          <w:szCs w:val="28"/>
        </w:rPr>
        <w:t>ой самореализации и</w:t>
      </w:r>
      <w:r w:rsidRPr="000F6D47">
        <w:rPr>
          <w:color w:val="000000"/>
          <w:sz w:val="28"/>
          <w:szCs w:val="28"/>
        </w:rPr>
        <w:t xml:space="preserve"> успешной социализации молодых людей, </w:t>
      </w:r>
      <w:r w:rsidR="008575DB">
        <w:rPr>
          <w:sz w:val="28"/>
          <w:szCs w:val="28"/>
        </w:rPr>
        <w:t xml:space="preserve">включённых </w:t>
      </w:r>
      <w:r w:rsidRPr="000F6D47">
        <w:rPr>
          <w:sz w:val="28"/>
          <w:szCs w:val="28"/>
        </w:rPr>
        <w:t>в деятельность учреждения.</w:t>
      </w:r>
    </w:p>
    <w:p w:rsidR="00820DAD" w:rsidRPr="00F06DBF" w:rsidRDefault="00820DAD" w:rsidP="00820DAD">
      <w:pPr>
        <w:suppressAutoHyphens/>
        <w:ind w:firstLine="708"/>
        <w:jc w:val="both"/>
        <w:rPr>
          <w:color w:val="000000"/>
          <w:sz w:val="28"/>
          <w:szCs w:val="28"/>
        </w:rPr>
      </w:pPr>
      <w:r w:rsidRPr="00F06DBF">
        <w:rPr>
          <w:b/>
          <w:i/>
          <w:color w:val="000000"/>
          <w:sz w:val="28"/>
          <w:szCs w:val="28"/>
        </w:rPr>
        <w:t>Задачи</w:t>
      </w:r>
      <w:r w:rsidRPr="00F06DBF">
        <w:rPr>
          <w:b/>
          <w:color w:val="000000"/>
          <w:sz w:val="28"/>
          <w:szCs w:val="28"/>
        </w:rPr>
        <w:t>:</w:t>
      </w:r>
    </w:p>
    <w:p w:rsidR="000F6D47" w:rsidRPr="001E14AE" w:rsidRDefault="000F6D47" w:rsidP="000F6D47">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color w:val="000000"/>
          <w:sz w:val="28"/>
          <w:szCs w:val="28"/>
        </w:rPr>
        <w:t>Развитие системы методического обеспечения и сопровождения основной деятельности учреждения</w:t>
      </w:r>
      <w:r>
        <w:rPr>
          <w:rFonts w:ascii="Times New Roman" w:hAnsi="Times New Roman"/>
          <w:color w:val="000000"/>
          <w:sz w:val="28"/>
          <w:szCs w:val="28"/>
        </w:rPr>
        <w:t>;</w:t>
      </w:r>
    </w:p>
    <w:p w:rsidR="000F6D47" w:rsidRPr="001E14AE" w:rsidRDefault="000F6D47" w:rsidP="000F6D47">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sz w:val="28"/>
          <w:szCs w:val="28"/>
        </w:rPr>
        <w:t>Развитие и совершенствование проектной деятельности учреждения</w:t>
      </w:r>
      <w:r>
        <w:rPr>
          <w:rFonts w:ascii="Times New Roman" w:hAnsi="Times New Roman"/>
          <w:sz w:val="28"/>
          <w:szCs w:val="28"/>
        </w:rPr>
        <w:t>;</w:t>
      </w:r>
    </w:p>
    <w:p w:rsidR="000F6D47" w:rsidRPr="001E14AE" w:rsidRDefault="000F6D47" w:rsidP="000F6D47">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sz w:val="28"/>
          <w:szCs w:val="28"/>
        </w:rPr>
        <w:t>Развитие творческих молодежных пространств</w:t>
      </w:r>
      <w:r>
        <w:rPr>
          <w:rFonts w:ascii="Times New Roman" w:hAnsi="Times New Roman"/>
          <w:sz w:val="28"/>
          <w:szCs w:val="28"/>
        </w:rPr>
        <w:t>;</w:t>
      </w:r>
    </w:p>
    <w:p w:rsidR="000F6D47" w:rsidRPr="001E14AE" w:rsidRDefault="000F6D47" w:rsidP="000F6D47">
      <w:pPr>
        <w:pStyle w:val="af"/>
        <w:numPr>
          <w:ilvl w:val="0"/>
          <w:numId w:val="24"/>
        </w:numPr>
        <w:suppressAutoHyphens/>
        <w:spacing w:line="240" w:lineRule="auto"/>
        <w:ind w:left="34" w:firstLine="142"/>
        <w:jc w:val="both"/>
        <w:rPr>
          <w:rFonts w:ascii="Times New Roman" w:hAnsi="Times New Roman"/>
          <w:sz w:val="28"/>
          <w:szCs w:val="28"/>
        </w:rPr>
      </w:pPr>
      <w:r w:rsidRPr="001E14AE">
        <w:rPr>
          <w:rFonts w:ascii="Times New Roman" w:hAnsi="Times New Roman"/>
          <w:sz w:val="28"/>
          <w:szCs w:val="28"/>
        </w:rPr>
        <w:t>Совершенствование организации массовых мероприятий</w:t>
      </w:r>
      <w:r>
        <w:rPr>
          <w:rFonts w:ascii="Times New Roman" w:hAnsi="Times New Roman"/>
          <w:sz w:val="28"/>
          <w:szCs w:val="28"/>
        </w:rPr>
        <w:t>;</w:t>
      </w:r>
    </w:p>
    <w:p w:rsidR="000F6D47" w:rsidRDefault="000F6D47" w:rsidP="000F6D47">
      <w:pPr>
        <w:pStyle w:val="af"/>
        <w:numPr>
          <w:ilvl w:val="0"/>
          <w:numId w:val="24"/>
        </w:numPr>
        <w:spacing w:line="240" w:lineRule="auto"/>
        <w:ind w:left="34" w:firstLine="142"/>
        <w:jc w:val="both"/>
        <w:rPr>
          <w:rFonts w:ascii="Times New Roman" w:hAnsi="Times New Roman"/>
          <w:sz w:val="28"/>
          <w:szCs w:val="28"/>
        </w:rPr>
      </w:pPr>
      <w:r w:rsidRPr="001E14AE">
        <w:rPr>
          <w:rFonts w:ascii="Times New Roman" w:hAnsi="Times New Roman"/>
          <w:sz w:val="28"/>
          <w:szCs w:val="28"/>
        </w:rPr>
        <w:t>Развитие и поддержка системы функционирования клубных формирований</w:t>
      </w:r>
      <w:r>
        <w:rPr>
          <w:rFonts w:ascii="Times New Roman" w:hAnsi="Times New Roman"/>
          <w:sz w:val="28"/>
          <w:szCs w:val="28"/>
        </w:rPr>
        <w:t>;</w:t>
      </w:r>
    </w:p>
    <w:p w:rsidR="000F6D47" w:rsidRDefault="000F6D47" w:rsidP="000F6D47">
      <w:pPr>
        <w:pStyle w:val="af"/>
        <w:numPr>
          <w:ilvl w:val="0"/>
          <w:numId w:val="24"/>
        </w:numPr>
        <w:spacing w:line="240" w:lineRule="auto"/>
        <w:ind w:left="34" w:firstLine="142"/>
        <w:jc w:val="both"/>
        <w:rPr>
          <w:rFonts w:ascii="Times New Roman" w:hAnsi="Times New Roman"/>
          <w:sz w:val="28"/>
          <w:szCs w:val="28"/>
        </w:rPr>
      </w:pPr>
      <w:r w:rsidRPr="000F6D47">
        <w:rPr>
          <w:rFonts w:ascii="Times New Roman" w:hAnsi="Times New Roman"/>
          <w:sz w:val="28"/>
          <w:szCs w:val="28"/>
        </w:rPr>
        <w:t>Развитие информационного пространства для повышения информированности молодежи о деятельности Учреждения и основных направлениях молодежной политики города Новосибирска.</w:t>
      </w:r>
    </w:p>
    <w:p w:rsidR="000F6D47" w:rsidRPr="000F6D47" w:rsidRDefault="000F6D47" w:rsidP="000F6D47">
      <w:pPr>
        <w:pStyle w:val="af"/>
        <w:spacing w:line="240" w:lineRule="auto"/>
        <w:ind w:left="176"/>
        <w:jc w:val="both"/>
        <w:rPr>
          <w:rFonts w:ascii="Times New Roman" w:hAnsi="Times New Roman"/>
          <w:sz w:val="28"/>
          <w:szCs w:val="28"/>
        </w:rPr>
      </w:pPr>
    </w:p>
    <w:p w:rsidR="00820DAD" w:rsidRPr="009B2F89" w:rsidRDefault="00820DAD" w:rsidP="000F6D47">
      <w:pPr>
        <w:suppressAutoHyphens/>
        <w:rPr>
          <w:sz w:val="28"/>
          <w:szCs w:val="28"/>
        </w:rPr>
      </w:pPr>
      <w:r w:rsidRPr="009B2F89">
        <w:rPr>
          <w:b/>
          <w:i/>
          <w:sz w:val="28"/>
          <w:szCs w:val="28"/>
        </w:rPr>
        <w:t>Сроки</w:t>
      </w:r>
      <w:r w:rsidR="008575DB">
        <w:rPr>
          <w:sz w:val="28"/>
          <w:szCs w:val="28"/>
        </w:rPr>
        <w:t xml:space="preserve"> реализации Программы</w:t>
      </w:r>
      <w:r w:rsidRPr="009B2F89">
        <w:rPr>
          <w:sz w:val="28"/>
          <w:szCs w:val="28"/>
        </w:rPr>
        <w:t xml:space="preserve"> - 2021 -202</w:t>
      </w:r>
      <w:r w:rsidR="009B2F89">
        <w:rPr>
          <w:sz w:val="28"/>
          <w:szCs w:val="28"/>
        </w:rPr>
        <w:t>3</w:t>
      </w:r>
      <w:r w:rsidRPr="009B2F89">
        <w:rPr>
          <w:sz w:val="28"/>
          <w:szCs w:val="28"/>
        </w:rPr>
        <w:t xml:space="preserve"> гг.</w:t>
      </w:r>
    </w:p>
    <w:p w:rsidR="00820DAD" w:rsidRPr="009B2F89" w:rsidRDefault="00820DAD" w:rsidP="00820DAD">
      <w:pPr>
        <w:suppressAutoHyphens/>
        <w:jc w:val="both"/>
        <w:rPr>
          <w:sz w:val="28"/>
          <w:szCs w:val="28"/>
        </w:rPr>
      </w:pPr>
      <w:r w:rsidRPr="009B2F89">
        <w:rPr>
          <w:b/>
          <w:i/>
          <w:sz w:val="28"/>
          <w:szCs w:val="28"/>
        </w:rPr>
        <w:t xml:space="preserve">Этапы </w:t>
      </w:r>
      <w:r w:rsidRPr="009B2F89">
        <w:rPr>
          <w:sz w:val="28"/>
          <w:szCs w:val="28"/>
        </w:rPr>
        <w:t>реализации программы:</w:t>
      </w:r>
    </w:p>
    <w:p w:rsidR="00820DAD" w:rsidRPr="009B2F89" w:rsidRDefault="00820DAD" w:rsidP="00820DAD">
      <w:pPr>
        <w:suppressAutoHyphens/>
        <w:jc w:val="both"/>
        <w:rPr>
          <w:sz w:val="28"/>
          <w:szCs w:val="28"/>
        </w:rPr>
      </w:pPr>
      <w:r w:rsidRPr="009B2F89">
        <w:rPr>
          <w:i/>
          <w:sz w:val="28"/>
          <w:szCs w:val="28"/>
        </w:rPr>
        <w:t>I этап</w:t>
      </w:r>
      <w:r w:rsidRPr="009B2F89">
        <w:rPr>
          <w:sz w:val="28"/>
          <w:szCs w:val="28"/>
        </w:rPr>
        <w:t xml:space="preserve"> – подготовительный (октябрь 2020 г.- декабрь 202</w:t>
      </w:r>
      <w:r w:rsidR="000F6D47">
        <w:rPr>
          <w:sz w:val="28"/>
          <w:szCs w:val="28"/>
        </w:rPr>
        <w:t>0</w:t>
      </w:r>
      <w:r w:rsidRPr="009B2F89">
        <w:rPr>
          <w:sz w:val="28"/>
          <w:szCs w:val="28"/>
        </w:rPr>
        <w:t xml:space="preserve"> гг.</w:t>
      </w:r>
      <w:r w:rsidRPr="009B2F89">
        <w:t>)</w:t>
      </w:r>
    </w:p>
    <w:p w:rsidR="000F6D47" w:rsidRDefault="00820DAD" w:rsidP="00820DAD">
      <w:pPr>
        <w:suppressAutoHyphens/>
        <w:jc w:val="both"/>
        <w:rPr>
          <w:sz w:val="28"/>
          <w:szCs w:val="28"/>
        </w:rPr>
      </w:pPr>
      <w:r w:rsidRPr="009B2F89">
        <w:rPr>
          <w:i/>
          <w:sz w:val="28"/>
          <w:szCs w:val="28"/>
        </w:rPr>
        <w:t>Цель:</w:t>
      </w:r>
      <w:r w:rsidRPr="009B2F89">
        <w:rPr>
          <w:sz w:val="28"/>
          <w:szCs w:val="28"/>
        </w:rPr>
        <w:t xml:space="preserve"> проведение аналитической и диагностической работы по изучению существующего состояния Учреждения по итогам реализации Программы развития за 201</w:t>
      </w:r>
      <w:r w:rsidR="009B2F89" w:rsidRPr="009B2F89">
        <w:rPr>
          <w:sz w:val="28"/>
          <w:szCs w:val="28"/>
        </w:rPr>
        <w:t>8</w:t>
      </w:r>
      <w:r w:rsidRPr="009B2F89">
        <w:rPr>
          <w:sz w:val="28"/>
          <w:szCs w:val="28"/>
        </w:rPr>
        <w:t>-202</w:t>
      </w:r>
      <w:r w:rsidR="009B2F89" w:rsidRPr="009B2F89">
        <w:rPr>
          <w:sz w:val="28"/>
          <w:szCs w:val="28"/>
        </w:rPr>
        <w:t>0</w:t>
      </w:r>
      <w:r w:rsidRPr="009B2F89">
        <w:rPr>
          <w:sz w:val="28"/>
          <w:szCs w:val="28"/>
        </w:rPr>
        <w:t xml:space="preserve"> гг. Моделирование возможностей нового каче</w:t>
      </w:r>
      <w:r w:rsidR="008575DB">
        <w:rPr>
          <w:sz w:val="28"/>
          <w:szCs w:val="28"/>
        </w:rPr>
        <w:t>ственного этапа развития центра</w:t>
      </w:r>
      <w:r w:rsidR="00A74A21">
        <w:rPr>
          <w:sz w:val="28"/>
          <w:szCs w:val="28"/>
        </w:rPr>
        <w:t xml:space="preserve"> (определение </w:t>
      </w:r>
      <w:r w:rsidRPr="009B2F89">
        <w:rPr>
          <w:sz w:val="28"/>
          <w:szCs w:val="28"/>
        </w:rPr>
        <w:t>перспективных «точек роста»)</w:t>
      </w:r>
      <w:r w:rsidRPr="009B2F89">
        <w:t xml:space="preserve">; </w:t>
      </w:r>
      <w:r w:rsidRPr="009B2F89">
        <w:rPr>
          <w:sz w:val="28"/>
          <w:szCs w:val="28"/>
        </w:rPr>
        <w:t>выявление и анализ потребностей воспитанников, их родителей (за</w:t>
      </w:r>
      <w:r w:rsidR="00713481">
        <w:rPr>
          <w:sz w:val="28"/>
          <w:szCs w:val="28"/>
        </w:rPr>
        <w:t>конных представителей), социума</w:t>
      </w:r>
      <w:r w:rsidRPr="009B2F89">
        <w:rPr>
          <w:sz w:val="28"/>
          <w:szCs w:val="28"/>
        </w:rPr>
        <w:t xml:space="preserve">. </w:t>
      </w:r>
    </w:p>
    <w:p w:rsidR="00820DAD" w:rsidRPr="009B2F89" w:rsidRDefault="00820DAD" w:rsidP="00820DAD">
      <w:pPr>
        <w:suppressAutoHyphens/>
        <w:jc w:val="both"/>
        <w:rPr>
          <w:sz w:val="28"/>
          <w:szCs w:val="28"/>
        </w:rPr>
      </w:pPr>
      <w:r w:rsidRPr="009B2F89">
        <w:rPr>
          <w:i/>
          <w:sz w:val="28"/>
          <w:szCs w:val="28"/>
        </w:rPr>
        <w:t>Результат</w:t>
      </w:r>
      <w:r w:rsidRPr="009B2F89">
        <w:rPr>
          <w:sz w:val="28"/>
          <w:szCs w:val="28"/>
        </w:rPr>
        <w:t xml:space="preserve"> - разработка и написание Программы деятельности на плановый период, коллективное обсуждение и корректировка, окончательное утверждение Программы.</w:t>
      </w:r>
    </w:p>
    <w:p w:rsidR="00820DAD" w:rsidRPr="009B2F89" w:rsidRDefault="00820DAD" w:rsidP="00820DAD">
      <w:pPr>
        <w:suppressAutoHyphens/>
        <w:jc w:val="both"/>
        <w:rPr>
          <w:sz w:val="28"/>
          <w:szCs w:val="28"/>
        </w:rPr>
      </w:pPr>
      <w:r w:rsidRPr="009B2F89">
        <w:rPr>
          <w:i/>
          <w:sz w:val="28"/>
          <w:szCs w:val="28"/>
        </w:rPr>
        <w:t>I</w:t>
      </w:r>
      <w:r w:rsidRPr="009B2F89">
        <w:rPr>
          <w:i/>
          <w:sz w:val="28"/>
          <w:szCs w:val="28"/>
          <w:lang w:val="en-US"/>
        </w:rPr>
        <w:t>I</w:t>
      </w:r>
      <w:r w:rsidRPr="009B2F89">
        <w:rPr>
          <w:i/>
          <w:sz w:val="28"/>
          <w:szCs w:val="28"/>
        </w:rPr>
        <w:t xml:space="preserve"> этап – </w:t>
      </w:r>
      <w:r w:rsidRPr="009B2F89">
        <w:rPr>
          <w:sz w:val="28"/>
          <w:szCs w:val="28"/>
        </w:rPr>
        <w:t>основной (январь 2021 г. – июнь 202</w:t>
      </w:r>
      <w:r w:rsidR="009B2F89" w:rsidRPr="009B2F89">
        <w:rPr>
          <w:sz w:val="28"/>
          <w:szCs w:val="28"/>
        </w:rPr>
        <w:t>3</w:t>
      </w:r>
      <w:r w:rsidRPr="009B2F89">
        <w:rPr>
          <w:sz w:val="28"/>
          <w:szCs w:val="28"/>
        </w:rPr>
        <w:t xml:space="preserve"> г.)</w:t>
      </w:r>
    </w:p>
    <w:p w:rsidR="00820DAD" w:rsidRPr="009B2F89" w:rsidRDefault="00820DAD" w:rsidP="00820DAD">
      <w:pPr>
        <w:suppressAutoHyphens/>
        <w:jc w:val="both"/>
        <w:rPr>
          <w:sz w:val="28"/>
          <w:szCs w:val="28"/>
        </w:rPr>
      </w:pPr>
      <w:r w:rsidRPr="009B2F89">
        <w:rPr>
          <w:i/>
          <w:sz w:val="28"/>
          <w:szCs w:val="28"/>
        </w:rPr>
        <w:t>Цель:</w:t>
      </w:r>
      <w:r w:rsidRPr="009B2F89">
        <w:rPr>
          <w:sz w:val="28"/>
          <w:szCs w:val="28"/>
        </w:rPr>
        <w:t xml:space="preserve"> реализация программных мероприятий, основных целевых направлений. </w:t>
      </w:r>
    </w:p>
    <w:p w:rsidR="00820DAD" w:rsidRPr="009B2F89" w:rsidRDefault="00820DAD" w:rsidP="00820DAD">
      <w:pPr>
        <w:suppressAutoHyphens/>
        <w:jc w:val="both"/>
        <w:rPr>
          <w:sz w:val="28"/>
          <w:szCs w:val="28"/>
        </w:rPr>
      </w:pPr>
      <w:r w:rsidRPr="009B2F89">
        <w:rPr>
          <w:i/>
          <w:sz w:val="28"/>
          <w:szCs w:val="28"/>
        </w:rPr>
        <w:t xml:space="preserve">Результат </w:t>
      </w:r>
      <w:r w:rsidR="000F6D47">
        <w:rPr>
          <w:sz w:val="28"/>
          <w:szCs w:val="28"/>
        </w:rPr>
        <w:t>–</w:t>
      </w:r>
      <w:r w:rsidRPr="009B2F89">
        <w:rPr>
          <w:sz w:val="28"/>
          <w:szCs w:val="28"/>
        </w:rPr>
        <w:t xml:space="preserve"> </w:t>
      </w:r>
      <w:r w:rsidR="000F6D47">
        <w:rPr>
          <w:sz w:val="28"/>
          <w:szCs w:val="28"/>
        </w:rPr>
        <w:t xml:space="preserve">развитие методической составляющей деятельности учреждения, усиление работы по повышению профессиональных компетенций кадров, </w:t>
      </w:r>
      <w:r w:rsidRPr="009B2F89">
        <w:rPr>
          <w:sz w:val="28"/>
          <w:szCs w:val="28"/>
        </w:rPr>
        <w:t>внедрение новых актуальных для молодежной среды форматов работы по всем направлениям деятельности (КФ, проекты, «третье место», массовые мероприятия);</w:t>
      </w:r>
      <w:r w:rsidRPr="009B2F89">
        <w:t xml:space="preserve"> </w:t>
      </w:r>
      <w:r w:rsidRPr="009B2F89">
        <w:rPr>
          <w:sz w:val="28"/>
          <w:szCs w:val="28"/>
        </w:rPr>
        <w:t xml:space="preserve">отслеживание, корректировка и обобщение результатов </w:t>
      </w:r>
      <w:r w:rsidRPr="009B2F89">
        <w:rPr>
          <w:sz w:val="28"/>
          <w:szCs w:val="28"/>
        </w:rPr>
        <w:lastRenderedPageBreak/>
        <w:t xml:space="preserve">нововведений; </w:t>
      </w:r>
      <w:r w:rsidR="00004951">
        <w:rPr>
          <w:sz w:val="28"/>
          <w:szCs w:val="28"/>
        </w:rPr>
        <w:t>повышение качества</w:t>
      </w:r>
      <w:r w:rsidRPr="009B2F89">
        <w:rPr>
          <w:sz w:val="28"/>
          <w:szCs w:val="28"/>
        </w:rPr>
        <w:t xml:space="preserve"> </w:t>
      </w:r>
      <w:r w:rsidR="00004951">
        <w:rPr>
          <w:sz w:val="28"/>
          <w:szCs w:val="28"/>
        </w:rPr>
        <w:t>информационного компонента влияния на потенциальных и реальных получателей услуг, развитие онлайн представительства Учреждения в интернет-пространстве</w:t>
      </w:r>
      <w:r w:rsidRPr="009B2F89">
        <w:rPr>
          <w:sz w:val="28"/>
          <w:szCs w:val="28"/>
        </w:rPr>
        <w:t>.</w:t>
      </w:r>
    </w:p>
    <w:p w:rsidR="00820DAD" w:rsidRPr="009B2F89" w:rsidRDefault="00820DAD" w:rsidP="00820DAD">
      <w:pPr>
        <w:suppressAutoHyphens/>
        <w:jc w:val="both"/>
        <w:rPr>
          <w:sz w:val="28"/>
          <w:szCs w:val="28"/>
        </w:rPr>
      </w:pPr>
      <w:r w:rsidRPr="009B2F89">
        <w:rPr>
          <w:sz w:val="28"/>
          <w:szCs w:val="28"/>
        </w:rPr>
        <w:t>III этап - обобщающий (июль 202</w:t>
      </w:r>
      <w:r w:rsidR="009B2F89" w:rsidRPr="009B2F89">
        <w:rPr>
          <w:sz w:val="28"/>
          <w:szCs w:val="28"/>
        </w:rPr>
        <w:t>3</w:t>
      </w:r>
      <w:r w:rsidRPr="009B2F89">
        <w:rPr>
          <w:sz w:val="28"/>
          <w:szCs w:val="28"/>
        </w:rPr>
        <w:t xml:space="preserve"> г. – декабрь 202</w:t>
      </w:r>
      <w:r w:rsidR="009B2F89" w:rsidRPr="009B2F89">
        <w:rPr>
          <w:sz w:val="28"/>
          <w:szCs w:val="28"/>
        </w:rPr>
        <w:t>3</w:t>
      </w:r>
      <w:r w:rsidRPr="009B2F89">
        <w:rPr>
          <w:sz w:val="28"/>
          <w:szCs w:val="28"/>
        </w:rPr>
        <w:t xml:space="preserve"> г.) </w:t>
      </w:r>
    </w:p>
    <w:p w:rsidR="00820DAD" w:rsidRPr="009B2F89" w:rsidRDefault="00820DAD" w:rsidP="00820DAD">
      <w:pPr>
        <w:suppressAutoHyphens/>
        <w:jc w:val="both"/>
        <w:rPr>
          <w:sz w:val="28"/>
          <w:szCs w:val="28"/>
        </w:rPr>
      </w:pPr>
      <w:r w:rsidRPr="009B2F89">
        <w:rPr>
          <w:i/>
          <w:sz w:val="28"/>
          <w:szCs w:val="28"/>
        </w:rPr>
        <w:t>Цель</w:t>
      </w:r>
      <w:r w:rsidRPr="009B2F89">
        <w:t xml:space="preserve"> - </w:t>
      </w:r>
      <w:r w:rsidRPr="009B2F89">
        <w:rPr>
          <w:sz w:val="28"/>
          <w:szCs w:val="28"/>
        </w:rPr>
        <w:t xml:space="preserve">анализ достигнутых результатов и определение перспектив дальнейшего развития Учреждения, </w:t>
      </w:r>
    </w:p>
    <w:p w:rsidR="00820DAD" w:rsidRDefault="00820DAD" w:rsidP="00820DAD">
      <w:pPr>
        <w:suppressAutoHyphens/>
        <w:jc w:val="both"/>
        <w:rPr>
          <w:sz w:val="28"/>
          <w:szCs w:val="28"/>
        </w:rPr>
      </w:pPr>
      <w:r w:rsidRPr="009B2F89">
        <w:rPr>
          <w:i/>
          <w:sz w:val="28"/>
          <w:szCs w:val="28"/>
        </w:rPr>
        <w:t>Результат</w:t>
      </w:r>
      <w:r w:rsidRPr="009B2F89">
        <w:rPr>
          <w:sz w:val="28"/>
          <w:szCs w:val="28"/>
        </w:rPr>
        <w:t xml:space="preserve"> - разработка рекомендации по дальнейшему развитию центра.</w:t>
      </w:r>
      <w:r w:rsidRPr="007A2EF8">
        <w:rPr>
          <w:sz w:val="28"/>
          <w:szCs w:val="28"/>
        </w:rPr>
        <w:t xml:space="preserve"> </w:t>
      </w:r>
    </w:p>
    <w:p w:rsidR="00ED7025" w:rsidRDefault="00ED7025" w:rsidP="00820DAD">
      <w:pPr>
        <w:suppressAutoHyphens/>
        <w:jc w:val="both"/>
        <w:rPr>
          <w:sz w:val="28"/>
          <w:szCs w:val="28"/>
        </w:rPr>
      </w:pPr>
    </w:p>
    <w:p w:rsidR="00820DAD" w:rsidRPr="00053862" w:rsidRDefault="00820DAD" w:rsidP="00053862">
      <w:pPr>
        <w:numPr>
          <w:ilvl w:val="0"/>
          <w:numId w:val="15"/>
        </w:numPr>
        <w:suppressAutoHyphens/>
        <w:ind w:left="0" w:firstLine="0"/>
        <w:jc w:val="center"/>
        <w:rPr>
          <w:b/>
          <w:i/>
          <w:sz w:val="28"/>
          <w:szCs w:val="28"/>
        </w:rPr>
      </w:pPr>
      <w:r w:rsidRPr="00053862">
        <w:rPr>
          <w:b/>
          <w:i/>
          <w:sz w:val="28"/>
          <w:szCs w:val="28"/>
        </w:rPr>
        <w:t>Механизмы реализации программы</w:t>
      </w:r>
    </w:p>
    <w:p w:rsidR="00820DAD" w:rsidRDefault="00820DAD" w:rsidP="00820DAD">
      <w:pPr>
        <w:pStyle w:val="a6"/>
        <w:suppressAutoHyphens/>
        <w:spacing w:before="0" w:beforeAutospacing="0" w:after="0" w:afterAutospacing="0"/>
        <w:ind w:firstLine="708"/>
        <w:jc w:val="both"/>
        <w:rPr>
          <w:sz w:val="28"/>
          <w:szCs w:val="28"/>
        </w:rPr>
      </w:pPr>
      <w:r w:rsidRPr="000F4B53">
        <w:rPr>
          <w:rFonts w:ascii="Times New Roman" w:hAnsi="Times New Roman"/>
          <w:color w:val="000000"/>
          <w:sz w:val="28"/>
          <w:szCs w:val="28"/>
        </w:rPr>
        <w:t xml:space="preserve"> Для успешной реализации программных мероприятий необходима конкретизация основных механизмов и инструментария, способствующих решению обозначенных задач, а также повышению качества и расширению спектра услуг по направлениям деятельности Учреждения в соответствии с муниципальным заданием, учетом потребности молодежи различных возрастных и социальных групп</w:t>
      </w:r>
      <w:r w:rsidRPr="000F4B53">
        <w:rPr>
          <w:color w:val="000000"/>
          <w:sz w:val="28"/>
          <w:szCs w:val="28"/>
        </w:rPr>
        <w:t>.</w:t>
      </w:r>
    </w:p>
    <w:p w:rsidR="00820DAD" w:rsidRDefault="00820DAD" w:rsidP="00820DAD">
      <w:pPr>
        <w:suppressAutoHyphens/>
        <w:jc w:val="both"/>
        <w:rPr>
          <w:sz w:val="28"/>
          <w:szCs w:val="28"/>
        </w:rPr>
      </w:pPr>
    </w:p>
    <w:p w:rsidR="00820DAD" w:rsidRDefault="00820DAD" w:rsidP="00820DAD">
      <w:pPr>
        <w:suppressAutoHyphens/>
        <w:jc w:val="both"/>
        <w:rPr>
          <w:sz w:val="28"/>
          <w:szCs w:val="28"/>
        </w:rPr>
      </w:pPr>
    </w:p>
    <w:p w:rsidR="00820DAD" w:rsidRDefault="00820DAD" w:rsidP="00820DAD">
      <w:pPr>
        <w:suppressAutoHyphens/>
        <w:jc w:val="both"/>
        <w:rPr>
          <w:sz w:val="28"/>
          <w:szCs w:val="28"/>
        </w:rPr>
      </w:pPr>
    </w:p>
    <w:p w:rsidR="00820DAD" w:rsidRPr="00BD39CF" w:rsidRDefault="00820DAD" w:rsidP="00820DAD">
      <w:pPr>
        <w:suppressAutoHyphens/>
        <w:jc w:val="both"/>
        <w:rPr>
          <w:sz w:val="26"/>
          <w:szCs w:val="26"/>
        </w:rPr>
      </w:pPr>
    </w:p>
    <w:p w:rsidR="00820DAD" w:rsidRPr="00BD39CF" w:rsidRDefault="00820DAD" w:rsidP="00955EE7">
      <w:pPr>
        <w:suppressAutoHyphens/>
        <w:rPr>
          <w:b/>
          <w:i/>
          <w:sz w:val="26"/>
          <w:szCs w:val="26"/>
        </w:rPr>
        <w:sectPr w:rsidR="00820DAD" w:rsidRPr="00BD39CF" w:rsidSect="00AC36B8">
          <w:footerReference w:type="even" r:id="rId13"/>
          <w:footerReference w:type="default" r:id="rId14"/>
          <w:pgSz w:w="11906" w:h="16838" w:code="9"/>
          <w:pgMar w:top="1134" w:right="567" w:bottom="851" w:left="1418" w:header="709" w:footer="284" w:gutter="0"/>
          <w:cols w:space="708"/>
          <w:docGrid w:linePitch="360"/>
        </w:sectPr>
      </w:pPr>
    </w:p>
    <w:p w:rsidR="00491266" w:rsidRPr="00BD39CF" w:rsidRDefault="00820DAD" w:rsidP="00BD39CF">
      <w:pPr>
        <w:suppressAutoHyphens/>
        <w:jc w:val="center"/>
        <w:rPr>
          <w:b/>
          <w:i/>
          <w:sz w:val="26"/>
          <w:szCs w:val="26"/>
        </w:rPr>
      </w:pPr>
      <w:r w:rsidRPr="00BD39CF">
        <w:rPr>
          <w:b/>
          <w:i/>
          <w:sz w:val="26"/>
          <w:szCs w:val="26"/>
        </w:rPr>
        <w:lastRenderedPageBreak/>
        <w:t>Механизмы реализации программных мероприятий и целевые индикаторы результативности.</w:t>
      </w:r>
    </w:p>
    <w:p w:rsidR="00BD39CF" w:rsidRPr="00BD39CF" w:rsidRDefault="00BD39CF" w:rsidP="00BD39CF">
      <w:pPr>
        <w:numPr>
          <w:ilvl w:val="0"/>
          <w:numId w:val="7"/>
        </w:numPr>
        <w:suppressAutoHyphens/>
        <w:jc w:val="both"/>
        <w:rPr>
          <w:i/>
          <w:sz w:val="26"/>
          <w:szCs w:val="26"/>
        </w:rPr>
      </w:pPr>
      <w:r w:rsidRPr="00BD39CF">
        <w:rPr>
          <w:i/>
          <w:color w:val="000000"/>
          <w:sz w:val="26"/>
          <w:szCs w:val="26"/>
        </w:rPr>
        <w:t>задача</w:t>
      </w:r>
    </w:p>
    <w:tbl>
      <w:tblPr>
        <w:tblW w:w="15312" w:type="dxa"/>
        <w:tblCellMar>
          <w:left w:w="0" w:type="dxa"/>
          <w:right w:w="0" w:type="dxa"/>
        </w:tblCellMar>
        <w:tblLook w:val="0600" w:firstRow="0" w:lastRow="0" w:firstColumn="0" w:lastColumn="0" w:noHBand="1" w:noVBand="1"/>
      </w:tblPr>
      <w:tblGrid>
        <w:gridCol w:w="2129"/>
        <w:gridCol w:w="5812"/>
        <w:gridCol w:w="1417"/>
        <w:gridCol w:w="5954"/>
      </w:tblGrid>
      <w:tr w:rsidR="00BD39CF" w:rsidRPr="00BD39CF" w:rsidTr="00BD39CF">
        <w:trPr>
          <w:trHeight w:val="477"/>
        </w:trPr>
        <w:tc>
          <w:tcPr>
            <w:tcW w:w="212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Задача</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Ожидаемые результаты</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Сроки</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Целевые индикаторы</w:t>
            </w:r>
          </w:p>
          <w:p w:rsidR="00BD39CF" w:rsidRPr="00BD39CF" w:rsidRDefault="00BD39CF" w:rsidP="00BD39CF">
            <w:pPr>
              <w:jc w:val="center"/>
              <w:rPr>
                <w:sz w:val="26"/>
                <w:szCs w:val="26"/>
              </w:rPr>
            </w:pPr>
            <w:r w:rsidRPr="00BD39CF">
              <w:rPr>
                <w:sz w:val="26"/>
                <w:szCs w:val="26"/>
              </w:rPr>
              <w:t>результативности</w:t>
            </w:r>
          </w:p>
        </w:tc>
      </w:tr>
      <w:tr w:rsidR="00BD39CF" w:rsidRPr="00BD39CF" w:rsidTr="00BD39CF">
        <w:trPr>
          <w:trHeight w:val="1725"/>
        </w:trPr>
        <w:tc>
          <w:tcPr>
            <w:tcW w:w="2129" w:type="dxa"/>
            <w:vMerge w:val="restart"/>
            <w:tcBorders>
              <w:top w:val="single" w:sz="8" w:space="0" w:color="000000"/>
              <w:left w:val="single" w:sz="8" w:space="0" w:color="000000"/>
              <w:right w:val="single" w:sz="8" w:space="0" w:color="000000"/>
            </w:tcBorders>
          </w:tcPr>
          <w:p w:rsidR="00BD39CF" w:rsidRPr="00BD39CF" w:rsidRDefault="00BD39CF" w:rsidP="00BD39CF">
            <w:pPr>
              <w:ind w:left="144"/>
              <w:rPr>
                <w:color w:val="000000"/>
                <w:sz w:val="26"/>
                <w:szCs w:val="26"/>
              </w:rPr>
            </w:pPr>
            <w:r w:rsidRPr="00BD39CF">
              <w:rPr>
                <w:color w:val="000000"/>
                <w:sz w:val="26"/>
                <w:szCs w:val="26"/>
              </w:rPr>
              <w:t>Развитие системы методического обеспечения и сопровождения основной деятельности учреждения</w:t>
            </w: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доработка концепции функционирования Отдела методического сопровождения, создана действующая подструктура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Июнь</w:t>
            </w:r>
          </w:p>
          <w:p w:rsidR="00BD39CF" w:rsidRPr="00BD39CF" w:rsidRDefault="00BD39CF" w:rsidP="00BD39CF">
            <w:pPr>
              <w:jc w:val="center"/>
              <w:rPr>
                <w:sz w:val="26"/>
                <w:szCs w:val="26"/>
              </w:rPr>
            </w:pPr>
            <w:r w:rsidRPr="00BD39CF">
              <w:rPr>
                <w:sz w:val="26"/>
                <w:szCs w:val="26"/>
              </w:rPr>
              <w:t>2021 года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наличие Концепции отдела;</w:t>
            </w:r>
          </w:p>
          <w:p w:rsidR="00BD39CF" w:rsidRPr="00BD39CF" w:rsidRDefault="00BD39CF" w:rsidP="00BD39CF">
            <w:pPr>
              <w:suppressAutoHyphens/>
              <w:jc w:val="both"/>
              <w:rPr>
                <w:sz w:val="26"/>
                <w:szCs w:val="26"/>
              </w:rPr>
            </w:pPr>
            <w:r w:rsidRPr="00BD39CF">
              <w:rPr>
                <w:sz w:val="26"/>
                <w:szCs w:val="26"/>
              </w:rPr>
              <w:t>- стабильное слаженное взаимодействие в процессе оказания методического сопровождения деятельности сотрудников других отделов;</w:t>
            </w:r>
          </w:p>
          <w:p w:rsidR="00BD39CF" w:rsidRPr="00BD39CF" w:rsidRDefault="00BD39CF" w:rsidP="00BD39CF">
            <w:pPr>
              <w:rPr>
                <w:sz w:val="26"/>
                <w:szCs w:val="26"/>
              </w:rPr>
            </w:pPr>
            <w:r w:rsidRPr="00BD39CF">
              <w:rPr>
                <w:sz w:val="26"/>
                <w:szCs w:val="26"/>
              </w:rPr>
              <w:t>- осознанная включенность сотрудников отдела в общую деятельность.</w:t>
            </w:r>
          </w:p>
        </w:tc>
      </w:tr>
      <w:tr w:rsidR="00BD39CF" w:rsidRPr="00BD39CF" w:rsidTr="00BD39CF">
        <w:trPr>
          <w:trHeight w:val="1320"/>
        </w:trPr>
        <w:tc>
          <w:tcPr>
            <w:tcW w:w="2129" w:type="dxa"/>
            <w:vMerge/>
            <w:tcBorders>
              <w:left w:val="single" w:sz="8" w:space="0" w:color="000000"/>
              <w:right w:val="single" w:sz="8" w:space="0" w:color="000000"/>
            </w:tcBorders>
          </w:tcPr>
          <w:p w:rsidR="00BD39CF" w:rsidRPr="00BD39CF" w:rsidRDefault="00BD39CF" w:rsidP="00BD39CF">
            <w:pPr>
              <w:ind w:left="144"/>
              <w:rPr>
                <w:sz w:val="26"/>
                <w:szCs w:val="26"/>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организация по актуальным тематическим запросам специалистов тематических семинаров, мастер-классов, воркшопов, тренингов, методических совещаний и др.</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не менее 3 ежегодно;</w:t>
            </w:r>
          </w:p>
          <w:p w:rsidR="00BD39CF" w:rsidRPr="00BD39CF" w:rsidRDefault="00BD39CF" w:rsidP="00BD39CF">
            <w:pPr>
              <w:rPr>
                <w:sz w:val="26"/>
                <w:szCs w:val="26"/>
              </w:rPr>
            </w:pPr>
            <w:r w:rsidRPr="00BD39CF">
              <w:rPr>
                <w:sz w:val="26"/>
                <w:szCs w:val="26"/>
              </w:rPr>
              <w:t>- охват семинарской деятельностью не менее 50% специалистов ежегодно</w:t>
            </w:r>
          </w:p>
          <w:p w:rsidR="00BD39CF" w:rsidRPr="00BD39CF" w:rsidRDefault="00BD39CF" w:rsidP="00BD39CF">
            <w:pPr>
              <w:rPr>
                <w:sz w:val="26"/>
                <w:szCs w:val="26"/>
              </w:rPr>
            </w:pPr>
          </w:p>
        </w:tc>
      </w:tr>
      <w:tr w:rsidR="00BD39CF" w:rsidRPr="00BD39CF" w:rsidTr="00BD39CF">
        <w:trPr>
          <w:trHeight w:val="762"/>
        </w:trPr>
        <w:tc>
          <w:tcPr>
            <w:tcW w:w="2129" w:type="dxa"/>
            <w:vMerge/>
            <w:tcBorders>
              <w:left w:val="single" w:sz="8" w:space="0" w:color="000000"/>
              <w:right w:val="single" w:sz="8" w:space="0" w:color="000000"/>
            </w:tcBorders>
            <w:vAlign w:val="center"/>
          </w:tcPr>
          <w:p w:rsidR="00BD39CF" w:rsidRPr="00BD39CF" w:rsidRDefault="00BD39CF" w:rsidP="00BD39CF">
            <w:pPr>
              <w:ind w:left="144"/>
              <w:rPr>
                <w:sz w:val="26"/>
                <w:szCs w:val="26"/>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подготовка методической диагностической базы по различным категориям специальностей по основной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2022 год</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обобщение и анализ материалов для разработки стратегии работы с кадрами по повышению квалификации.</w:t>
            </w:r>
          </w:p>
        </w:tc>
      </w:tr>
      <w:tr w:rsidR="00BD39CF" w:rsidRPr="00BD39CF" w:rsidTr="00BD39CF">
        <w:trPr>
          <w:trHeight w:val="1193"/>
        </w:trPr>
        <w:tc>
          <w:tcPr>
            <w:tcW w:w="2129" w:type="dxa"/>
            <w:vMerge/>
            <w:tcBorders>
              <w:left w:val="single" w:sz="8" w:space="0" w:color="000000"/>
              <w:right w:val="single" w:sz="8" w:space="0" w:color="000000"/>
            </w:tcBorders>
            <w:vAlign w:val="center"/>
          </w:tcPr>
          <w:p w:rsidR="00BD39CF" w:rsidRPr="00BD39CF" w:rsidRDefault="00BD39CF" w:rsidP="00BD39CF">
            <w:pPr>
              <w:ind w:left="144"/>
              <w:rPr>
                <w:sz w:val="26"/>
                <w:szCs w:val="26"/>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осуществление постоянного мониторинга деятельности специалистов и проведение диагностики для выявления проблемных зон деятельности</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2021-2023 гг.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создание системы контроля профессионального роста специалистов</w:t>
            </w:r>
          </w:p>
          <w:p w:rsidR="00BD39CF" w:rsidRPr="00BD39CF" w:rsidRDefault="00BD39CF" w:rsidP="00BD39CF">
            <w:pPr>
              <w:rPr>
                <w:sz w:val="26"/>
                <w:szCs w:val="26"/>
              </w:rPr>
            </w:pPr>
          </w:p>
          <w:p w:rsidR="00BD39CF" w:rsidRPr="00BD39CF" w:rsidRDefault="00BD39CF" w:rsidP="00BD39CF">
            <w:pPr>
              <w:rPr>
                <w:sz w:val="26"/>
                <w:szCs w:val="26"/>
              </w:rPr>
            </w:pPr>
          </w:p>
        </w:tc>
      </w:tr>
      <w:tr w:rsidR="00BD39CF" w:rsidRPr="00BD39CF" w:rsidTr="00BD39CF">
        <w:trPr>
          <w:trHeight w:val="491"/>
        </w:trPr>
        <w:tc>
          <w:tcPr>
            <w:tcW w:w="2129" w:type="dxa"/>
            <w:vMerge/>
            <w:tcBorders>
              <w:left w:val="single" w:sz="8" w:space="0" w:color="000000"/>
              <w:right w:val="single" w:sz="8" w:space="0" w:color="000000"/>
            </w:tcBorders>
            <w:vAlign w:val="center"/>
          </w:tcPr>
          <w:p w:rsidR="00BD39CF" w:rsidRPr="00BD39CF" w:rsidRDefault="00BD39CF" w:rsidP="00BD39CF">
            <w:pPr>
              <w:ind w:firstLine="144"/>
              <w:rPr>
                <w:sz w:val="26"/>
                <w:szCs w:val="26"/>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xml:space="preserve">- введение практики профессиональной поддержки молодых специалистов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формирование системы наставничества над молодыми специалистами;</w:t>
            </w:r>
          </w:p>
          <w:p w:rsidR="00BD39CF" w:rsidRPr="00BD39CF" w:rsidRDefault="00BD39CF" w:rsidP="00BD39CF">
            <w:pPr>
              <w:rPr>
                <w:sz w:val="26"/>
                <w:szCs w:val="26"/>
              </w:rPr>
            </w:pPr>
            <w:r w:rsidRPr="00BD39CF">
              <w:rPr>
                <w:sz w:val="26"/>
                <w:szCs w:val="26"/>
              </w:rPr>
              <w:t>- формирование смешанных творческих групп для решения профессиональных задач;</w:t>
            </w:r>
          </w:p>
          <w:p w:rsidR="00BD39CF" w:rsidRDefault="00BD39CF" w:rsidP="00BD39CF">
            <w:pPr>
              <w:rPr>
                <w:sz w:val="26"/>
                <w:szCs w:val="26"/>
              </w:rPr>
            </w:pPr>
            <w:r w:rsidRPr="00BD39CF">
              <w:rPr>
                <w:sz w:val="26"/>
                <w:szCs w:val="26"/>
              </w:rPr>
              <w:t>- повышение навыков и умений молодых специалистов.</w:t>
            </w:r>
            <w:r w:rsidRPr="00BD39CF">
              <w:rPr>
                <w:sz w:val="26"/>
                <w:szCs w:val="26"/>
              </w:rPr>
              <w:tab/>
            </w:r>
          </w:p>
          <w:p w:rsidR="0025565F" w:rsidRPr="00BD39CF" w:rsidRDefault="0025565F" w:rsidP="00BD39CF">
            <w:pPr>
              <w:rPr>
                <w:sz w:val="26"/>
                <w:szCs w:val="26"/>
              </w:rPr>
            </w:pPr>
          </w:p>
        </w:tc>
      </w:tr>
      <w:tr w:rsidR="00BD39CF" w:rsidRPr="00BD39CF" w:rsidTr="00BD39CF">
        <w:trPr>
          <w:trHeight w:val="340"/>
        </w:trPr>
        <w:tc>
          <w:tcPr>
            <w:tcW w:w="2129" w:type="dxa"/>
            <w:vMerge/>
            <w:tcBorders>
              <w:left w:val="single" w:sz="8" w:space="0" w:color="000000"/>
              <w:right w:val="single" w:sz="8" w:space="0" w:color="000000"/>
            </w:tcBorders>
            <w:vAlign w:val="center"/>
          </w:tcPr>
          <w:p w:rsidR="00BD39CF" w:rsidRPr="00BD39CF" w:rsidRDefault="00BD39CF" w:rsidP="00BD39CF">
            <w:pPr>
              <w:pStyle w:val="af"/>
              <w:tabs>
                <w:tab w:val="left" w:pos="34"/>
                <w:tab w:val="left" w:pos="175"/>
                <w:tab w:val="left" w:pos="317"/>
              </w:tabs>
              <w:spacing w:line="240" w:lineRule="auto"/>
              <w:ind w:left="311" w:right="0"/>
              <w:jc w:val="both"/>
              <w:rPr>
                <w:rFonts w:ascii="Times New Roman" w:hAnsi="Times New Roman"/>
                <w:sz w:val="26"/>
                <w:szCs w:val="26"/>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tabs>
                <w:tab w:val="left" w:pos="34"/>
                <w:tab w:val="left" w:pos="175"/>
                <w:tab w:val="left" w:pos="317"/>
              </w:tabs>
              <w:jc w:val="both"/>
              <w:rPr>
                <w:sz w:val="26"/>
                <w:szCs w:val="26"/>
              </w:rPr>
            </w:pPr>
            <w:r w:rsidRPr="00BD39CF">
              <w:rPr>
                <w:sz w:val="26"/>
                <w:szCs w:val="26"/>
              </w:rPr>
              <w:t xml:space="preserve">- совершенствование системы аттестации сотрудников, включение их в систему повышения квалификации;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2021-2023 гг.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tabs>
                <w:tab w:val="left" w:pos="28"/>
                <w:tab w:val="left" w:pos="175"/>
                <w:tab w:val="left" w:pos="317"/>
              </w:tabs>
              <w:jc w:val="both"/>
              <w:rPr>
                <w:sz w:val="26"/>
                <w:szCs w:val="26"/>
              </w:rPr>
            </w:pPr>
            <w:r w:rsidRPr="00BD39CF">
              <w:rPr>
                <w:sz w:val="26"/>
                <w:szCs w:val="26"/>
              </w:rPr>
              <w:t xml:space="preserve">- увеличение количества аттестованных специалистов, имеющих квалификацию, </w:t>
            </w:r>
            <w:r w:rsidRPr="00BD39CF">
              <w:rPr>
                <w:i/>
                <w:sz w:val="26"/>
                <w:szCs w:val="26"/>
              </w:rPr>
              <w:t xml:space="preserve"> </w:t>
            </w:r>
            <w:r w:rsidRPr="00BD39CF">
              <w:rPr>
                <w:sz w:val="26"/>
                <w:szCs w:val="26"/>
              </w:rPr>
              <w:t xml:space="preserve">прошедших переподготовку, курсы повышения квалификации, участников конкурсов профессионального мастерства и т.д. – </w:t>
            </w:r>
            <w:r w:rsidRPr="00BD39CF">
              <w:rPr>
                <w:rStyle w:val="af1"/>
                <w:rFonts w:ascii="Times New Roman" w:hAnsi="Times New Roman"/>
                <w:sz w:val="26"/>
                <w:szCs w:val="26"/>
              </w:rPr>
              <w:t>до 80% из специалистов, подлежащих аттестации в соответствии с критериями Положения об аттестации</w:t>
            </w:r>
          </w:p>
        </w:tc>
      </w:tr>
      <w:tr w:rsidR="00BD39CF" w:rsidRPr="00BD39CF" w:rsidTr="00BD39CF">
        <w:trPr>
          <w:trHeight w:val="334"/>
        </w:trPr>
        <w:tc>
          <w:tcPr>
            <w:tcW w:w="2129"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создание многоуровневой системы нефинансовой мотивации сотрудников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2021 год</w:t>
            </w:r>
          </w:p>
          <w:p w:rsidR="00BD39CF" w:rsidRPr="00BD39CF" w:rsidRDefault="00BD39CF" w:rsidP="00BD39CF">
            <w:pPr>
              <w:jc w:val="center"/>
              <w:rPr>
                <w:sz w:val="26"/>
                <w:szCs w:val="26"/>
              </w:rPr>
            </w:pPr>
          </w:p>
          <w:p w:rsidR="00BD39CF" w:rsidRPr="00BD39CF" w:rsidRDefault="00BD39CF" w:rsidP="00BD39CF">
            <w:pPr>
              <w:jc w:val="center"/>
              <w:rPr>
                <w:sz w:val="26"/>
                <w:szCs w:val="26"/>
              </w:rPr>
            </w:pPr>
          </w:p>
          <w:p w:rsidR="00BD39CF" w:rsidRPr="00BD39CF" w:rsidRDefault="00BD39CF" w:rsidP="00BD39CF">
            <w:pPr>
              <w:jc w:val="center"/>
              <w:rPr>
                <w:sz w:val="26"/>
                <w:szCs w:val="26"/>
              </w:rPr>
            </w:pPr>
          </w:p>
          <w:p w:rsidR="00BD39CF" w:rsidRPr="00BD39CF" w:rsidRDefault="00BD39CF" w:rsidP="00BD39CF">
            <w:pPr>
              <w:jc w:val="center"/>
              <w:rPr>
                <w:sz w:val="26"/>
                <w:szCs w:val="26"/>
              </w:rPr>
            </w:pPr>
            <w:r w:rsidRPr="00BD39CF">
              <w:rPr>
                <w:sz w:val="26"/>
                <w:szCs w:val="26"/>
              </w:rPr>
              <w:t>2023 гг.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наличие Положения о поощрении Благодарственными письмами, грамотами</w:t>
            </w:r>
          </w:p>
          <w:p w:rsidR="00BD39CF" w:rsidRPr="00BD39CF" w:rsidRDefault="00BD39CF" w:rsidP="00BD39CF">
            <w:pPr>
              <w:rPr>
                <w:sz w:val="26"/>
                <w:szCs w:val="26"/>
              </w:rPr>
            </w:pPr>
            <w:r w:rsidRPr="00BD39CF">
              <w:rPr>
                <w:sz w:val="26"/>
                <w:szCs w:val="26"/>
              </w:rPr>
              <w:t>- повышение  профессиональной активности специалистов</w:t>
            </w:r>
          </w:p>
          <w:p w:rsidR="00BD39CF" w:rsidRPr="00BD39CF" w:rsidRDefault="00BD39CF" w:rsidP="00BD39CF">
            <w:pPr>
              <w:rPr>
                <w:sz w:val="26"/>
                <w:szCs w:val="26"/>
              </w:rPr>
            </w:pPr>
            <w:r w:rsidRPr="00BD39CF">
              <w:rPr>
                <w:sz w:val="26"/>
                <w:szCs w:val="26"/>
              </w:rPr>
              <w:t>- создание системы рейтингов специалистов</w:t>
            </w:r>
          </w:p>
        </w:tc>
      </w:tr>
      <w:tr w:rsidR="00BD39CF" w:rsidRPr="00BD39CF" w:rsidTr="00BD39CF">
        <w:trPr>
          <w:trHeight w:val="334"/>
        </w:trPr>
        <w:tc>
          <w:tcPr>
            <w:tcW w:w="2129"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8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повышение профессионального уровня специалистов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2023 гг.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повышение уровня проведения мероприятий, подготовки и реализации проектов, деятельности клубных формирований</w:t>
            </w:r>
          </w:p>
        </w:tc>
      </w:tr>
    </w:tbl>
    <w:p w:rsidR="00BD39CF" w:rsidRPr="00BD39CF" w:rsidRDefault="00BD39C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BD39CF" w:rsidRPr="00BD39CF" w:rsidRDefault="00BD39CF" w:rsidP="00BD39CF">
      <w:pPr>
        <w:rPr>
          <w:sz w:val="26"/>
          <w:szCs w:val="26"/>
        </w:rPr>
      </w:pPr>
      <w:r w:rsidRPr="00BD39CF">
        <w:rPr>
          <w:sz w:val="26"/>
          <w:szCs w:val="26"/>
        </w:rPr>
        <w:lastRenderedPageBreak/>
        <w:t>2 задача</w:t>
      </w:r>
    </w:p>
    <w:tbl>
      <w:tblPr>
        <w:tblW w:w="15312" w:type="dxa"/>
        <w:tblCellMar>
          <w:left w:w="0" w:type="dxa"/>
          <w:right w:w="0" w:type="dxa"/>
        </w:tblCellMar>
        <w:tblLook w:val="0600" w:firstRow="0" w:lastRow="0" w:firstColumn="0" w:lastColumn="0" w:noHBand="1" w:noVBand="1"/>
      </w:tblPr>
      <w:tblGrid>
        <w:gridCol w:w="2470"/>
        <w:gridCol w:w="5363"/>
        <w:gridCol w:w="1556"/>
        <w:gridCol w:w="5923"/>
      </w:tblGrid>
      <w:tr w:rsidR="00BD39CF" w:rsidRPr="00BD39CF" w:rsidTr="00BD39CF">
        <w:trPr>
          <w:trHeight w:val="600"/>
        </w:trPr>
        <w:tc>
          <w:tcPr>
            <w:tcW w:w="24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Задача</w:t>
            </w: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center"/>
              <w:rPr>
                <w:sz w:val="26"/>
                <w:szCs w:val="26"/>
              </w:rPr>
            </w:pPr>
            <w:r w:rsidRPr="00BD39CF">
              <w:rPr>
                <w:sz w:val="26"/>
                <w:szCs w:val="26"/>
              </w:rPr>
              <w:t>Ожидаемые результаты</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Сроки</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Целевые индикаторы</w:t>
            </w:r>
          </w:p>
          <w:p w:rsidR="00BD39CF" w:rsidRPr="00BD39CF" w:rsidRDefault="00BD39CF" w:rsidP="00BD39CF">
            <w:pPr>
              <w:jc w:val="center"/>
              <w:rPr>
                <w:sz w:val="26"/>
                <w:szCs w:val="26"/>
              </w:rPr>
            </w:pPr>
            <w:r w:rsidRPr="00BD39CF">
              <w:rPr>
                <w:sz w:val="26"/>
                <w:szCs w:val="26"/>
              </w:rPr>
              <w:t>результативности</w:t>
            </w:r>
          </w:p>
        </w:tc>
      </w:tr>
      <w:tr w:rsidR="00BD39CF" w:rsidRPr="00BD39CF" w:rsidTr="00BD39CF">
        <w:trPr>
          <w:trHeight w:val="673"/>
        </w:trPr>
        <w:tc>
          <w:tcPr>
            <w:tcW w:w="2470"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Развитие и совершенствование проектной деятельности учреждения</w:t>
            </w: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доработка концепции функционирования Отдела молодежных инициатив, создана действующая подструктура</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Июнь 2021 г.</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наличие Концепции отдела;</w:t>
            </w:r>
          </w:p>
          <w:p w:rsidR="00BD39CF" w:rsidRPr="00BD39CF" w:rsidRDefault="00BD39CF" w:rsidP="00BD39CF">
            <w:pPr>
              <w:suppressAutoHyphens/>
              <w:jc w:val="both"/>
              <w:rPr>
                <w:sz w:val="26"/>
                <w:szCs w:val="26"/>
              </w:rPr>
            </w:pPr>
            <w:r w:rsidRPr="00BD39CF">
              <w:rPr>
                <w:sz w:val="26"/>
                <w:szCs w:val="26"/>
              </w:rPr>
              <w:t>- стабильное слаженное взаимодействие всех сотрудников отдела;</w:t>
            </w:r>
          </w:p>
          <w:p w:rsidR="00BD39CF" w:rsidRPr="00BD39CF" w:rsidRDefault="00BD39CF" w:rsidP="00BD39CF">
            <w:pPr>
              <w:suppressAutoHyphens/>
              <w:jc w:val="both"/>
              <w:rPr>
                <w:sz w:val="26"/>
                <w:szCs w:val="26"/>
              </w:rPr>
            </w:pPr>
            <w:r w:rsidRPr="00BD39CF">
              <w:rPr>
                <w:sz w:val="26"/>
                <w:szCs w:val="26"/>
              </w:rPr>
              <w:t>- осознанная включенность сотрудников отдела в общую деятельность.</w:t>
            </w:r>
          </w:p>
        </w:tc>
      </w:tr>
      <w:tr w:rsidR="00BD39CF" w:rsidRPr="00BD39CF" w:rsidTr="00BD39CF">
        <w:trPr>
          <w:trHeight w:val="617"/>
        </w:trPr>
        <w:tc>
          <w:tcPr>
            <w:tcW w:w="2470"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xml:space="preserve">- продолжение практики развития проектной деятельности </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Ежегодно наличие проектов по различным направлениям молодежной политики:</w:t>
            </w:r>
          </w:p>
          <w:p w:rsidR="00BD39CF" w:rsidRPr="00BD39CF" w:rsidRDefault="00BD39CF" w:rsidP="00BD39CF">
            <w:pPr>
              <w:rPr>
                <w:sz w:val="26"/>
                <w:szCs w:val="26"/>
              </w:rPr>
            </w:pPr>
            <w:r w:rsidRPr="00BD39CF">
              <w:rPr>
                <w:sz w:val="26"/>
                <w:szCs w:val="26"/>
              </w:rPr>
              <w:t>- гражданское и патриотическое воспитание не менее 1;</w:t>
            </w:r>
          </w:p>
          <w:p w:rsidR="00BD39CF" w:rsidRPr="00BD39CF" w:rsidRDefault="00BD39CF" w:rsidP="00BD39CF">
            <w:pPr>
              <w:rPr>
                <w:sz w:val="26"/>
                <w:szCs w:val="26"/>
              </w:rPr>
            </w:pPr>
            <w:r w:rsidRPr="00BD39CF">
              <w:rPr>
                <w:sz w:val="26"/>
                <w:szCs w:val="26"/>
              </w:rPr>
              <w:t>- поддержка молодых семей не менее 1;</w:t>
            </w:r>
          </w:p>
          <w:p w:rsidR="00BD39CF" w:rsidRPr="00BD39CF" w:rsidRDefault="00BD39CF" w:rsidP="00BD39CF">
            <w:pPr>
              <w:rPr>
                <w:sz w:val="26"/>
                <w:szCs w:val="26"/>
              </w:rPr>
            </w:pPr>
            <w:r w:rsidRPr="00BD39CF">
              <w:rPr>
                <w:sz w:val="26"/>
                <w:szCs w:val="26"/>
              </w:rPr>
              <w:t>- содействие активной жизненной позиции не менее 1;</w:t>
            </w:r>
          </w:p>
          <w:p w:rsidR="00BD39CF" w:rsidRPr="00BD39CF" w:rsidRDefault="00BD39CF" w:rsidP="00BD39CF">
            <w:pPr>
              <w:rPr>
                <w:sz w:val="26"/>
                <w:szCs w:val="26"/>
              </w:rPr>
            </w:pPr>
            <w:r w:rsidRPr="00BD39CF">
              <w:rPr>
                <w:sz w:val="26"/>
                <w:szCs w:val="26"/>
              </w:rPr>
              <w:t>- здоровый образ жизни не менее 1;</w:t>
            </w:r>
          </w:p>
          <w:p w:rsidR="00BD39CF" w:rsidRPr="00BD39CF" w:rsidRDefault="00BD39CF" w:rsidP="00BD39CF">
            <w:pPr>
              <w:rPr>
                <w:sz w:val="26"/>
                <w:szCs w:val="26"/>
              </w:rPr>
            </w:pPr>
            <w:r w:rsidRPr="00BD39CF">
              <w:rPr>
                <w:sz w:val="26"/>
                <w:szCs w:val="26"/>
              </w:rPr>
              <w:t>- поддержка молодежи в ТЖС не менее 1.</w:t>
            </w:r>
          </w:p>
          <w:p w:rsidR="00BD39CF" w:rsidRPr="00BD39CF" w:rsidRDefault="00BD39CF" w:rsidP="00BD39CF">
            <w:pPr>
              <w:rPr>
                <w:sz w:val="26"/>
                <w:szCs w:val="26"/>
              </w:rPr>
            </w:pPr>
            <w:r w:rsidRPr="00BD39CF">
              <w:rPr>
                <w:sz w:val="26"/>
                <w:szCs w:val="26"/>
              </w:rPr>
              <w:t>- увеличение охвата проектной деятельностью не менее 5% ежегодно</w:t>
            </w:r>
          </w:p>
        </w:tc>
      </w:tr>
      <w:tr w:rsidR="00BD39CF" w:rsidRPr="00BD39CF" w:rsidTr="00BD39CF">
        <w:trPr>
          <w:trHeight w:val="709"/>
        </w:trPr>
        <w:tc>
          <w:tcPr>
            <w:tcW w:w="2470"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xml:space="preserve">- продолжение практики публичной защиты идей проектов и введение практики публичной защиты и внутренней экспертизы промежуточных итогов долгосрочных проектов </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с июня 2021</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xml:space="preserve">- формирование проектов на основе глубокого мониторинга их актуальности, подтвержденного статистикой, анкетированием и пр. данными </w:t>
            </w:r>
          </w:p>
          <w:p w:rsidR="00BD39CF" w:rsidRPr="00BD39CF" w:rsidRDefault="00BD39CF" w:rsidP="00BD39CF">
            <w:pPr>
              <w:ind w:right="34"/>
              <w:jc w:val="both"/>
              <w:rPr>
                <w:rFonts w:eastAsia="Calibri"/>
                <w:bCs/>
                <w:sz w:val="26"/>
                <w:szCs w:val="26"/>
              </w:rPr>
            </w:pPr>
            <w:r w:rsidRPr="00BD39CF">
              <w:rPr>
                <w:bCs/>
                <w:sz w:val="26"/>
                <w:szCs w:val="26"/>
              </w:rPr>
              <w:t xml:space="preserve">- соотнесение </w:t>
            </w:r>
            <w:r w:rsidRPr="00BD39CF">
              <w:rPr>
                <w:rFonts w:eastAsia="Calibri"/>
                <w:bCs/>
                <w:sz w:val="26"/>
                <w:szCs w:val="26"/>
              </w:rPr>
              <w:t>проблематики проектов с проблемами и актуальными потребностями молодежи, а также с основными тенденциями молодежной политики</w:t>
            </w:r>
          </w:p>
          <w:p w:rsidR="00BD39CF" w:rsidRPr="00BD39CF" w:rsidRDefault="00BD39CF" w:rsidP="00BD39CF">
            <w:pPr>
              <w:rPr>
                <w:sz w:val="26"/>
                <w:szCs w:val="26"/>
              </w:rPr>
            </w:pPr>
            <w:r w:rsidRPr="00BD39CF">
              <w:rPr>
                <w:sz w:val="26"/>
                <w:szCs w:val="26"/>
              </w:rPr>
              <w:t xml:space="preserve">- оптимизация проектов, корректировка планирования, результатов, повышение качественного уровня подготовки проектов </w:t>
            </w:r>
          </w:p>
          <w:p w:rsidR="0025565F" w:rsidRDefault="00BD39CF" w:rsidP="00BD39CF">
            <w:pPr>
              <w:rPr>
                <w:sz w:val="26"/>
                <w:szCs w:val="26"/>
              </w:rPr>
            </w:pPr>
            <w:r w:rsidRPr="00BD39CF">
              <w:rPr>
                <w:sz w:val="26"/>
                <w:szCs w:val="26"/>
              </w:rPr>
              <w:t xml:space="preserve">- появление актуальных проектов, перспективных </w:t>
            </w:r>
          </w:p>
          <w:p w:rsidR="00BD39CF" w:rsidRPr="00BD39CF" w:rsidRDefault="00BD39CF" w:rsidP="00BD39CF">
            <w:pPr>
              <w:rPr>
                <w:sz w:val="26"/>
                <w:szCs w:val="26"/>
              </w:rPr>
            </w:pPr>
            <w:r w:rsidRPr="00BD39CF">
              <w:rPr>
                <w:sz w:val="26"/>
                <w:szCs w:val="26"/>
              </w:rPr>
              <w:lastRenderedPageBreak/>
              <w:t>в плане расширения географии их реализации</w:t>
            </w:r>
          </w:p>
        </w:tc>
      </w:tr>
      <w:tr w:rsidR="00BD39CF" w:rsidRPr="00BD39CF" w:rsidTr="00BD39CF">
        <w:trPr>
          <w:trHeight w:val="709"/>
        </w:trPr>
        <w:tc>
          <w:tcPr>
            <w:tcW w:w="2470"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активное развитие партнерских отношений при реализации проектов</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привлечено не менее 3-5 партнеров в реализацию каждого проекта</w:t>
            </w:r>
          </w:p>
        </w:tc>
      </w:tr>
      <w:tr w:rsidR="00BD39CF" w:rsidRPr="00BD39CF" w:rsidTr="00BD39CF">
        <w:trPr>
          <w:trHeight w:val="411"/>
        </w:trPr>
        <w:tc>
          <w:tcPr>
            <w:tcW w:w="2470"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xml:space="preserve">- продолжение практики участия проектных команд центра в грантовых конкурсах различного уровня </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наличие «выигранных» грантов не менее 1 ежегодно;</w:t>
            </w:r>
          </w:p>
          <w:p w:rsidR="00BD39CF" w:rsidRPr="00BD39CF" w:rsidRDefault="00BD39CF" w:rsidP="00BD39CF">
            <w:pPr>
              <w:rPr>
                <w:sz w:val="26"/>
                <w:szCs w:val="26"/>
              </w:rPr>
            </w:pPr>
            <w:r w:rsidRPr="00BD39CF">
              <w:rPr>
                <w:sz w:val="26"/>
                <w:szCs w:val="26"/>
              </w:rPr>
              <w:t>- увеличение кол-ва участников в грантовых конкурсах - не менее 3 за весь плановый период</w:t>
            </w:r>
          </w:p>
        </w:tc>
      </w:tr>
      <w:tr w:rsidR="00BD39CF" w:rsidRPr="00BD39CF" w:rsidTr="00BD39CF">
        <w:trPr>
          <w:trHeight w:val="198"/>
        </w:trPr>
        <w:tc>
          <w:tcPr>
            <w:tcW w:w="2470"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наличие партнерских НКО для участия проектов в грантовых конкурсах</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не менее 1 партнера ежегодно</w:t>
            </w:r>
          </w:p>
        </w:tc>
      </w:tr>
      <w:tr w:rsidR="00BD39CF" w:rsidRPr="00BD39CF" w:rsidTr="00BD39CF">
        <w:trPr>
          <w:trHeight w:val="425"/>
        </w:trPr>
        <w:tc>
          <w:tcPr>
            <w:tcW w:w="2470"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6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xml:space="preserve">- определение эффективного алгоритма ведения </w:t>
            </w:r>
            <w:r w:rsidRPr="00BD39CF">
              <w:rPr>
                <w:sz w:val="26"/>
                <w:szCs w:val="26"/>
                <w:lang w:val="en-US"/>
              </w:rPr>
              <w:t>PR</w:t>
            </w:r>
            <w:r w:rsidRPr="00BD39CF">
              <w:rPr>
                <w:sz w:val="26"/>
                <w:szCs w:val="26"/>
              </w:rPr>
              <w:t>-компании каждого проекта</w:t>
            </w:r>
          </w:p>
        </w:tc>
        <w:tc>
          <w:tcPr>
            <w:tcW w:w="155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2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xml:space="preserve">- имиджевое оформление страниц проектов в социальных сетях, создание логотипов проектов, наличие брендированной сувенирной продукции для поощрения активных участников </w:t>
            </w:r>
          </w:p>
        </w:tc>
      </w:tr>
    </w:tbl>
    <w:p w:rsidR="00BD39CF" w:rsidRPr="00BD39CF" w:rsidRDefault="00BD39C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25565F" w:rsidRDefault="0025565F" w:rsidP="00BD39CF">
      <w:pPr>
        <w:rPr>
          <w:sz w:val="26"/>
          <w:szCs w:val="26"/>
        </w:rPr>
      </w:pPr>
    </w:p>
    <w:p w:rsidR="00BD39CF" w:rsidRPr="00BD39CF" w:rsidRDefault="00BD39CF" w:rsidP="00BD39CF">
      <w:pPr>
        <w:rPr>
          <w:sz w:val="26"/>
          <w:szCs w:val="26"/>
        </w:rPr>
      </w:pPr>
      <w:r w:rsidRPr="00BD39CF">
        <w:rPr>
          <w:sz w:val="26"/>
          <w:szCs w:val="26"/>
        </w:rPr>
        <w:lastRenderedPageBreak/>
        <w:t>3 задача</w:t>
      </w:r>
    </w:p>
    <w:tbl>
      <w:tblPr>
        <w:tblW w:w="15312" w:type="dxa"/>
        <w:tblCellMar>
          <w:left w:w="0" w:type="dxa"/>
          <w:right w:w="0" w:type="dxa"/>
        </w:tblCellMar>
        <w:tblLook w:val="0600" w:firstRow="0" w:lastRow="0" w:firstColumn="0" w:lastColumn="0" w:noHBand="1" w:noVBand="1"/>
      </w:tblPr>
      <w:tblGrid>
        <w:gridCol w:w="2412"/>
        <w:gridCol w:w="5387"/>
        <w:gridCol w:w="1417"/>
        <w:gridCol w:w="6096"/>
      </w:tblGrid>
      <w:tr w:rsidR="00BD39CF" w:rsidRPr="00BD39CF" w:rsidTr="0025565F">
        <w:trPr>
          <w:trHeight w:val="601"/>
        </w:trPr>
        <w:tc>
          <w:tcPr>
            <w:tcW w:w="241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Задача</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Ожидаемые результаты</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Сроки</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Целевые индикаторы</w:t>
            </w:r>
          </w:p>
          <w:p w:rsidR="00BD39CF" w:rsidRPr="00BD39CF" w:rsidRDefault="00BD39CF" w:rsidP="00BD39CF">
            <w:pPr>
              <w:jc w:val="center"/>
              <w:rPr>
                <w:sz w:val="26"/>
                <w:szCs w:val="26"/>
              </w:rPr>
            </w:pPr>
            <w:r w:rsidRPr="00BD39CF">
              <w:rPr>
                <w:sz w:val="26"/>
                <w:szCs w:val="26"/>
              </w:rPr>
              <w:t>результативности</w:t>
            </w:r>
          </w:p>
        </w:tc>
      </w:tr>
      <w:tr w:rsidR="00BD39CF" w:rsidRPr="00BD39CF" w:rsidTr="0025565F">
        <w:trPr>
          <w:trHeight w:val="1052"/>
        </w:trPr>
        <w:tc>
          <w:tcPr>
            <w:tcW w:w="2412"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xml:space="preserve">Развитие творческих молодежных пространств </w:t>
            </w: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организация материально-технической и концептуальной базы двух разноплановых молодежных пространств в помещениях Учреждения – уже существующего арт-пространства «</w:t>
            </w:r>
            <w:r w:rsidRPr="00BD39CF">
              <w:rPr>
                <w:sz w:val="26"/>
                <w:szCs w:val="26"/>
                <w:lang w:val="en-US"/>
              </w:rPr>
              <w:t>FREE</w:t>
            </w:r>
            <w:r w:rsidR="00713481">
              <w:rPr>
                <w:sz w:val="26"/>
                <w:szCs w:val="26"/>
              </w:rPr>
              <w:t>ДОМ» и нового творческого пространства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2022 г</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определение социального запроса для определения концепции нового творческого пространства</w:t>
            </w:r>
          </w:p>
          <w:p w:rsidR="00BD39CF" w:rsidRPr="00BD39CF" w:rsidRDefault="00BD39CF" w:rsidP="00BD39CF">
            <w:pPr>
              <w:rPr>
                <w:sz w:val="26"/>
                <w:szCs w:val="26"/>
              </w:rPr>
            </w:pPr>
            <w:r w:rsidRPr="00BD39CF">
              <w:rPr>
                <w:sz w:val="26"/>
                <w:szCs w:val="26"/>
              </w:rPr>
              <w:t>- наличие концепции, определение целевой аудитории, подготовка актуального контента деятельности пространства</w:t>
            </w:r>
          </w:p>
          <w:p w:rsidR="00BD39CF" w:rsidRPr="00BD39CF" w:rsidRDefault="00BD39CF" w:rsidP="00BD39CF">
            <w:pPr>
              <w:rPr>
                <w:sz w:val="26"/>
                <w:szCs w:val="26"/>
              </w:rPr>
            </w:pPr>
            <w:r w:rsidRPr="00BD39CF">
              <w:rPr>
                <w:sz w:val="26"/>
                <w:szCs w:val="26"/>
              </w:rPr>
              <w:t>- наличие партнеров и спонсоров для развития материально-технической базы – не менее 1</w:t>
            </w:r>
          </w:p>
          <w:p w:rsidR="00BD39CF" w:rsidRPr="00BD39CF" w:rsidRDefault="00BD39CF" w:rsidP="00BD39CF">
            <w:pPr>
              <w:rPr>
                <w:sz w:val="26"/>
                <w:szCs w:val="26"/>
              </w:rPr>
            </w:pPr>
            <w:r w:rsidRPr="00BD39CF">
              <w:rPr>
                <w:sz w:val="26"/>
                <w:szCs w:val="26"/>
              </w:rPr>
              <w:t>- совершенствование МТБ арт-пространства «</w:t>
            </w:r>
            <w:r w:rsidRPr="00BD39CF">
              <w:rPr>
                <w:sz w:val="26"/>
                <w:szCs w:val="26"/>
                <w:lang w:val="en-US"/>
              </w:rPr>
              <w:t>FREE</w:t>
            </w:r>
            <w:r w:rsidRPr="00BD39CF">
              <w:rPr>
                <w:sz w:val="26"/>
                <w:szCs w:val="26"/>
              </w:rPr>
              <w:t>ДОМ»</w:t>
            </w:r>
          </w:p>
        </w:tc>
      </w:tr>
      <w:tr w:rsidR="00BD39CF" w:rsidRPr="00BD39CF" w:rsidTr="0025565F">
        <w:trPr>
          <w:trHeight w:val="938"/>
        </w:trPr>
        <w:tc>
          <w:tcPr>
            <w:tcW w:w="2412"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xml:space="preserve">- проработка имиджевой составляющей каждого творческого пространства для позиционирования в инфо-среде </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2022 г.</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оформление уникального стиля «третьего места»</w:t>
            </w:r>
          </w:p>
          <w:p w:rsidR="00BD39CF" w:rsidRPr="00BD39CF" w:rsidRDefault="00BD39CF" w:rsidP="00BD39CF">
            <w:pPr>
              <w:rPr>
                <w:sz w:val="26"/>
                <w:szCs w:val="26"/>
              </w:rPr>
            </w:pPr>
            <w:r w:rsidRPr="00BD39CF">
              <w:rPr>
                <w:sz w:val="26"/>
                <w:szCs w:val="26"/>
              </w:rPr>
              <w:t>- подготовка плановой документации по деятельности в соответствии с концепцией</w:t>
            </w:r>
          </w:p>
        </w:tc>
      </w:tr>
      <w:tr w:rsidR="00BD39CF" w:rsidRPr="00BD39CF" w:rsidTr="0025565F">
        <w:trPr>
          <w:trHeight w:val="623"/>
        </w:trPr>
        <w:tc>
          <w:tcPr>
            <w:tcW w:w="2412"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активное функционирование творческих пространств</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сентябрь</w:t>
            </w:r>
          </w:p>
          <w:p w:rsidR="00BD39CF" w:rsidRPr="00BD39CF" w:rsidRDefault="00BD39CF" w:rsidP="00BD39CF">
            <w:pPr>
              <w:jc w:val="center"/>
              <w:rPr>
                <w:sz w:val="26"/>
                <w:szCs w:val="26"/>
              </w:rPr>
            </w:pPr>
            <w:r w:rsidRPr="00BD39CF">
              <w:rPr>
                <w:sz w:val="26"/>
                <w:szCs w:val="26"/>
              </w:rPr>
              <w:t>2022 г.</w:t>
            </w:r>
          </w:p>
        </w:tc>
        <w:tc>
          <w:tcPr>
            <w:tcW w:w="609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наличие руководителя и команды единомышленников</w:t>
            </w:r>
          </w:p>
          <w:p w:rsidR="00BD39CF" w:rsidRPr="00BD39CF" w:rsidRDefault="00BD39CF" w:rsidP="00BD39CF">
            <w:pPr>
              <w:rPr>
                <w:sz w:val="26"/>
                <w:szCs w:val="26"/>
              </w:rPr>
            </w:pPr>
            <w:r w:rsidRPr="00BD39CF">
              <w:rPr>
                <w:sz w:val="26"/>
                <w:szCs w:val="26"/>
              </w:rPr>
              <w:t>- наличие молодежи, вовлеченной в деятельность пространств – не менее 50 человек с увеличением на 10% ежегодно</w:t>
            </w:r>
          </w:p>
          <w:p w:rsidR="00BD39CF" w:rsidRPr="00BD39CF" w:rsidRDefault="00BD39CF" w:rsidP="00BD39CF">
            <w:pPr>
              <w:rPr>
                <w:sz w:val="26"/>
                <w:szCs w:val="26"/>
              </w:rPr>
            </w:pPr>
            <w:r w:rsidRPr="00BD39CF">
              <w:rPr>
                <w:sz w:val="26"/>
                <w:szCs w:val="26"/>
              </w:rPr>
              <w:t>- наличие партнеров – не менее 3-х в каждый год функционирования</w:t>
            </w:r>
          </w:p>
        </w:tc>
      </w:tr>
      <w:tr w:rsidR="00BD39CF" w:rsidRPr="00BD39CF" w:rsidTr="0025565F">
        <w:trPr>
          <w:trHeight w:val="340"/>
        </w:trPr>
        <w:tc>
          <w:tcPr>
            <w:tcW w:w="2412" w:type="dxa"/>
            <w:tcBorders>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8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Развитие актуальных форматов для молодежи в арт-пространстве «</w:t>
            </w:r>
            <w:r w:rsidRPr="00BD39CF">
              <w:rPr>
                <w:sz w:val="26"/>
                <w:szCs w:val="26"/>
                <w:lang w:val="en-US"/>
              </w:rPr>
              <w:t>FREE</w:t>
            </w:r>
            <w:r w:rsidRPr="00BD39CF">
              <w:rPr>
                <w:sz w:val="26"/>
                <w:szCs w:val="26"/>
              </w:rPr>
              <w:t>ДОМ»</w:t>
            </w:r>
          </w:p>
          <w:p w:rsidR="00BD39CF" w:rsidRPr="00BD39CF" w:rsidRDefault="00BD39CF" w:rsidP="00BD39CF">
            <w:pPr>
              <w:rPr>
                <w:sz w:val="26"/>
                <w:szCs w:val="26"/>
              </w:rPr>
            </w:pPr>
          </w:p>
        </w:tc>
        <w:tc>
          <w:tcPr>
            <w:tcW w:w="1417"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2021 г.</w:t>
            </w:r>
          </w:p>
        </w:tc>
        <w:tc>
          <w:tcPr>
            <w:tcW w:w="6096"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постоянный формат деятельности в виде прямых эфиров мероприятий арт-пространства «</w:t>
            </w:r>
            <w:r w:rsidRPr="00BD39CF">
              <w:rPr>
                <w:sz w:val="26"/>
                <w:szCs w:val="26"/>
                <w:lang w:val="en-US"/>
              </w:rPr>
              <w:t>FREE</w:t>
            </w:r>
            <w:r w:rsidRPr="00BD39CF">
              <w:rPr>
                <w:sz w:val="26"/>
                <w:szCs w:val="26"/>
              </w:rPr>
              <w:t>ДОМ»</w:t>
            </w:r>
          </w:p>
          <w:p w:rsidR="00BD39CF" w:rsidRPr="00BD39CF" w:rsidRDefault="00BD39CF" w:rsidP="00BD39CF">
            <w:pPr>
              <w:rPr>
                <w:sz w:val="26"/>
                <w:szCs w:val="26"/>
              </w:rPr>
            </w:pPr>
            <w:r w:rsidRPr="00BD39CF">
              <w:rPr>
                <w:sz w:val="26"/>
                <w:szCs w:val="26"/>
              </w:rPr>
              <w:t>- функционирование нового уличного формата в течение летнего сезона «</w:t>
            </w:r>
            <w:r w:rsidRPr="00BD39CF">
              <w:rPr>
                <w:sz w:val="26"/>
                <w:szCs w:val="26"/>
                <w:lang w:val="en-US"/>
              </w:rPr>
              <w:t>FREE</w:t>
            </w:r>
            <w:r w:rsidRPr="00BD39CF">
              <w:rPr>
                <w:sz w:val="26"/>
                <w:szCs w:val="26"/>
              </w:rPr>
              <w:t>-двор» не менее 3 мероприятий за сезон</w:t>
            </w:r>
          </w:p>
          <w:p w:rsidR="00BD39CF" w:rsidRPr="00BD39CF" w:rsidRDefault="00BD39CF" w:rsidP="00BD39CF">
            <w:pPr>
              <w:rPr>
                <w:sz w:val="26"/>
                <w:szCs w:val="26"/>
              </w:rPr>
            </w:pPr>
            <w:r w:rsidRPr="00BD39CF">
              <w:rPr>
                <w:sz w:val="26"/>
                <w:szCs w:val="26"/>
              </w:rPr>
              <w:t xml:space="preserve">- увеличение охвата молодежи, вовлеченной в </w:t>
            </w:r>
            <w:r w:rsidRPr="00BD39CF">
              <w:rPr>
                <w:sz w:val="26"/>
                <w:szCs w:val="26"/>
              </w:rPr>
              <w:lastRenderedPageBreak/>
              <w:t>деятельность арт-пространства – не менее  чем на 5% ежегодно</w:t>
            </w:r>
          </w:p>
        </w:tc>
      </w:tr>
    </w:tbl>
    <w:p w:rsidR="00BD39CF" w:rsidRPr="00BD39CF" w:rsidRDefault="00BD39CF" w:rsidP="00BD39CF">
      <w:pPr>
        <w:rPr>
          <w:sz w:val="26"/>
          <w:szCs w:val="26"/>
        </w:rPr>
      </w:pPr>
    </w:p>
    <w:p w:rsidR="00BD39CF" w:rsidRPr="00BD39CF" w:rsidRDefault="00BD39CF" w:rsidP="00BD39CF">
      <w:pPr>
        <w:rPr>
          <w:sz w:val="26"/>
          <w:szCs w:val="26"/>
        </w:rPr>
      </w:pPr>
      <w:r w:rsidRPr="00BD39CF">
        <w:rPr>
          <w:sz w:val="26"/>
          <w:szCs w:val="26"/>
        </w:rPr>
        <w:t>4 задача</w:t>
      </w:r>
    </w:p>
    <w:tbl>
      <w:tblPr>
        <w:tblW w:w="15312" w:type="dxa"/>
        <w:tblCellMar>
          <w:left w:w="0" w:type="dxa"/>
          <w:right w:w="0" w:type="dxa"/>
        </w:tblCellMar>
        <w:tblLook w:val="0600" w:firstRow="0" w:lastRow="0" w:firstColumn="0" w:lastColumn="0" w:noHBand="1" w:noVBand="1"/>
      </w:tblPr>
      <w:tblGrid>
        <w:gridCol w:w="2528"/>
        <w:gridCol w:w="5335"/>
        <w:gridCol w:w="1495"/>
        <w:gridCol w:w="5954"/>
      </w:tblGrid>
      <w:tr w:rsidR="00BD39CF" w:rsidRPr="00BD39CF" w:rsidTr="00BD39CF">
        <w:trPr>
          <w:trHeight w:val="517"/>
        </w:trPr>
        <w:tc>
          <w:tcPr>
            <w:tcW w:w="252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Задача</w:t>
            </w:r>
          </w:p>
        </w:tc>
        <w:tc>
          <w:tcPr>
            <w:tcW w:w="5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Ожидаемые результаты</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Сроки</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Целевые индикаторы</w:t>
            </w:r>
          </w:p>
          <w:p w:rsidR="00BD39CF" w:rsidRPr="00BD39CF" w:rsidRDefault="00BD39CF" w:rsidP="00BD39CF">
            <w:pPr>
              <w:jc w:val="center"/>
              <w:rPr>
                <w:sz w:val="26"/>
                <w:szCs w:val="26"/>
              </w:rPr>
            </w:pPr>
            <w:r w:rsidRPr="00BD39CF">
              <w:rPr>
                <w:sz w:val="26"/>
                <w:szCs w:val="26"/>
              </w:rPr>
              <w:t>результативности</w:t>
            </w:r>
          </w:p>
        </w:tc>
      </w:tr>
      <w:tr w:rsidR="00BD39CF" w:rsidRPr="00BD39CF" w:rsidTr="00BD39CF">
        <w:trPr>
          <w:trHeight w:val="517"/>
        </w:trPr>
        <w:tc>
          <w:tcPr>
            <w:tcW w:w="2528"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rPr>
                <w:sz w:val="26"/>
                <w:szCs w:val="26"/>
              </w:rPr>
            </w:pPr>
            <w:r w:rsidRPr="00BD39CF">
              <w:rPr>
                <w:sz w:val="26"/>
                <w:szCs w:val="26"/>
              </w:rPr>
              <w:t>Совершенствование организации массовых мероприятий</w:t>
            </w:r>
          </w:p>
          <w:p w:rsidR="00BD39CF" w:rsidRPr="00BD39CF" w:rsidRDefault="00BD39CF" w:rsidP="00BD39CF">
            <w:pPr>
              <w:rPr>
                <w:sz w:val="26"/>
                <w:szCs w:val="26"/>
              </w:rPr>
            </w:pPr>
          </w:p>
        </w:tc>
        <w:tc>
          <w:tcPr>
            <w:tcW w:w="5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включение в практику новых молодежных концепций онлайн и оффлайн мероприятий</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увеличение охвата вовлеченной молодежи – не менее 5% ежегодно;</w:t>
            </w:r>
          </w:p>
          <w:p w:rsidR="00BD39CF" w:rsidRPr="00BD39CF" w:rsidRDefault="00BD39CF" w:rsidP="00BD39CF">
            <w:pPr>
              <w:suppressAutoHyphens/>
              <w:jc w:val="both"/>
              <w:rPr>
                <w:sz w:val="26"/>
                <w:szCs w:val="26"/>
              </w:rPr>
            </w:pPr>
            <w:r w:rsidRPr="00BD39CF">
              <w:rPr>
                <w:sz w:val="26"/>
                <w:szCs w:val="26"/>
              </w:rPr>
              <w:t>- более активное участие в мероприятиях центра молодежи, обучающей в ссузах.</w:t>
            </w:r>
          </w:p>
          <w:p w:rsidR="00BD39CF" w:rsidRPr="00BD39CF" w:rsidRDefault="00BD39CF" w:rsidP="00BD39CF">
            <w:pPr>
              <w:suppressAutoHyphens/>
              <w:jc w:val="both"/>
              <w:rPr>
                <w:sz w:val="26"/>
                <w:szCs w:val="26"/>
              </w:rPr>
            </w:pPr>
            <w:r w:rsidRPr="00BD39CF">
              <w:rPr>
                <w:sz w:val="26"/>
                <w:szCs w:val="26"/>
              </w:rPr>
              <w:t>- положительные отклики участников мероприятий.</w:t>
            </w:r>
          </w:p>
        </w:tc>
      </w:tr>
      <w:tr w:rsidR="00BD39CF" w:rsidRPr="00BD39CF" w:rsidTr="00BD39CF">
        <w:trPr>
          <w:trHeight w:val="517"/>
        </w:trPr>
        <w:tc>
          <w:tcPr>
            <w:tcW w:w="2528"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ведение в постоянном режиме аналитического мониторинга мероприятий на соответствие интересам и запросам молодежной аудитории</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xml:space="preserve">- наличие актуальных форм проведения мероприятий </w:t>
            </w:r>
          </w:p>
        </w:tc>
      </w:tr>
      <w:tr w:rsidR="00BD39CF" w:rsidRPr="00BD39CF" w:rsidTr="00BD39CF">
        <w:trPr>
          <w:trHeight w:val="517"/>
        </w:trPr>
        <w:tc>
          <w:tcPr>
            <w:tcW w:w="2528"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привлечение к подготовке и проведению мероприятий социальных партнеров и спонсоров</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расширение партнерских связей – наличие не менее 5 новых партнеров ежегодно для проведения мероприятий</w:t>
            </w:r>
          </w:p>
        </w:tc>
      </w:tr>
      <w:tr w:rsidR="00BD39CF" w:rsidRPr="00BD39CF" w:rsidTr="00BD39CF">
        <w:trPr>
          <w:trHeight w:val="517"/>
        </w:trPr>
        <w:tc>
          <w:tcPr>
            <w:tcW w:w="2528"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3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наличие утвержденного локальным актом Стандарта качества подготовки и проведения мероприятия</w:t>
            </w:r>
          </w:p>
        </w:tc>
        <w:tc>
          <w:tcPr>
            <w:tcW w:w="149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К 2022 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повышение качества подготовки и проведения мероприятий</w:t>
            </w:r>
          </w:p>
        </w:tc>
      </w:tr>
    </w:tbl>
    <w:p w:rsidR="00BD39CF" w:rsidRPr="00BD39CF" w:rsidRDefault="00BD39CF" w:rsidP="00BD39CF">
      <w:pPr>
        <w:rPr>
          <w:sz w:val="26"/>
          <w:szCs w:val="26"/>
        </w:rPr>
      </w:pPr>
    </w:p>
    <w:p w:rsidR="00BD39CF" w:rsidRPr="00BD39CF" w:rsidRDefault="00BD39CF" w:rsidP="00BD39CF">
      <w:pPr>
        <w:rPr>
          <w:sz w:val="26"/>
          <w:szCs w:val="26"/>
        </w:rPr>
      </w:pPr>
    </w:p>
    <w:p w:rsidR="00BD39CF" w:rsidRPr="00BD39CF" w:rsidRDefault="00BD39CF" w:rsidP="00BD39CF">
      <w:pPr>
        <w:rPr>
          <w:sz w:val="26"/>
          <w:szCs w:val="26"/>
        </w:rPr>
      </w:pPr>
    </w:p>
    <w:p w:rsidR="00BD39CF" w:rsidRPr="00BD39CF" w:rsidRDefault="00BD39CF" w:rsidP="00BD39CF">
      <w:pPr>
        <w:rPr>
          <w:sz w:val="26"/>
          <w:szCs w:val="26"/>
        </w:rPr>
      </w:pPr>
    </w:p>
    <w:p w:rsidR="00BD39CF" w:rsidRPr="00BD39CF" w:rsidRDefault="00BD39CF" w:rsidP="00BD39CF">
      <w:pPr>
        <w:rPr>
          <w:sz w:val="26"/>
          <w:szCs w:val="26"/>
        </w:rPr>
      </w:pPr>
      <w:r w:rsidRPr="00BD39CF">
        <w:rPr>
          <w:sz w:val="26"/>
          <w:szCs w:val="26"/>
        </w:rPr>
        <w:t>5 задача</w:t>
      </w:r>
    </w:p>
    <w:tbl>
      <w:tblPr>
        <w:tblW w:w="15312" w:type="dxa"/>
        <w:tblCellMar>
          <w:left w:w="0" w:type="dxa"/>
          <w:right w:w="0" w:type="dxa"/>
        </w:tblCellMar>
        <w:tblLook w:val="0600" w:firstRow="0" w:lastRow="0" w:firstColumn="0" w:lastColumn="0" w:noHBand="1" w:noVBand="1"/>
      </w:tblPr>
      <w:tblGrid>
        <w:gridCol w:w="2554"/>
        <w:gridCol w:w="5245"/>
        <w:gridCol w:w="1559"/>
        <w:gridCol w:w="5954"/>
      </w:tblGrid>
      <w:tr w:rsidR="00BD39CF" w:rsidRPr="00BD39CF" w:rsidTr="00BD39CF">
        <w:trPr>
          <w:trHeight w:val="517"/>
        </w:trPr>
        <w:tc>
          <w:tcPr>
            <w:tcW w:w="25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Задача</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Ожидаемые результаты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Сроки</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Целевые индикаторы</w:t>
            </w:r>
          </w:p>
          <w:p w:rsidR="00BD39CF" w:rsidRPr="00BD39CF" w:rsidRDefault="00BD39CF" w:rsidP="00BD39CF">
            <w:pPr>
              <w:jc w:val="center"/>
              <w:rPr>
                <w:sz w:val="26"/>
                <w:szCs w:val="26"/>
              </w:rPr>
            </w:pPr>
            <w:r w:rsidRPr="00BD39CF">
              <w:rPr>
                <w:sz w:val="26"/>
                <w:szCs w:val="26"/>
              </w:rPr>
              <w:t>результативности</w:t>
            </w:r>
          </w:p>
        </w:tc>
      </w:tr>
      <w:tr w:rsidR="00BD39CF" w:rsidRPr="00BD39CF" w:rsidTr="00BD39CF">
        <w:trPr>
          <w:trHeight w:val="517"/>
        </w:trPr>
        <w:tc>
          <w:tcPr>
            <w:tcW w:w="255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lastRenderedPageBreak/>
              <w:t>Развитие и поддержка системы функционирования клубных формирований</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доработка концепции функционирования Отдела клубных формирований, создана действующая подструктура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Июнь 2021 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наличие Концепции Отдела клубных формирований;</w:t>
            </w:r>
          </w:p>
          <w:p w:rsidR="00BD39CF" w:rsidRPr="00BD39CF" w:rsidRDefault="00BD39CF" w:rsidP="00BD39CF">
            <w:pPr>
              <w:suppressAutoHyphens/>
              <w:jc w:val="both"/>
              <w:rPr>
                <w:sz w:val="26"/>
                <w:szCs w:val="26"/>
              </w:rPr>
            </w:pPr>
            <w:r w:rsidRPr="00BD39CF">
              <w:rPr>
                <w:sz w:val="26"/>
                <w:szCs w:val="26"/>
              </w:rPr>
              <w:t>- стабильное слаженное взаимодействие всех сотрудников отдела;</w:t>
            </w:r>
          </w:p>
          <w:p w:rsidR="00BD39CF" w:rsidRPr="00BD39CF" w:rsidRDefault="00BD39CF" w:rsidP="00BD39CF">
            <w:pPr>
              <w:suppressAutoHyphens/>
              <w:jc w:val="both"/>
              <w:rPr>
                <w:sz w:val="26"/>
                <w:szCs w:val="26"/>
              </w:rPr>
            </w:pPr>
            <w:r w:rsidRPr="00BD39CF">
              <w:rPr>
                <w:sz w:val="26"/>
                <w:szCs w:val="26"/>
              </w:rPr>
              <w:t>- осознанная включенность сотрудников отдела в общую деятельность.</w:t>
            </w:r>
          </w:p>
        </w:tc>
      </w:tr>
      <w:tr w:rsidR="00BD39CF" w:rsidRPr="00BD39CF" w:rsidTr="00BD39CF">
        <w:trPr>
          <w:trHeight w:val="198"/>
        </w:trPr>
        <w:tc>
          <w:tcPr>
            <w:tcW w:w="2554"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привлечение к системным занятиям в КФ подростков и молодежи возрастной категории от 14 до 35 лет</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до 2023 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сохранность контингента не менее 80%.</w:t>
            </w:r>
          </w:p>
        </w:tc>
      </w:tr>
      <w:tr w:rsidR="00BD39CF" w:rsidRPr="00BD39CF" w:rsidTr="00BD39CF">
        <w:trPr>
          <w:trHeight w:val="517"/>
        </w:trPr>
        <w:tc>
          <w:tcPr>
            <w:tcW w:w="2554"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развитие платных услуг нецелевой возрастной категории занимающихся (дошкольников и младших школьников), а также отдельных КФ для молодежной аудитории, не входящих в муниципальное задание</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увеличение охвата платными услугами не менее чем на 10%.</w:t>
            </w:r>
          </w:p>
          <w:p w:rsidR="00BD39CF" w:rsidRPr="00BD39CF" w:rsidRDefault="00BD39CF" w:rsidP="00BD39CF">
            <w:pPr>
              <w:rPr>
                <w:sz w:val="26"/>
                <w:szCs w:val="26"/>
              </w:rPr>
            </w:pPr>
          </w:p>
        </w:tc>
      </w:tr>
      <w:tr w:rsidR="00BD39CF" w:rsidRPr="00BD39CF" w:rsidTr="00BD39CF">
        <w:trPr>
          <w:trHeight w:val="517"/>
        </w:trPr>
        <w:tc>
          <w:tcPr>
            <w:tcW w:w="2554"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включение в деятельность КФ новых форматов организации работы с молодежью: курсовой формат, онлайн формат</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 xml:space="preserve">сентябрь </w:t>
            </w:r>
          </w:p>
          <w:p w:rsidR="00BD39CF" w:rsidRPr="00BD39CF" w:rsidRDefault="00BD39CF" w:rsidP="00BD39CF">
            <w:pPr>
              <w:jc w:val="center"/>
              <w:rPr>
                <w:sz w:val="26"/>
                <w:szCs w:val="26"/>
              </w:rPr>
            </w:pPr>
            <w:r w:rsidRPr="00BD39CF">
              <w:rPr>
                <w:sz w:val="26"/>
                <w:szCs w:val="26"/>
              </w:rPr>
              <w:t>2021 года – 2023 г.г.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наличие программ экспресс курсов по различным направлениям не менее 1;</w:t>
            </w:r>
          </w:p>
          <w:p w:rsidR="00BD39CF" w:rsidRPr="00BD39CF" w:rsidRDefault="00BD39CF" w:rsidP="00BD39CF">
            <w:pPr>
              <w:rPr>
                <w:sz w:val="26"/>
                <w:szCs w:val="26"/>
              </w:rPr>
            </w:pPr>
            <w:r w:rsidRPr="00BD39CF">
              <w:rPr>
                <w:sz w:val="26"/>
                <w:szCs w:val="26"/>
              </w:rPr>
              <w:t xml:space="preserve">- наличие получателей услуг, заинтересованных данной формой деятельности.                          </w:t>
            </w:r>
          </w:p>
        </w:tc>
      </w:tr>
      <w:tr w:rsidR="00BD39CF" w:rsidRPr="00BD39CF" w:rsidTr="00BD39CF">
        <w:trPr>
          <w:trHeight w:val="517"/>
        </w:trPr>
        <w:tc>
          <w:tcPr>
            <w:tcW w:w="2554" w:type="dxa"/>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привлечение к социально значимой деятельности воспитанников, занимающихся в КФ</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до 2023 г.</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сохранность показателя охвата участников данных мероприятий  не менее 50% от общего количества;</w:t>
            </w:r>
          </w:p>
        </w:tc>
      </w:tr>
      <w:tr w:rsidR="00BD39CF" w:rsidRPr="00BD39CF" w:rsidTr="00BD39CF">
        <w:trPr>
          <w:trHeight w:val="517"/>
        </w:trPr>
        <w:tc>
          <w:tcPr>
            <w:tcW w:w="2554" w:type="dxa"/>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 включение занимающихся в КФ в мероприятия центра и проектов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2021 год</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формирование базового контингента, задействованного в различных видах активности Учреждения.</w:t>
            </w:r>
          </w:p>
        </w:tc>
      </w:tr>
    </w:tbl>
    <w:p w:rsidR="00BD39CF" w:rsidRPr="00BD39CF" w:rsidRDefault="00BD39CF" w:rsidP="00BD39CF">
      <w:pPr>
        <w:rPr>
          <w:sz w:val="26"/>
          <w:szCs w:val="26"/>
        </w:rPr>
      </w:pPr>
    </w:p>
    <w:p w:rsidR="00BD39CF" w:rsidRPr="00BD39CF" w:rsidRDefault="00BD39CF" w:rsidP="00BD39CF">
      <w:pPr>
        <w:rPr>
          <w:sz w:val="26"/>
          <w:szCs w:val="26"/>
        </w:rPr>
      </w:pPr>
    </w:p>
    <w:p w:rsidR="00BD39CF" w:rsidRPr="00BD39CF" w:rsidRDefault="00BD39CF" w:rsidP="00BD39CF">
      <w:pPr>
        <w:rPr>
          <w:sz w:val="26"/>
          <w:szCs w:val="26"/>
        </w:rPr>
      </w:pPr>
      <w:r w:rsidRPr="00BD39CF">
        <w:rPr>
          <w:sz w:val="26"/>
          <w:szCs w:val="26"/>
        </w:rPr>
        <w:t>6 задача</w:t>
      </w:r>
    </w:p>
    <w:tbl>
      <w:tblPr>
        <w:tblW w:w="15312" w:type="dxa"/>
        <w:tblCellMar>
          <w:left w:w="0" w:type="dxa"/>
          <w:right w:w="0" w:type="dxa"/>
        </w:tblCellMar>
        <w:tblLook w:val="0600" w:firstRow="0" w:lastRow="0" w:firstColumn="0" w:lastColumn="0" w:noHBand="1" w:noVBand="1"/>
      </w:tblPr>
      <w:tblGrid>
        <w:gridCol w:w="2574"/>
        <w:gridCol w:w="5225"/>
        <w:gridCol w:w="1559"/>
        <w:gridCol w:w="5954"/>
      </w:tblGrid>
      <w:tr w:rsidR="00BD39CF" w:rsidRPr="00BD39CF" w:rsidTr="00BD39CF">
        <w:trPr>
          <w:trHeight w:val="481"/>
        </w:trPr>
        <w:tc>
          <w:tcPr>
            <w:tcW w:w="257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lastRenderedPageBreak/>
              <w:t>Задача</w:t>
            </w:r>
          </w:p>
        </w:tc>
        <w:tc>
          <w:tcPr>
            <w:tcW w:w="52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Ожидаемые результаты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Сроки</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Целевые индикаторы</w:t>
            </w:r>
          </w:p>
          <w:p w:rsidR="00BD39CF" w:rsidRPr="00BD39CF" w:rsidRDefault="00BD39CF" w:rsidP="00BD39CF">
            <w:pPr>
              <w:jc w:val="center"/>
              <w:rPr>
                <w:sz w:val="26"/>
                <w:szCs w:val="26"/>
              </w:rPr>
            </w:pPr>
            <w:r w:rsidRPr="00BD39CF">
              <w:rPr>
                <w:sz w:val="26"/>
                <w:szCs w:val="26"/>
              </w:rPr>
              <w:t>результативности</w:t>
            </w:r>
          </w:p>
        </w:tc>
      </w:tr>
      <w:tr w:rsidR="00BD39CF" w:rsidRPr="00BD39CF" w:rsidTr="00BD39CF">
        <w:trPr>
          <w:trHeight w:val="982"/>
        </w:trPr>
        <w:tc>
          <w:tcPr>
            <w:tcW w:w="2574" w:type="dxa"/>
            <w:vMerge w:val="restart"/>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Развитие мер социальной поддержки молодежи, оказавшейся в трудной жизненной ситуации</w:t>
            </w:r>
          </w:p>
        </w:tc>
        <w:tc>
          <w:tcPr>
            <w:tcW w:w="522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Сохранение системы межведомственного взаимодействия с партнерами, осуществляющими работу по поддержке молодежи в ТЖС</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Наличие партнерских договоров – не менее 10 ежегодно</w:t>
            </w:r>
          </w:p>
        </w:tc>
      </w:tr>
      <w:tr w:rsidR="00BD39CF" w:rsidRPr="00BD39CF" w:rsidTr="00BD39CF">
        <w:trPr>
          <w:trHeight w:val="1339"/>
        </w:trPr>
        <w:tc>
          <w:tcPr>
            <w:tcW w:w="2574" w:type="dxa"/>
            <w:vMerge/>
            <w:tcBorders>
              <w:top w:val="single" w:sz="4" w:space="0" w:color="auto"/>
              <w:left w:val="single" w:sz="4" w:space="0" w:color="auto"/>
              <w:bottom w:val="single" w:sz="4" w:space="0" w:color="auto"/>
              <w:right w:val="single" w:sz="4" w:space="0" w:color="auto"/>
            </w:tcBorders>
            <w:vAlign w:val="center"/>
          </w:tcPr>
          <w:p w:rsidR="00BD39CF" w:rsidRPr="00BD39CF" w:rsidRDefault="00BD39CF" w:rsidP="00BD39CF">
            <w:pPr>
              <w:rPr>
                <w:sz w:val="26"/>
                <w:szCs w:val="26"/>
              </w:rPr>
            </w:pPr>
          </w:p>
        </w:tc>
        <w:tc>
          <w:tcPr>
            <w:tcW w:w="5225" w:type="dxa"/>
            <w:tcBorders>
              <w:top w:val="single" w:sz="8" w:space="0" w:color="000000"/>
              <w:left w:val="single" w:sz="4" w:space="0" w:color="auto"/>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suppressAutoHyphens/>
              <w:jc w:val="both"/>
              <w:rPr>
                <w:sz w:val="26"/>
                <w:szCs w:val="26"/>
              </w:rPr>
            </w:pPr>
            <w:r w:rsidRPr="00BD39CF">
              <w:rPr>
                <w:sz w:val="26"/>
                <w:szCs w:val="26"/>
              </w:rPr>
              <w:t>Вовлечение в постоянную деятельность учреждения подростков и молодежи в ТЖС</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both"/>
              <w:rPr>
                <w:sz w:val="26"/>
                <w:szCs w:val="26"/>
              </w:rPr>
            </w:pPr>
            <w:r w:rsidRPr="00BD39CF">
              <w:rPr>
                <w:sz w:val="26"/>
                <w:szCs w:val="26"/>
              </w:rPr>
              <w:t>- ежегодно реализовывать не менее 1 проекта по социальной поддержке молодежи в ТЖС;</w:t>
            </w:r>
          </w:p>
          <w:p w:rsidR="00BD39CF" w:rsidRPr="00BD39CF" w:rsidRDefault="00BD39CF" w:rsidP="00BD39CF">
            <w:pPr>
              <w:jc w:val="both"/>
              <w:rPr>
                <w:sz w:val="26"/>
                <w:szCs w:val="26"/>
              </w:rPr>
            </w:pPr>
            <w:r w:rsidRPr="00BD39CF">
              <w:rPr>
                <w:sz w:val="26"/>
                <w:szCs w:val="26"/>
              </w:rPr>
              <w:t>- количество молодежи в ТСЖ, вовлеченной в  деятельность – не менее 20 человек в соответствии с МЗ на год.</w:t>
            </w:r>
          </w:p>
        </w:tc>
      </w:tr>
      <w:tr w:rsidR="00BD39CF" w:rsidRPr="00BD39CF" w:rsidTr="00BD39CF">
        <w:trPr>
          <w:trHeight w:val="1224"/>
        </w:trPr>
        <w:tc>
          <w:tcPr>
            <w:tcW w:w="257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25" w:type="dxa"/>
            <w:tcBorders>
              <w:top w:val="single" w:sz="8" w:space="0" w:color="000000"/>
              <w:left w:val="single" w:sz="4" w:space="0" w:color="auto"/>
              <w:bottom w:val="single" w:sz="4" w:space="0" w:color="auto"/>
              <w:right w:val="single" w:sz="8" w:space="0" w:color="000000"/>
            </w:tcBorders>
            <w:shd w:val="clear" w:color="auto" w:fill="auto"/>
            <w:tcMar>
              <w:top w:w="72" w:type="dxa"/>
              <w:left w:w="144" w:type="dxa"/>
              <w:bottom w:w="72" w:type="dxa"/>
              <w:right w:w="144" w:type="dxa"/>
            </w:tcMar>
          </w:tcPr>
          <w:p w:rsidR="00BD39CF" w:rsidRPr="00BD39CF" w:rsidRDefault="00BD39CF" w:rsidP="00BD39CF">
            <w:pPr>
              <w:pStyle w:val="Default"/>
              <w:rPr>
                <w:color w:val="auto"/>
                <w:sz w:val="26"/>
                <w:szCs w:val="26"/>
              </w:rPr>
            </w:pPr>
            <w:r w:rsidRPr="00BD39CF">
              <w:rPr>
                <w:color w:val="auto"/>
                <w:sz w:val="26"/>
                <w:szCs w:val="26"/>
              </w:rPr>
              <w:t>Реализация комплекса профилактических мер по</w:t>
            </w:r>
            <w:r w:rsidR="00713481">
              <w:rPr>
                <w:color w:val="auto"/>
                <w:sz w:val="26"/>
                <w:szCs w:val="26"/>
              </w:rPr>
              <w:t xml:space="preserve"> безнадзорности и правонарушениям</w:t>
            </w:r>
            <w:r w:rsidRPr="00BD39CF">
              <w:rPr>
                <w:color w:val="auto"/>
                <w:sz w:val="26"/>
                <w:szCs w:val="26"/>
              </w:rPr>
              <w:t xml:space="preserve"> в подростково-молодёжной среде </w:t>
            </w:r>
          </w:p>
          <w:p w:rsidR="00BD39CF" w:rsidRPr="00BD39CF" w:rsidRDefault="00BD39CF" w:rsidP="00BD39CF">
            <w:pPr>
              <w:rPr>
                <w:sz w:val="26"/>
                <w:szCs w:val="26"/>
              </w:rPr>
            </w:pPr>
          </w:p>
        </w:tc>
        <w:tc>
          <w:tcPr>
            <w:tcW w:w="1559"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54" w:type="dxa"/>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охват консультативной и просветительской деятельностью не менее 90% человек (семей) по направлениям КДНиЗП и межведомственного консультативного совета Ленинского района по работе с семьями, находящимися в социально-опасном положении</w:t>
            </w:r>
          </w:p>
        </w:tc>
      </w:tr>
      <w:tr w:rsidR="00BD39CF" w:rsidRPr="00BD39CF" w:rsidTr="00BD39CF">
        <w:trPr>
          <w:trHeight w:val="1546"/>
        </w:trPr>
        <w:tc>
          <w:tcPr>
            <w:tcW w:w="2574" w:type="dxa"/>
            <w:vMerge/>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25"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Активизация онлайн просветительской деятельности по повышению информационной компетентности молодёжи по вопросам профилактики и информационной безопасности</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периода</w:t>
            </w:r>
          </w:p>
        </w:tc>
        <w:tc>
          <w:tcPr>
            <w:tcW w:w="5954"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не менее 1 информационного поста ежемесячно</w:t>
            </w:r>
          </w:p>
          <w:p w:rsidR="00BD39CF" w:rsidRPr="00BD39CF" w:rsidRDefault="00BD39CF" w:rsidP="00BD39CF">
            <w:pPr>
              <w:rPr>
                <w:sz w:val="26"/>
                <w:szCs w:val="26"/>
              </w:rPr>
            </w:pPr>
          </w:p>
        </w:tc>
      </w:tr>
    </w:tbl>
    <w:p w:rsidR="00BD39CF" w:rsidRPr="00BD39CF" w:rsidRDefault="00BD39CF" w:rsidP="00BD39CF">
      <w:pPr>
        <w:jc w:val="center"/>
        <w:rPr>
          <w:b/>
          <w:sz w:val="26"/>
          <w:szCs w:val="26"/>
        </w:rPr>
      </w:pPr>
    </w:p>
    <w:p w:rsidR="00BD39CF" w:rsidRPr="00BD39CF" w:rsidRDefault="00BD39CF" w:rsidP="00BD39CF">
      <w:pPr>
        <w:rPr>
          <w:sz w:val="26"/>
          <w:szCs w:val="26"/>
        </w:rPr>
      </w:pPr>
    </w:p>
    <w:p w:rsidR="00BD39CF" w:rsidRPr="00BD39CF" w:rsidRDefault="00BD39CF" w:rsidP="00BD39CF">
      <w:pPr>
        <w:rPr>
          <w:sz w:val="26"/>
          <w:szCs w:val="26"/>
        </w:rPr>
      </w:pPr>
    </w:p>
    <w:p w:rsidR="00BD39CF" w:rsidRPr="00BD39CF" w:rsidRDefault="00BD39CF" w:rsidP="00BD39CF">
      <w:pPr>
        <w:rPr>
          <w:sz w:val="26"/>
          <w:szCs w:val="26"/>
        </w:rPr>
      </w:pPr>
    </w:p>
    <w:p w:rsidR="00BD39CF" w:rsidRPr="00BD39CF" w:rsidRDefault="00BD39CF" w:rsidP="00BD39CF">
      <w:pPr>
        <w:rPr>
          <w:sz w:val="26"/>
          <w:szCs w:val="26"/>
        </w:rPr>
      </w:pPr>
    </w:p>
    <w:p w:rsidR="00BD39CF" w:rsidRDefault="00BD39CF" w:rsidP="00BD39CF">
      <w:pPr>
        <w:rPr>
          <w:sz w:val="26"/>
          <w:szCs w:val="26"/>
        </w:rPr>
      </w:pPr>
    </w:p>
    <w:p w:rsidR="00BD39CF" w:rsidRPr="00BD39CF" w:rsidRDefault="00BD39CF" w:rsidP="00BD39CF">
      <w:pPr>
        <w:rPr>
          <w:sz w:val="26"/>
          <w:szCs w:val="26"/>
        </w:rPr>
      </w:pPr>
      <w:r w:rsidRPr="00BD39CF">
        <w:rPr>
          <w:sz w:val="26"/>
          <w:szCs w:val="26"/>
        </w:rPr>
        <w:t>7 задача</w:t>
      </w:r>
    </w:p>
    <w:tbl>
      <w:tblPr>
        <w:tblW w:w="15312" w:type="dxa"/>
        <w:tblCellMar>
          <w:left w:w="0" w:type="dxa"/>
          <w:right w:w="0" w:type="dxa"/>
        </w:tblCellMar>
        <w:tblLook w:val="0600" w:firstRow="0" w:lastRow="0" w:firstColumn="0" w:lastColumn="0" w:noHBand="1" w:noVBand="1"/>
      </w:tblPr>
      <w:tblGrid>
        <w:gridCol w:w="2574"/>
        <w:gridCol w:w="5225"/>
        <w:gridCol w:w="1559"/>
        <w:gridCol w:w="5954"/>
      </w:tblGrid>
      <w:tr w:rsidR="00BD39CF" w:rsidRPr="00BD39CF" w:rsidTr="00BD39CF">
        <w:trPr>
          <w:trHeight w:val="481"/>
        </w:trPr>
        <w:tc>
          <w:tcPr>
            <w:tcW w:w="25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lastRenderedPageBreak/>
              <w:t>Задача</w:t>
            </w:r>
          </w:p>
        </w:tc>
        <w:tc>
          <w:tcPr>
            <w:tcW w:w="52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Ожидаемые результаты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Сроки</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Целевые индикаторы</w:t>
            </w:r>
          </w:p>
          <w:p w:rsidR="00BD39CF" w:rsidRPr="00BD39CF" w:rsidRDefault="00BD39CF" w:rsidP="00BD39CF">
            <w:pPr>
              <w:jc w:val="center"/>
              <w:rPr>
                <w:sz w:val="26"/>
                <w:szCs w:val="26"/>
              </w:rPr>
            </w:pPr>
            <w:r w:rsidRPr="00BD39CF">
              <w:rPr>
                <w:sz w:val="26"/>
                <w:szCs w:val="26"/>
              </w:rPr>
              <w:t>результативности</w:t>
            </w:r>
          </w:p>
        </w:tc>
      </w:tr>
      <w:tr w:rsidR="00BD39CF" w:rsidRPr="00BD39CF" w:rsidTr="00BD39CF">
        <w:trPr>
          <w:trHeight w:val="1751"/>
        </w:trPr>
        <w:tc>
          <w:tcPr>
            <w:tcW w:w="257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rPr>
                <w:sz w:val="26"/>
                <w:szCs w:val="26"/>
              </w:rPr>
            </w:pPr>
            <w:r w:rsidRPr="00BD39CF">
              <w:rPr>
                <w:sz w:val="26"/>
                <w:szCs w:val="26"/>
              </w:rPr>
              <w:t>Развитие информационного пространства для повышения информированности молодежи о деятельности Учреждения и основных направлениях молодежной политики города Новосибирска</w:t>
            </w:r>
          </w:p>
        </w:tc>
        <w:tc>
          <w:tcPr>
            <w:tcW w:w="52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suppressAutoHyphens/>
              <w:jc w:val="both"/>
              <w:rPr>
                <w:sz w:val="26"/>
                <w:szCs w:val="26"/>
              </w:rPr>
            </w:pPr>
            <w:r w:rsidRPr="00BD39CF">
              <w:rPr>
                <w:sz w:val="26"/>
                <w:szCs w:val="26"/>
              </w:rPr>
              <w:t>- развитие информационных ресурсов молодежного центра, через обновление введение нового контента и форм интерактивного вовлечения подписчиков в онлайн деятельность Учреждения</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rPr>
                <w:sz w:val="26"/>
                <w:szCs w:val="26"/>
              </w:rPr>
            </w:pPr>
            <w:r w:rsidRPr="00BD39CF">
              <w:rPr>
                <w:sz w:val="26"/>
                <w:szCs w:val="26"/>
              </w:rPr>
              <w:t>- увеличение кол-ва подписчиков в группе ВК (не менее 10 % ежегодно);</w:t>
            </w:r>
          </w:p>
          <w:p w:rsidR="00BD39CF" w:rsidRPr="00BD39CF" w:rsidRDefault="00BD39CF" w:rsidP="00BD39CF">
            <w:pPr>
              <w:rPr>
                <w:sz w:val="26"/>
                <w:szCs w:val="26"/>
              </w:rPr>
            </w:pPr>
            <w:r w:rsidRPr="00BD39CF">
              <w:rPr>
                <w:sz w:val="26"/>
                <w:szCs w:val="26"/>
              </w:rPr>
              <w:t>- оптимизация работы в Инстаграме (увеличение подписчиков не менее чем на 5 % ежегодно);</w:t>
            </w:r>
          </w:p>
          <w:p w:rsidR="00BD39CF" w:rsidRPr="00BD39CF" w:rsidRDefault="00BD39CF" w:rsidP="00BD39CF">
            <w:pPr>
              <w:rPr>
                <w:sz w:val="26"/>
                <w:szCs w:val="26"/>
              </w:rPr>
            </w:pPr>
            <w:r w:rsidRPr="00BD39CF">
              <w:rPr>
                <w:sz w:val="26"/>
                <w:szCs w:val="26"/>
              </w:rPr>
              <w:t xml:space="preserve">- наличие отдельного видеоканала учреждения с охватом не менее 50 уникальных посетителей. </w:t>
            </w:r>
          </w:p>
        </w:tc>
      </w:tr>
      <w:tr w:rsidR="00BD39CF" w:rsidRPr="00BD39CF" w:rsidTr="00BD39CF">
        <w:trPr>
          <w:trHeight w:val="1339"/>
        </w:trPr>
        <w:tc>
          <w:tcPr>
            <w:tcW w:w="2574" w:type="dxa"/>
            <w:vMerge/>
            <w:tcBorders>
              <w:left w:val="single" w:sz="8" w:space="0" w:color="000000"/>
              <w:right w:val="single" w:sz="8" w:space="0" w:color="000000"/>
            </w:tcBorders>
            <w:vAlign w:val="center"/>
            <w:hideMark/>
          </w:tcPr>
          <w:p w:rsidR="00BD39CF" w:rsidRPr="00BD39CF" w:rsidRDefault="00BD39CF" w:rsidP="00BD39CF">
            <w:pPr>
              <w:rPr>
                <w:sz w:val="26"/>
                <w:szCs w:val="26"/>
              </w:rPr>
            </w:pPr>
          </w:p>
        </w:tc>
        <w:tc>
          <w:tcPr>
            <w:tcW w:w="52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suppressAutoHyphens/>
              <w:jc w:val="both"/>
              <w:rPr>
                <w:sz w:val="26"/>
                <w:szCs w:val="26"/>
              </w:rPr>
            </w:pPr>
            <w:r w:rsidRPr="00BD39CF">
              <w:rPr>
                <w:sz w:val="26"/>
                <w:szCs w:val="26"/>
              </w:rPr>
              <w:t xml:space="preserve">- активизация </w:t>
            </w:r>
            <w:r w:rsidRPr="00BD39CF">
              <w:rPr>
                <w:sz w:val="26"/>
                <w:szCs w:val="26"/>
                <w:lang w:val="en-US"/>
              </w:rPr>
              <w:t>PR</w:t>
            </w:r>
            <w:r w:rsidRPr="00BD39CF">
              <w:rPr>
                <w:sz w:val="26"/>
                <w:szCs w:val="26"/>
              </w:rPr>
              <w:t xml:space="preserve"> компаний деятельности центра через создание уникального контента для каждого мероприятия и проекта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rPr>
                <w:sz w:val="26"/>
                <w:szCs w:val="26"/>
              </w:rPr>
            </w:pPr>
            <w:r w:rsidRPr="00BD39CF">
              <w:rPr>
                <w:sz w:val="26"/>
                <w:szCs w:val="26"/>
              </w:rPr>
              <w:t xml:space="preserve"> - наличие организованных пиар компаний (не менее 10 в год);</w:t>
            </w:r>
          </w:p>
          <w:p w:rsidR="00BD39CF" w:rsidRPr="00BD39CF" w:rsidRDefault="00BD39CF" w:rsidP="00BD39CF">
            <w:pPr>
              <w:jc w:val="both"/>
              <w:rPr>
                <w:sz w:val="26"/>
                <w:szCs w:val="26"/>
              </w:rPr>
            </w:pPr>
            <w:r w:rsidRPr="00BD39CF">
              <w:rPr>
                <w:sz w:val="26"/>
                <w:szCs w:val="26"/>
              </w:rPr>
              <w:t>- повышен уровень информированности потенциальных участников мероприятий, занятий, проектов Учреждения.</w:t>
            </w:r>
          </w:p>
        </w:tc>
      </w:tr>
      <w:tr w:rsidR="00BD39CF" w:rsidRPr="00BD39CF" w:rsidTr="00BD39CF">
        <w:trPr>
          <w:trHeight w:val="1458"/>
        </w:trPr>
        <w:tc>
          <w:tcPr>
            <w:tcW w:w="2574"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создание рабочего алгоритма эффективного взаимодействия специалистов в онлайн пространстве при условии сохранения или ухудшения эпидемиологической ситуации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повышение качества информационного, фото и видеоконтента;</w:t>
            </w:r>
          </w:p>
          <w:p w:rsidR="00BD39CF" w:rsidRPr="00BD39CF" w:rsidRDefault="00BD39CF" w:rsidP="00BD39CF">
            <w:pPr>
              <w:rPr>
                <w:sz w:val="26"/>
                <w:szCs w:val="26"/>
              </w:rPr>
            </w:pPr>
            <w:r w:rsidRPr="00BD39CF">
              <w:rPr>
                <w:sz w:val="26"/>
                <w:szCs w:val="26"/>
              </w:rPr>
              <w:t>- увеличение количества положительных оценок получателей услуг: лайки, отзывы;</w:t>
            </w:r>
          </w:p>
          <w:p w:rsidR="00BD39CF" w:rsidRPr="00BD39CF" w:rsidRDefault="00BD39CF" w:rsidP="00BD39CF">
            <w:pPr>
              <w:rPr>
                <w:sz w:val="26"/>
                <w:szCs w:val="26"/>
              </w:rPr>
            </w:pPr>
            <w:r w:rsidRPr="00BD39CF">
              <w:rPr>
                <w:sz w:val="26"/>
                <w:szCs w:val="26"/>
              </w:rPr>
              <w:t>- увеличение активности подписчиков – участие в предлагаемом интерактиве.</w:t>
            </w:r>
          </w:p>
        </w:tc>
      </w:tr>
      <w:tr w:rsidR="00BD39CF" w:rsidRPr="00BD39CF" w:rsidTr="00BD39CF">
        <w:trPr>
          <w:trHeight w:val="340"/>
        </w:trPr>
        <w:tc>
          <w:tcPr>
            <w:tcW w:w="2574" w:type="dxa"/>
            <w:vMerge/>
            <w:tcBorders>
              <w:left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p>
        </w:tc>
        <w:tc>
          <w:tcPr>
            <w:tcW w:w="52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xml:space="preserve">- повышение квалификации менеджеров по связям с общественностью через стимулирование неформального и информального образования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jc w:val="center"/>
              <w:rPr>
                <w:sz w:val="26"/>
                <w:szCs w:val="26"/>
              </w:rPr>
            </w:pPr>
            <w:r w:rsidRPr="00BD39CF">
              <w:rPr>
                <w:sz w:val="26"/>
                <w:szCs w:val="26"/>
              </w:rPr>
              <w:t>2021 год</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BD39CF" w:rsidRPr="00BD39CF" w:rsidRDefault="00BD39CF" w:rsidP="00BD39CF">
            <w:pPr>
              <w:rPr>
                <w:sz w:val="26"/>
                <w:szCs w:val="26"/>
              </w:rPr>
            </w:pPr>
            <w:r w:rsidRPr="00BD39CF">
              <w:rPr>
                <w:sz w:val="26"/>
                <w:szCs w:val="26"/>
              </w:rPr>
              <w:t>- формирование медиа-службы с профессиональными компетенциями.</w:t>
            </w:r>
          </w:p>
        </w:tc>
      </w:tr>
      <w:tr w:rsidR="00BD39CF" w:rsidRPr="00BD39CF" w:rsidTr="00BD39CF">
        <w:trPr>
          <w:trHeight w:val="1130"/>
        </w:trPr>
        <w:tc>
          <w:tcPr>
            <w:tcW w:w="257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rPr>
                <w:sz w:val="26"/>
                <w:szCs w:val="26"/>
              </w:rPr>
            </w:pPr>
          </w:p>
        </w:tc>
        <w:tc>
          <w:tcPr>
            <w:tcW w:w="52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suppressAutoHyphens/>
              <w:jc w:val="both"/>
              <w:rPr>
                <w:sz w:val="26"/>
                <w:szCs w:val="26"/>
              </w:rPr>
            </w:pPr>
            <w:r w:rsidRPr="00BD39CF">
              <w:rPr>
                <w:sz w:val="26"/>
                <w:szCs w:val="26"/>
              </w:rPr>
              <w:t>- укрепление сотрудничества с толерантными  внешними СМИ и новостными пабликами для освещения деятельности центра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jc w:val="center"/>
              <w:rPr>
                <w:sz w:val="26"/>
                <w:szCs w:val="26"/>
              </w:rPr>
            </w:pPr>
            <w:r w:rsidRPr="00BD39CF">
              <w:rPr>
                <w:sz w:val="26"/>
                <w:szCs w:val="26"/>
              </w:rPr>
              <w:t>в течение  всего периода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D39CF" w:rsidRPr="00BD39CF" w:rsidRDefault="00BD39CF" w:rsidP="00BD39CF">
            <w:pPr>
              <w:rPr>
                <w:sz w:val="26"/>
                <w:szCs w:val="26"/>
              </w:rPr>
            </w:pPr>
            <w:r w:rsidRPr="00BD39CF">
              <w:rPr>
                <w:sz w:val="26"/>
                <w:szCs w:val="26"/>
              </w:rPr>
              <w:t>- наличие информационных сюжетов о мероприятиях, проектах Учреждения во внешних СМИ – не менее 5 ежегодно</w:t>
            </w:r>
          </w:p>
        </w:tc>
      </w:tr>
    </w:tbl>
    <w:p w:rsidR="00BD39CF" w:rsidRPr="00B46F0D" w:rsidRDefault="00BD39CF" w:rsidP="00BD39CF"/>
    <w:p w:rsidR="00820DAD" w:rsidRDefault="00820DAD" w:rsidP="00820DAD">
      <w:pPr>
        <w:suppressAutoHyphens/>
        <w:rPr>
          <w:b/>
          <w:bCs/>
          <w:sz w:val="28"/>
          <w:szCs w:val="28"/>
        </w:rPr>
        <w:sectPr w:rsidR="00820DAD" w:rsidSect="00AC36B8">
          <w:pgSz w:w="16838" w:h="11906" w:orient="landscape" w:code="9"/>
          <w:pgMar w:top="567" w:right="851" w:bottom="1418" w:left="1134" w:header="709" w:footer="284" w:gutter="0"/>
          <w:cols w:space="708"/>
          <w:docGrid w:linePitch="360"/>
        </w:sectPr>
      </w:pPr>
    </w:p>
    <w:p w:rsidR="00820DAD" w:rsidRPr="00103065" w:rsidRDefault="00053862" w:rsidP="007632E8">
      <w:pPr>
        <w:suppressAutoHyphens/>
        <w:jc w:val="center"/>
        <w:rPr>
          <w:b/>
          <w:bCs/>
          <w:sz w:val="28"/>
          <w:szCs w:val="28"/>
        </w:rPr>
      </w:pPr>
      <w:r>
        <w:rPr>
          <w:b/>
          <w:bCs/>
          <w:sz w:val="28"/>
          <w:szCs w:val="28"/>
        </w:rPr>
        <w:lastRenderedPageBreak/>
        <w:t>8</w:t>
      </w:r>
      <w:r w:rsidR="007632E8">
        <w:rPr>
          <w:b/>
          <w:bCs/>
          <w:sz w:val="28"/>
          <w:szCs w:val="28"/>
        </w:rPr>
        <w:t xml:space="preserve">. </w:t>
      </w:r>
      <w:r w:rsidR="00820DAD" w:rsidRPr="00103065">
        <w:rPr>
          <w:b/>
          <w:bCs/>
          <w:sz w:val="28"/>
          <w:szCs w:val="28"/>
        </w:rPr>
        <w:t>Заключительные положения Программы.</w:t>
      </w:r>
    </w:p>
    <w:p w:rsidR="00820DAD" w:rsidRPr="00103065" w:rsidRDefault="00820DAD" w:rsidP="00820DAD">
      <w:pPr>
        <w:suppressAutoHyphens/>
        <w:ind w:left="1418"/>
        <w:rPr>
          <w:bCs/>
          <w:sz w:val="28"/>
          <w:szCs w:val="28"/>
        </w:rPr>
      </w:pPr>
    </w:p>
    <w:p w:rsidR="00982D3F" w:rsidRDefault="00982D3F" w:rsidP="00982D3F">
      <w:pPr>
        <w:pStyle w:val="af"/>
        <w:suppressAutoHyphens/>
        <w:spacing w:line="240" w:lineRule="auto"/>
        <w:ind w:left="0" w:right="0" w:firstLine="567"/>
        <w:jc w:val="both"/>
        <w:rPr>
          <w:rFonts w:ascii="Times New Roman" w:hAnsi="Times New Roman"/>
          <w:color w:val="000000"/>
          <w:sz w:val="28"/>
          <w:szCs w:val="28"/>
          <w:lang w:eastAsia="ru-RU"/>
        </w:rPr>
      </w:pPr>
      <w:r w:rsidRPr="00103065">
        <w:rPr>
          <w:rFonts w:ascii="Times New Roman" w:hAnsi="Times New Roman"/>
          <w:color w:val="000000"/>
          <w:sz w:val="28"/>
          <w:szCs w:val="28"/>
        </w:rPr>
        <w:t xml:space="preserve">В </w:t>
      </w:r>
      <w:r>
        <w:rPr>
          <w:rFonts w:ascii="Times New Roman" w:hAnsi="Times New Roman"/>
          <w:color w:val="000000"/>
          <w:sz w:val="28"/>
          <w:szCs w:val="28"/>
          <w:lang w:eastAsia="ru-RU"/>
        </w:rPr>
        <w:t>результате реализац</w:t>
      </w:r>
      <w:r w:rsidR="00713481">
        <w:rPr>
          <w:rFonts w:ascii="Times New Roman" w:hAnsi="Times New Roman"/>
          <w:color w:val="000000"/>
          <w:sz w:val="28"/>
          <w:szCs w:val="28"/>
          <w:lang w:eastAsia="ru-RU"/>
        </w:rPr>
        <w:t>ии программы ожидается повышение</w:t>
      </w:r>
      <w:r>
        <w:rPr>
          <w:rFonts w:ascii="Times New Roman" w:hAnsi="Times New Roman"/>
          <w:color w:val="000000"/>
          <w:sz w:val="28"/>
          <w:szCs w:val="28"/>
          <w:lang w:eastAsia="ru-RU"/>
        </w:rPr>
        <w:t xml:space="preserve"> эффективности методической работы и уровня развития профессиональных компетенций коллектива; повышение привлекательности для потребителей услуг клубной и проектной</w:t>
      </w:r>
      <w:r w:rsidRPr="00982D3F">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деятельности учреждения; повышение уровня включенности молодежи в социально значимую деятельность через различные формы активности; актуальное обеспечение молодежи информацией о доступных возможностях самореализации; обеспечение социальной поддержки молодежи в трудной жизненной ситуации.</w:t>
      </w:r>
    </w:p>
    <w:p w:rsidR="00820DAD" w:rsidRDefault="00820DAD" w:rsidP="00820DAD">
      <w:pPr>
        <w:suppressAutoHyphens/>
        <w:ind w:firstLine="567"/>
        <w:jc w:val="both"/>
        <w:rPr>
          <w:color w:val="000000"/>
          <w:sz w:val="28"/>
          <w:szCs w:val="28"/>
        </w:rPr>
      </w:pPr>
      <w:r w:rsidRPr="007632E8">
        <w:rPr>
          <w:color w:val="000000"/>
          <w:sz w:val="28"/>
          <w:szCs w:val="28"/>
        </w:rPr>
        <w:t>На протяжении всего планового периода реализации Программы при необходимости возможно вносить корректировки и дополнения в отдельные разделы документа, с последующим обсуждением и согласованием с группой разработчиков.</w:t>
      </w: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20DAD" w:rsidRDefault="00820DAD" w:rsidP="00820DAD">
      <w:pPr>
        <w:suppressAutoHyphens/>
        <w:ind w:firstLine="567"/>
        <w:jc w:val="both"/>
        <w:rPr>
          <w:color w:val="000000"/>
          <w:sz w:val="28"/>
          <w:szCs w:val="28"/>
        </w:rPr>
      </w:pPr>
    </w:p>
    <w:p w:rsidR="00883874" w:rsidRDefault="00883874" w:rsidP="00820DAD">
      <w:pPr>
        <w:suppressAutoHyphens/>
        <w:ind w:firstLine="567"/>
        <w:jc w:val="both"/>
        <w:rPr>
          <w:color w:val="000000"/>
          <w:sz w:val="28"/>
          <w:szCs w:val="28"/>
        </w:rPr>
      </w:pPr>
    </w:p>
    <w:p w:rsidR="00883874" w:rsidRDefault="00883874" w:rsidP="00820DAD">
      <w:pPr>
        <w:suppressAutoHyphens/>
        <w:ind w:firstLine="567"/>
        <w:jc w:val="both"/>
        <w:rPr>
          <w:color w:val="000000"/>
          <w:sz w:val="28"/>
          <w:szCs w:val="28"/>
        </w:rPr>
      </w:pPr>
    </w:p>
    <w:p w:rsidR="00820DAD" w:rsidRPr="001C0A51" w:rsidRDefault="00820DAD" w:rsidP="00820DAD">
      <w:pPr>
        <w:suppressAutoHyphens/>
        <w:ind w:firstLine="567"/>
        <w:jc w:val="both"/>
        <w:rPr>
          <w:bCs/>
          <w:sz w:val="28"/>
          <w:szCs w:val="28"/>
        </w:rPr>
      </w:pPr>
    </w:p>
    <w:p w:rsidR="00F17004" w:rsidRDefault="00F17004"/>
    <w:sectPr w:rsidR="00F17004" w:rsidSect="00AC36B8">
      <w:pgSz w:w="11906" w:h="16838" w:code="9"/>
      <w:pgMar w:top="851" w:right="567" w:bottom="680" w:left="124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9C3" w:rsidRDefault="00CB79C3">
      <w:r>
        <w:separator/>
      </w:r>
    </w:p>
  </w:endnote>
  <w:endnote w:type="continuationSeparator" w:id="0">
    <w:p w:rsidR="00CB79C3" w:rsidRDefault="00CB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CF" w:rsidRDefault="00BD39CF" w:rsidP="00AC36B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D39CF" w:rsidRDefault="00BD39CF" w:rsidP="00AC36B8">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9CF" w:rsidRPr="00F11203" w:rsidRDefault="00BD39CF" w:rsidP="00AC36B8">
    <w:pPr>
      <w:pStyle w:val="aa"/>
      <w:framePr w:wrap="around" w:vAnchor="text" w:hAnchor="margin" w:xAlign="right" w:y="1"/>
      <w:rPr>
        <w:rStyle w:val="ac"/>
        <w:sz w:val="20"/>
        <w:szCs w:val="20"/>
      </w:rPr>
    </w:pPr>
    <w:r w:rsidRPr="00F11203">
      <w:rPr>
        <w:rStyle w:val="ac"/>
        <w:sz w:val="20"/>
        <w:szCs w:val="20"/>
      </w:rPr>
      <w:fldChar w:fldCharType="begin"/>
    </w:r>
    <w:r w:rsidRPr="00F11203">
      <w:rPr>
        <w:rStyle w:val="ac"/>
        <w:sz w:val="20"/>
        <w:szCs w:val="20"/>
      </w:rPr>
      <w:instrText xml:space="preserve">PAGE  </w:instrText>
    </w:r>
    <w:r w:rsidRPr="00F11203">
      <w:rPr>
        <w:rStyle w:val="ac"/>
        <w:sz w:val="20"/>
        <w:szCs w:val="20"/>
      </w:rPr>
      <w:fldChar w:fldCharType="separate"/>
    </w:r>
    <w:r w:rsidR="00827F2E">
      <w:rPr>
        <w:rStyle w:val="ac"/>
        <w:noProof/>
        <w:sz w:val="20"/>
        <w:szCs w:val="20"/>
      </w:rPr>
      <w:t>3</w:t>
    </w:r>
    <w:r w:rsidRPr="00F11203">
      <w:rPr>
        <w:rStyle w:val="ac"/>
        <w:sz w:val="20"/>
        <w:szCs w:val="20"/>
      </w:rPr>
      <w:fldChar w:fldCharType="end"/>
    </w:r>
  </w:p>
  <w:p w:rsidR="00BD39CF" w:rsidRDefault="00BD39CF" w:rsidP="00AC36B8">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9C3" w:rsidRDefault="00CB79C3">
      <w:r>
        <w:separator/>
      </w:r>
    </w:p>
  </w:footnote>
  <w:footnote w:type="continuationSeparator" w:id="0">
    <w:p w:rsidR="00CB79C3" w:rsidRDefault="00CB79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FD4"/>
    <w:multiLevelType w:val="multilevel"/>
    <w:tmpl w:val="BBB0CA7C"/>
    <w:lvl w:ilvl="0">
      <w:start w:val="1"/>
      <w:numFmt w:val="decimal"/>
      <w:lvlText w:val="%1."/>
      <w:lvlJc w:val="left"/>
      <w:pPr>
        <w:ind w:left="1637" w:hanging="360"/>
      </w:pPr>
      <w:rPr>
        <w:rFonts w:cs="Times New Roman"/>
        <w:b/>
      </w:rPr>
    </w:lvl>
    <w:lvl w:ilvl="1">
      <w:start w:val="1"/>
      <w:numFmt w:val="decimal"/>
      <w:isLgl/>
      <w:lvlText w:val="%1.%2."/>
      <w:lvlJc w:val="left"/>
      <w:pPr>
        <w:ind w:left="862"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1" w15:restartNumberingAfterBreak="0">
    <w:nsid w:val="093E304D"/>
    <w:multiLevelType w:val="multilevel"/>
    <w:tmpl w:val="5A42F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863705"/>
    <w:multiLevelType w:val="hybridMultilevel"/>
    <w:tmpl w:val="54106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AD3FA6"/>
    <w:multiLevelType w:val="hybridMultilevel"/>
    <w:tmpl w:val="EF8A22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6F86EC2"/>
    <w:multiLevelType w:val="multilevel"/>
    <w:tmpl w:val="2852161A"/>
    <w:lvl w:ilvl="0">
      <w:start w:val="1"/>
      <w:numFmt w:val="decimal"/>
      <w:lvlText w:val="%1."/>
      <w:lvlJc w:val="left"/>
      <w:pPr>
        <w:ind w:left="-349"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6054" w:hanging="1800"/>
      </w:pPr>
      <w:rPr>
        <w:rFonts w:hint="default"/>
      </w:rPr>
    </w:lvl>
    <w:lvl w:ilvl="8">
      <w:start w:val="1"/>
      <w:numFmt w:val="decimal"/>
      <w:isLgl/>
      <w:lvlText w:val="%1.%2.%3.%4.%5.%6.%7.%8.%9"/>
      <w:lvlJc w:val="left"/>
      <w:pPr>
        <w:ind w:left="7123" w:hanging="2160"/>
      </w:pPr>
      <w:rPr>
        <w:rFonts w:hint="default"/>
      </w:rPr>
    </w:lvl>
  </w:abstractNum>
  <w:abstractNum w:abstractNumId="5" w15:restartNumberingAfterBreak="0">
    <w:nsid w:val="18BE55C4"/>
    <w:multiLevelType w:val="hybridMultilevel"/>
    <w:tmpl w:val="BC1AAF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5C287C"/>
    <w:multiLevelType w:val="hybridMultilevel"/>
    <w:tmpl w:val="C37AC4A4"/>
    <w:lvl w:ilvl="0" w:tplc="CF4879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85ED8"/>
    <w:multiLevelType w:val="hybridMultilevel"/>
    <w:tmpl w:val="3B92A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C96F83"/>
    <w:multiLevelType w:val="hybridMultilevel"/>
    <w:tmpl w:val="D25CC1D8"/>
    <w:lvl w:ilvl="0" w:tplc="04190001">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ind w:left="1474"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1DD5486"/>
    <w:multiLevelType w:val="hybridMultilevel"/>
    <w:tmpl w:val="DE8642B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24911483"/>
    <w:multiLevelType w:val="hybridMultilevel"/>
    <w:tmpl w:val="376C8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CB0B61"/>
    <w:multiLevelType w:val="hybridMultilevel"/>
    <w:tmpl w:val="9514C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264706"/>
    <w:multiLevelType w:val="hybridMultilevel"/>
    <w:tmpl w:val="FC609E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F092CFF"/>
    <w:multiLevelType w:val="hybridMultilevel"/>
    <w:tmpl w:val="592088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FB5AE7"/>
    <w:multiLevelType w:val="hybridMultilevel"/>
    <w:tmpl w:val="22986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2C2425"/>
    <w:multiLevelType w:val="hybridMultilevel"/>
    <w:tmpl w:val="6156A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C9487D"/>
    <w:multiLevelType w:val="hybridMultilevel"/>
    <w:tmpl w:val="71346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447CEE"/>
    <w:multiLevelType w:val="hybridMultilevel"/>
    <w:tmpl w:val="2D3E05EA"/>
    <w:lvl w:ilvl="0" w:tplc="395290D0">
      <w:start w:val="1"/>
      <w:numFmt w:val="bullet"/>
      <w:lvlText w:val="•"/>
      <w:lvlJc w:val="left"/>
      <w:pPr>
        <w:tabs>
          <w:tab w:val="num" w:pos="720"/>
        </w:tabs>
        <w:ind w:left="720" w:hanging="360"/>
      </w:pPr>
      <w:rPr>
        <w:rFonts w:ascii="Times New Roman" w:hAnsi="Times New Roman" w:hint="default"/>
      </w:rPr>
    </w:lvl>
    <w:lvl w:ilvl="1" w:tplc="FB9AFDA4" w:tentative="1">
      <w:start w:val="1"/>
      <w:numFmt w:val="bullet"/>
      <w:lvlText w:val="•"/>
      <w:lvlJc w:val="left"/>
      <w:pPr>
        <w:tabs>
          <w:tab w:val="num" w:pos="1440"/>
        </w:tabs>
        <w:ind w:left="1440" w:hanging="360"/>
      </w:pPr>
      <w:rPr>
        <w:rFonts w:ascii="Times New Roman" w:hAnsi="Times New Roman" w:hint="default"/>
      </w:rPr>
    </w:lvl>
    <w:lvl w:ilvl="2" w:tplc="3D901B70" w:tentative="1">
      <w:start w:val="1"/>
      <w:numFmt w:val="bullet"/>
      <w:lvlText w:val="•"/>
      <w:lvlJc w:val="left"/>
      <w:pPr>
        <w:tabs>
          <w:tab w:val="num" w:pos="2160"/>
        </w:tabs>
        <w:ind w:left="2160" w:hanging="360"/>
      </w:pPr>
      <w:rPr>
        <w:rFonts w:ascii="Times New Roman" w:hAnsi="Times New Roman" w:hint="default"/>
      </w:rPr>
    </w:lvl>
    <w:lvl w:ilvl="3" w:tplc="DCAC359C" w:tentative="1">
      <w:start w:val="1"/>
      <w:numFmt w:val="bullet"/>
      <w:lvlText w:val="•"/>
      <w:lvlJc w:val="left"/>
      <w:pPr>
        <w:tabs>
          <w:tab w:val="num" w:pos="2880"/>
        </w:tabs>
        <w:ind w:left="2880" w:hanging="360"/>
      </w:pPr>
      <w:rPr>
        <w:rFonts w:ascii="Times New Roman" w:hAnsi="Times New Roman" w:hint="default"/>
      </w:rPr>
    </w:lvl>
    <w:lvl w:ilvl="4" w:tplc="FCE6CE7C" w:tentative="1">
      <w:start w:val="1"/>
      <w:numFmt w:val="bullet"/>
      <w:lvlText w:val="•"/>
      <w:lvlJc w:val="left"/>
      <w:pPr>
        <w:tabs>
          <w:tab w:val="num" w:pos="3600"/>
        </w:tabs>
        <w:ind w:left="3600" w:hanging="360"/>
      </w:pPr>
      <w:rPr>
        <w:rFonts w:ascii="Times New Roman" w:hAnsi="Times New Roman" w:hint="default"/>
      </w:rPr>
    </w:lvl>
    <w:lvl w:ilvl="5" w:tplc="1AC09764" w:tentative="1">
      <w:start w:val="1"/>
      <w:numFmt w:val="bullet"/>
      <w:lvlText w:val="•"/>
      <w:lvlJc w:val="left"/>
      <w:pPr>
        <w:tabs>
          <w:tab w:val="num" w:pos="4320"/>
        </w:tabs>
        <w:ind w:left="4320" w:hanging="360"/>
      </w:pPr>
      <w:rPr>
        <w:rFonts w:ascii="Times New Roman" w:hAnsi="Times New Roman" w:hint="default"/>
      </w:rPr>
    </w:lvl>
    <w:lvl w:ilvl="6" w:tplc="853272B2" w:tentative="1">
      <w:start w:val="1"/>
      <w:numFmt w:val="bullet"/>
      <w:lvlText w:val="•"/>
      <w:lvlJc w:val="left"/>
      <w:pPr>
        <w:tabs>
          <w:tab w:val="num" w:pos="5040"/>
        </w:tabs>
        <w:ind w:left="5040" w:hanging="360"/>
      </w:pPr>
      <w:rPr>
        <w:rFonts w:ascii="Times New Roman" w:hAnsi="Times New Roman" w:hint="default"/>
      </w:rPr>
    </w:lvl>
    <w:lvl w:ilvl="7" w:tplc="B79ED6C4" w:tentative="1">
      <w:start w:val="1"/>
      <w:numFmt w:val="bullet"/>
      <w:lvlText w:val="•"/>
      <w:lvlJc w:val="left"/>
      <w:pPr>
        <w:tabs>
          <w:tab w:val="num" w:pos="5760"/>
        </w:tabs>
        <w:ind w:left="5760" w:hanging="360"/>
      </w:pPr>
      <w:rPr>
        <w:rFonts w:ascii="Times New Roman" w:hAnsi="Times New Roman" w:hint="default"/>
      </w:rPr>
    </w:lvl>
    <w:lvl w:ilvl="8" w:tplc="9DAC596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73E6668"/>
    <w:multiLevelType w:val="multilevel"/>
    <w:tmpl w:val="BBB0CA7C"/>
    <w:lvl w:ilvl="0">
      <w:start w:val="1"/>
      <w:numFmt w:val="decimal"/>
      <w:lvlText w:val="%1."/>
      <w:lvlJc w:val="left"/>
      <w:pPr>
        <w:ind w:left="1637" w:hanging="360"/>
      </w:pPr>
      <w:rPr>
        <w:rFonts w:cs="Times New Roman"/>
        <w:b/>
      </w:rPr>
    </w:lvl>
    <w:lvl w:ilvl="1">
      <w:start w:val="1"/>
      <w:numFmt w:val="decimal"/>
      <w:isLgl/>
      <w:lvlText w:val="%1.%2."/>
      <w:lvlJc w:val="left"/>
      <w:pPr>
        <w:ind w:left="862" w:hanging="720"/>
      </w:pPr>
      <w:rPr>
        <w:rFonts w:cs="Times New Roman"/>
        <w:b/>
      </w:rPr>
    </w:lvl>
    <w:lvl w:ilvl="2">
      <w:start w:val="1"/>
      <w:numFmt w:val="decimal"/>
      <w:isLgl/>
      <w:lvlText w:val="%1.%2.%3."/>
      <w:lvlJc w:val="left"/>
      <w:pPr>
        <w:ind w:left="1080" w:hanging="720"/>
      </w:pPr>
      <w:rPr>
        <w:rFonts w:cs="Times New Roman"/>
        <w:b/>
      </w:rPr>
    </w:lvl>
    <w:lvl w:ilvl="3">
      <w:start w:val="1"/>
      <w:numFmt w:val="decimal"/>
      <w:isLgl/>
      <w:lvlText w:val="%1.%2.%3.%4."/>
      <w:lvlJc w:val="left"/>
      <w:pPr>
        <w:ind w:left="1440" w:hanging="1080"/>
      </w:pPr>
      <w:rPr>
        <w:rFonts w:cs="Times New Roman"/>
        <w:b/>
      </w:rPr>
    </w:lvl>
    <w:lvl w:ilvl="4">
      <w:start w:val="1"/>
      <w:numFmt w:val="decimal"/>
      <w:isLgl/>
      <w:lvlText w:val="%1.%2.%3.%4.%5."/>
      <w:lvlJc w:val="left"/>
      <w:pPr>
        <w:ind w:left="1440" w:hanging="1080"/>
      </w:pPr>
      <w:rPr>
        <w:rFonts w:cs="Times New Roman"/>
        <w:b/>
      </w:rPr>
    </w:lvl>
    <w:lvl w:ilvl="5">
      <w:start w:val="1"/>
      <w:numFmt w:val="decimal"/>
      <w:isLgl/>
      <w:lvlText w:val="%1.%2.%3.%4.%5.%6."/>
      <w:lvlJc w:val="left"/>
      <w:pPr>
        <w:ind w:left="1800" w:hanging="1440"/>
      </w:pPr>
      <w:rPr>
        <w:rFonts w:cs="Times New Roman"/>
        <w:b/>
      </w:rPr>
    </w:lvl>
    <w:lvl w:ilvl="6">
      <w:start w:val="1"/>
      <w:numFmt w:val="decimal"/>
      <w:isLgl/>
      <w:lvlText w:val="%1.%2.%3.%4.%5.%6.%7."/>
      <w:lvlJc w:val="left"/>
      <w:pPr>
        <w:ind w:left="2160" w:hanging="1800"/>
      </w:pPr>
      <w:rPr>
        <w:rFonts w:cs="Times New Roman"/>
        <w:b/>
      </w:rPr>
    </w:lvl>
    <w:lvl w:ilvl="7">
      <w:start w:val="1"/>
      <w:numFmt w:val="decimal"/>
      <w:isLgl/>
      <w:lvlText w:val="%1.%2.%3.%4.%5.%6.%7.%8."/>
      <w:lvlJc w:val="left"/>
      <w:pPr>
        <w:ind w:left="2160" w:hanging="1800"/>
      </w:pPr>
      <w:rPr>
        <w:rFonts w:cs="Times New Roman"/>
        <w:b/>
      </w:rPr>
    </w:lvl>
    <w:lvl w:ilvl="8">
      <w:start w:val="1"/>
      <w:numFmt w:val="decimal"/>
      <w:isLgl/>
      <w:lvlText w:val="%1.%2.%3.%4.%5.%6.%7.%8.%9."/>
      <w:lvlJc w:val="left"/>
      <w:pPr>
        <w:ind w:left="2520" w:hanging="2160"/>
      </w:pPr>
      <w:rPr>
        <w:rFonts w:cs="Times New Roman"/>
        <w:b/>
      </w:rPr>
    </w:lvl>
  </w:abstractNum>
  <w:abstractNum w:abstractNumId="19" w15:restartNumberingAfterBreak="0">
    <w:nsid w:val="4F1B1337"/>
    <w:multiLevelType w:val="hybridMultilevel"/>
    <w:tmpl w:val="4A9C8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1695CDD"/>
    <w:multiLevelType w:val="hybridMultilevel"/>
    <w:tmpl w:val="8DB629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169DF"/>
    <w:multiLevelType w:val="hybridMultilevel"/>
    <w:tmpl w:val="CDB8B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71595E"/>
    <w:multiLevelType w:val="multilevel"/>
    <w:tmpl w:val="2852161A"/>
    <w:lvl w:ilvl="0">
      <w:start w:val="1"/>
      <w:numFmt w:val="decimal"/>
      <w:lvlText w:val="%1."/>
      <w:lvlJc w:val="left"/>
      <w:pPr>
        <w:ind w:left="-349" w:hanging="36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6054" w:hanging="1800"/>
      </w:pPr>
      <w:rPr>
        <w:rFonts w:hint="default"/>
      </w:rPr>
    </w:lvl>
    <w:lvl w:ilvl="8">
      <w:start w:val="1"/>
      <w:numFmt w:val="decimal"/>
      <w:isLgl/>
      <w:lvlText w:val="%1.%2.%3.%4.%5.%6.%7.%8.%9"/>
      <w:lvlJc w:val="left"/>
      <w:pPr>
        <w:ind w:left="7123" w:hanging="2160"/>
      </w:pPr>
      <w:rPr>
        <w:rFonts w:hint="default"/>
      </w:rPr>
    </w:lvl>
  </w:abstractNum>
  <w:abstractNum w:abstractNumId="23" w15:restartNumberingAfterBreak="0">
    <w:nsid w:val="599E55ED"/>
    <w:multiLevelType w:val="hybridMultilevel"/>
    <w:tmpl w:val="4FDAD806"/>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4" w15:restartNumberingAfterBreak="0">
    <w:nsid w:val="5C53246D"/>
    <w:multiLevelType w:val="hybridMultilevel"/>
    <w:tmpl w:val="CE74D5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E274052"/>
    <w:multiLevelType w:val="multilevel"/>
    <w:tmpl w:val="9C563B82"/>
    <w:lvl w:ilvl="0">
      <w:start w:val="2"/>
      <w:numFmt w:val="decimal"/>
      <w:lvlText w:val="%1"/>
      <w:lvlJc w:val="left"/>
      <w:pPr>
        <w:ind w:left="360" w:hanging="360"/>
      </w:pPr>
      <w:rPr>
        <w:rFonts w:eastAsia="Times New Roman" w:hint="default"/>
        <w:b w:val="0"/>
      </w:rPr>
    </w:lvl>
    <w:lvl w:ilvl="1">
      <w:start w:val="2"/>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6" w15:restartNumberingAfterBreak="0">
    <w:nsid w:val="63D07C25"/>
    <w:multiLevelType w:val="hybridMultilevel"/>
    <w:tmpl w:val="496AC2A6"/>
    <w:lvl w:ilvl="0" w:tplc="435ECA3E">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52D4D8B"/>
    <w:multiLevelType w:val="hybridMultilevel"/>
    <w:tmpl w:val="9DDEBBF2"/>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67D825D8"/>
    <w:multiLevelType w:val="hybridMultilevel"/>
    <w:tmpl w:val="132240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9664C08"/>
    <w:multiLevelType w:val="hybridMultilevel"/>
    <w:tmpl w:val="F19A3DB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1B44D35"/>
    <w:multiLevelType w:val="hybridMultilevel"/>
    <w:tmpl w:val="6D8E69F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E0C1B"/>
    <w:multiLevelType w:val="hybridMultilevel"/>
    <w:tmpl w:val="82EC10BC"/>
    <w:lvl w:ilvl="0" w:tplc="8FC02B1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7"/>
  </w:num>
  <w:num w:numId="3">
    <w:abstractNumId w:val="8"/>
  </w:num>
  <w:num w:numId="4">
    <w:abstractNumId w:val="23"/>
  </w:num>
  <w:num w:numId="5">
    <w:abstractNumId w:val="24"/>
  </w:num>
  <w:num w:numId="6">
    <w:abstractNumId w:val="10"/>
  </w:num>
  <w:num w:numId="7">
    <w:abstractNumId w:val="6"/>
  </w:num>
  <w:num w:numId="8">
    <w:abstractNumId w:val="26"/>
  </w:num>
  <w:num w:numId="9">
    <w:abstractNumId w:val="2"/>
  </w:num>
  <w:num w:numId="10">
    <w:abstractNumId w:val="12"/>
  </w:num>
  <w:num w:numId="11">
    <w:abstractNumId w:val="3"/>
  </w:num>
  <w:num w:numId="12">
    <w:abstractNumId w:val="20"/>
  </w:num>
  <w:num w:numId="13">
    <w:abstractNumId w:val="30"/>
  </w:num>
  <w:num w:numId="14">
    <w:abstractNumId w:val="31"/>
  </w:num>
  <w:num w:numId="15">
    <w:abstractNumId w:val="1"/>
  </w:num>
  <w:num w:numId="16">
    <w:abstractNumId w:val="18"/>
  </w:num>
  <w:num w:numId="17">
    <w:abstractNumId w:val="17"/>
  </w:num>
  <w:num w:numId="18">
    <w:abstractNumId w:val="5"/>
  </w:num>
  <w:num w:numId="19">
    <w:abstractNumId w:val="21"/>
  </w:num>
  <w:num w:numId="20">
    <w:abstractNumId w:val="14"/>
  </w:num>
  <w:num w:numId="21">
    <w:abstractNumId w:val="13"/>
  </w:num>
  <w:num w:numId="22">
    <w:abstractNumId w:val="7"/>
  </w:num>
  <w:num w:numId="23">
    <w:abstractNumId w:val="15"/>
  </w:num>
  <w:num w:numId="24">
    <w:abstractNumId w:val="28"/>
  </w:num>
  <w:num w:numId="25">
    <w:abstractNumId w:val="9"/>
  </w:num>
  <w:num w:numId="26">
    <w:abstractNumId w:val="19"/>
  </w:num>
  <w:num w:numId="27">
    <w:abstractNumId w:val="16"/>
  </w:num>
  <w:num w:numId="28">
    <w:abstractNumId w:val="22"/>
  </w:num>
  <w:num w:numId="29">
    <w:abstractNumId w:val="29"/>
  </w:num>
  <w:num w:numId="30">
    <w:abstractNumId w:val="25"/>
  </w:num>
  <w:num w:numId="31">
    <w:abstractNumId w:val="4"/>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173"/>
    <w:rsid w:val="00004951"/>
    <w:rsid w:val="0001039C"/>
    <w:rsid w:val="00026699"/>
    <w:rsid w:val="00050EF4"/>
    <w:rsid w:val="00053862"/>
    <w:rsid w:val="00055F50"/>
    <w:rsid w:val="00060679"/>
    <w:rsid w:val="000801F1"/>
    <w:rsid w:val="000A1C94"/>
    <w:rsid w:val="000C4F9C"/>
    <w:rsid w:val="000F5737"/>
    <w:rsid w:val="000F6D47"/>
    <w:rsid w:val="00103065"/>
    <w:rsid w:val="001044D3"/>
    <w:rsid w:val="0013729B"/>
    <w:rsid w:val="0014295A"/>
    <w:rsid w:val="00151CB4"/>
    <w:rsid w:val="0018553A"/>
    <w:rsid w:val="001B3CF2"/>
    <w:rsid w:val="001B4D4E"/>
    <w:rsid w:val="001C364B"/>
    <w:rsid w:val="001E14AE"/>
    <w:rsid w:val="00206A7F"/>
    <w:rsid w:val="0025565F"/>
    <w:rsid w:val="0026127C"/>
    <w:rsid w:val="00267F7A"/>
    <w:rsid w:val="00300D3B"/>
    <w:rsid w:val="0032248D"/>
    <w:rsid w:val="00325719"/>
    <w:rsid w:val="003261D5"/>
    <w:rsid w:val="003333F0"/>
    <w:rsid w:val="00335D1B"/>
    <w:rsid w:val="00363889"/>
    <w:rsid w:val="00394A24"/>
    <w:rsid w:val="003B79F9"/>
    <w:rsid w:val="003D3685"/>
    <w:rsid w:val="00451DDB"/>
    <w:rsid w:val="0048312B"/>
    <w:rsid w:val="00491266"/>
    <w:rsid w:val="00497B66"/>
    <w:rsid w:val="004A4EAE"/>
    <w:rsid w:val="004C0E4F"/>
    <w:rsid w:val="004E5F5E"/>
    <w:rsid w:val="004E6431"/>
    <w:rsid w:val="004F557A"/>
    <w:rsid w:val="005206ED"/>
    <w:rsid w:val="00522D01"/>
    <w:rsid w:val="00531C40"/>
    <w:rsid w:val="005343DC"/>
    <w:rsid w:val="00562062"/>
    <w:rsid w:val="005805CD"/>
    <w:rsid w:val="00581F0E"/>
    <w:rsid w:val="005924C0"/>
    <w:rsid w:val="005A3E2F"/>
    <w:rsid w:val="005C6F51"/>
    <w:rsid w:val="005E3B3A"/>
    <w:rsid w:val="005F453F"/>
    <w:rsid w:val="006260A7"/>
    <w:rsid w:val="006301D4"/>
    <w:rsid w:val="00686A8E"/>
    <w:rsid w:val="006A28D5"/>
    <w:rsid w:val="006C7F34"/>
    <w:rsid w:val="00713481"/>
    <w:rsid w:val="00726EAC"/>
    <w:rsid w:val="007322A0"/>
    <w:rsid w:val="007632E8"/>
    <w:rsid w:val="007765EB"/>
    <w:rsid w:val="007A6B14"/>
    <w:rsid w:val="007B142C"/>
    <w:rsid w:val="007C42B9"/>
    <w:rsid w:val="007F7DD1"/>
    <w:rsid w:val="0081339F"/>
    <w:rsid w:val="00820DAD"/>
    <w:rsid w:val="00825C68"/>
    <w:rsid w:val="00827F2E"/>
    <w:rsid w:val="00845CA4"/>
    <w:rsid w:val="008575DB"/>
    <w:rsid w:val="00883874"/>
    <w:rsid w:val="008A20B8"/>
    <w:rsid w:val="008C381C"/>
    <w:rsid w:val="008E5273"/>
    <w:rsid w:val="00955EE7"/>
    <w:rsid w:val="00974366"/>
    <w:rsid w:val="00982D3F"/>
    <w:rsid w:val="00991AF8"/>
    <w:rsid w:val="0099661A"/>
    <w:rsid w:val="009B120D"/>
    <w:rsid w:val="009B2F89"/>
    <w:rsid w:val="009C3500"/>
    <w:rsid w:val="009D0C4E"/>
    <w:rsid w:val="009D53A4"/>
    <w:rsid w:val="009E5CA7"/>
    <w:rsid w:val="009E72A4"/>
    <w:rsid w:val="009F552E"/>
    <w:rsid w:val="00A14826"/>
    <w:rsid w:val="00A20BFF"/>
    <w:rsid w:val="00A30257"/>
    <w:rsid w:val="00A46C6F"/>
    <w:rsid w:val="00A74A21"/>
    <w:rsid w:val="00A82847"/>
    <w:rsid w:val="00A96173"/>
    <w:rsid w:val="00A97A49"/>
    <w:rsid w:val="00AC36B8"/>
    <w:rsid w:val="00AE1F1F"/>
    <w:rsid w:val="00AF0243"/>
    <w:rsid w:val="00B1412A"/>
    <w:rsid w:val="00B21231"/>
    <w:rsid w:val="00B54587"/>
    <w:rsid w:val="00B84069"/>
    <w:rsid w:val="00BD39CF"/>
    <w:rsid w:val="00BF27D2"/>
    <w:rsid w:val="00BF522F"/>
    <w:rsid w:val="00C11762"/>
    <w:rsid w:val="00C249AE"/>
    <w:rsid w:val="00C410E5"/>
    <w:rsid w:val="00C82365"/>
    <w:rsid w:val="00C84B52"/>
    <w:rsid w:val="00C92652"/>
    <w:rsid w:val="00CB79C3"/>
    <w:rsid w:val="00CC06E6"/>
    <w:rsid w:val="00CC6AFC"/>
    <w:rsid w:val="00CE09C3"/>
    <w:rsid w:val="00CE6DA6"/>
    <w:rsid w:val="00D16A23"/>
    <w:rsid w:val="00D32A38"/>
    <w:rsid w:val="00D400BA"/>
    <w:rsid w:val="00D9059A"/>
    <w:rsid w:val="00DB5504"/>
    <w:rsid w:val="00DC4E69"/>
    <w:rsid w:val="00DE6C28"/>
    <w:rsid w:val="00DE79F8"/>
    <w:rsid w:val="00E078C9"/>
    <w:rsid w:val="00E37975"/>
    <w:rsid w:val="00E45209"/>
    <w:rsid w:val="00E6193C"/>
    <w:rsid w:val="00E648C0"/>
    <w:rsid w:val="00EC7A1D"/>
    <w:rsid w:val="00ED7025"/>
    <w:rsid w:val="00F06DBF"/>
    <w:rsid w:val="00F162DC"/>
    <w:rsid w:val="00F17004"/>
    <w:rsid w:val="00F17F73"/>
    <w:rsid w:val="00F23C7E"/>
    <w:rsid w:val="00F27F36"/>
    <w:rsid w:val="00F40EF8"/>
    <w:rsid w:val="00F74435"/>
    <w:rsid w:val="00F81B0C"/>
    <w:rsid w:val="00F9137B"/>
    <w:rsid w:val="00FE1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CB86"/>
  <w15:docId w15:val="{1E9DBF2A-5577-4D0E-B086-70072A89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A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20DAD"/>
    <w:pPr>
      <w:keepNext/>
      <w:keepLines/>
      <w:spacing w:before="480" w:line="276" w:lineRule="auto"/>
      <w:jc w:val="center"/>
      <w:outlineLvl w:val="0"/>
    </w:pPr>
    <w:rPr>
      <w:rFonts w:ascii="Cambria" w:eastAsia="Calibri" w:hAnsi="Cambria"/>
      <w:b/>
      <w:bCs/>
      <w:sz w:val="28"/>
      <w:szCs w:val="28"/>
      <w:lang w:eastAsia="en-US"/>
    </w:rPr>
  </w:style>
  <w:style w:type="paragraph" w:styleId="2">
    <w:name w:val="heading 2"/>
    <w:basedOn w:val="a"/>
    <w:next w:val="a"/>
    <w:link w:val="20"/>
    <w:qFormat/>
    <w:rsid w:val="00820DAD"/>
    <w:pPr>
      <w:keepNext/>
      <w:ind w:left="360"/>
      <w:jc w:val="right"/>
      <w:outlineLvl w:val="1"/>
    </w:pPr>
    <w:rPr>
      <w:rFonts w:eastAsia="Calibri"/>
      <w:b/>
      <w:szCs w:val="20"/>
    </w:rPr>
  </w:style>
  <w:style w:type="paragraph" w:styleId="3">
    <w:name w:val="heading 3"/>
    <w:basedOn w:val="a"/>
    <w:next w:val="a"/>
    <w:link w:val="30"/>
    <w:semiHidden/>
    <w:unhideWhenUsed/>
    <w:qFormat/>
    <w:rsid w:val="00820DAD"/>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DAD"/>
    <w:rPr>
      <w:rFonts w:ascii="Cambria" w:eastAsia="Calibri" w:hAnsi="Cambria" w:cs="Times New Roman"/>
      <w:b/>
      <w:bCs/>
      <w:sz w:val="28"/>
      <w:szCs w:val="28"/>
    </w:rPr>
  </w:style>
  <w:style w:type="character" w:customStyle="1" w:styleId="20">
    <w:name w:val="Заголовок 2 Знак"/>
    <w:basedOn w:val="a0"/>
    <w:link w:val="2"/>
    <w:rsid w:val="00820DAD"/>
    <w:rPr>
      <w:rFonts w:ascii="Times New Roman" w:eastAsia="Calibri" w:hAnsi="Times New Roman" w:cs="Times New Roman"/>
      <w:b/>
      <w:sz w:val="24"/>
      <w:szCs w:val="20"/>
      <w:lang w:eastAsia="ru-RU"/>
    </w:rPr>
  </w:style>
  <w:style w:type="character" w:customStyle="1" w:styleId="30">
    <w:name w:val="Заголовок 3 Знак"/>
    <w:basedOn w:val="a0"/>
    <w:link w:val="3"/>
    <w:semiHidden/>
    <w:rsid w:val="00820DAD"/>
    <w:rPr>
      <w:rFonts w:ascii="Cambria" w:eastAsia="Times New Roman" w:hAnsi="Cambria" w:cs="Times New Roman"/>
      <w:b/>
      <w:bCs/>
      <w:sz w:val="26"/>
      <w:szCs w:val="26"/>
      <w:lang w:val="x-none" w:eastAsia="x-none"/>
    </w:rPr>
  </w:style>
  <w:style w:type="character" w:styleId="a3">
    <w:name w:val="Hyperlink"/>
    <w:rsid w:val="00820DAD"/>
    <w:rPr>
      <w:rFonts w:ascii="Times New Roman" w:hAnsi="Times New Roman" w:cs="Times New Roman" w:hint="default"/>
      <w:color w:val="0000FF"/>
      <w:u w:val="single"/>
    </w:rPr>
  </w:style>
  <w:style w:type="character" w:styleId="a4">
    <w:name w:val="Strong"/>
    <w:qFormat/>
    <w:rsid w:val="00820DAD"/>
    <w:rPr>
      <w:rFonts w:ascii="Times New Roman" w:hAnsi="Times New Roman" w:cs="Times New Roman" w:hint="default"/>
      <w:b/>
      <w:bCs/>
    </w:rPr>
  </w:style>
  <w:style w:type="character" w:customStyle="1" w:styleId="a5">
    <w:name w:val="Обычный (веб) Знак"/>
    <w:link w:val="a6"/>
    <w:locked/>
    <w:rsid w:val="00820DAD"/>
    <w:rPr>
      <w:rFonts w:ascii="Calibri" w:eastAsia="Calibri" w:hAnsi="Calibri"/>
      <w:sz w:val="24"/>
      <w:szCs w:val="24"/>
      <w:lang w:eastAsia="ru-RU"/>
    </w:rPr>
  </w:style>
  <w:style w:type="paragraph" w:styleId="a6">
    <w:name w:val="Normal (Web)"/>
    <w:basedOn w:val="a"/>
    <w:link w:val="a5"/>
    <w:rsid w:val="00820DAD"/>
    <w:pPr>
      <w:spacing w:before="100" w:beforeAutospacing="1" w:after="100" w:afterAutospacing="1"/>
    </w:pPr>
    <w:rPr>
      <w:rFonts w:ascii="Calibri" w:eastAsia="Calibri" w:hAnsi="Calibri" w:cstheme="minorBidi"/>
    </w:rPr>
  </w:style>
  <w:style w:type="character" w:customStyle="1" w:styleId="a7">
    <w:name w:val="Заголовок Знак"/>
    <w:link w:val="a8"/>
    <w:locked/>
    <w:rsid w:val="00820DAD"/>
    <w:rPr>
      <w:rFonts w:ascii="Calibri" w:eastAsia="Calibri" w:hAnsi="Calibri"/>
      <w:b/>
      <w:bCs/>
      <w:sz w:val="28"/>
      <w:lang w:eastAsia="ru-RU"/>
    </w:rPr>
  </w:style>
  <w:style w:type="paragraph" w:styleId="a8">
    <w:name w:val="Title"/>
    <w:basedOn w:val="a"/>
    <w:link w:val="a7"/>
    <w:qFormat/>
    <w:rsid w:val="00820DAD"/>
    <w:pPr>
      <w:jc w:val="center"/>
    </w:pPr>
    <w:rPr>
      <w:rFonts w:ascii="Calibri" w:eastAsia="Calibri" w:hAnsi="Calibri" w:cstheme="minorBidi"/>
      <w:b/>
      <w:bCs/>
      <w:sz w:val="28"/>
      <w:szCs w:val="22"/>
    </w:rPr>
  </w:style>
  <w:style w:type="character" w:customStyle="1" w:styleId="11">
    <w:name w:val="Название Знак1"/>
    <w:basedOn w:val="a0"/>
    <w:uiPriority w:val="10"/>
    <w:rsid w:val="00820DAD"/>
    <w:rPr>
      <w:rFonts w:asciiTheme="majorHAnsi" w:eastAsiaTheme="majorEastAsia" w:hAnsiTheme="majorHAnsi" w:cstheme="majorBidi"/>
      <w:color w:val="17365D" w:themeColor="text2" w:themeShade="BF"/>
      <w:spacing w:val="5"/>
      <w:kern w:val="28"/>
      <w:sz w:val="52"/>
      <w:szCs w:val="52"/>
      <w:lang w:eastAsia="ru-RU"/>
    </w:rPr>
  </w:style>
  <w:style w:type="paragraph" w:styleId="31">
    <w:name w:val="Body Text 3"/>
    <w:basedOn w:val="a"/>
    <w:link w:val="32"/>
    <w:rsid w:val="00820DAD"/>
    <w:pPr>
      <w:spacing w:after="120"/>
    </w:pPr>
    <w:rPr>
      <w:sz w:val="16"/>
      <w:szCs w:val="16"/>
    </w:rPr>
  </w:style>
  <w:style w:type="character" w:customStyle="1" w:styleId="32">
    <w:name w:val="Основной текст 3 Знак"/>
    <w:basedOn w:val="a0"/>
    <w:link w:val="31"/>
    <w:rsid w:val="00820DAD"/>
    <w:rPr>
      <w:rFonts w:ascii="Times New Roman" w:eastAsia="Times New Roman" w:hAnsi="Times New Roman" w:cs="Times New Roman"/>
      <w:sz w:val="16"/>
      <w:szCs w:val="16"/>
      <w:lang w:eastAsia="ru-RU"/>
    </w:rPr>
  </w:style>
  <w:style w:type="paragraph" w:customStyle="1" w:styleId="12">
    <w:name w:val="Абзац списка1"/>
    <w:basedOn w:val="a"/>
    <w:rsid w:val="00820DAD"/>
    <w:pPr>
      <w:spacing w:after="200" w:line="276" w:lineRule="auto"/>
      <w:ind w:left="720"/>
      <w:contextualSpacing/>
    </w:pPr>
    <w:rPr>
      <w:sz w:val="28"/>
      <w:szCs w:val="28"/>
      <w:lang w:eastAsia="en-US"/>
    </w:rPr>
  </w:style>
  <w:style w:type="paragraph" w:customStyle="1" w:styleId="Default">
    <w:name w:val="Default"/>
    <w:rsid w:val="00820DA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nformat">
    <w:name w:val="ConsPlusNonformat"/>
    <w:rsid w:val="00820DA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820DAD"/>
    <w:pPr>
      <w:widowControl w:val="0"/>
      <w:spacing w:after="0" w:line="240" w:lineRule="auto"/>
      <w:ind w:firstLine="720"/>
    </w:pPr>
    <w:rPr>
      <w:rFonts w:ascii="Arial" w:eastAsia="Calibri" w:hAnsi="Arial" w:cs="Times New Roman"/>
      <w:sz w:val="20"/>
      <w:szCs w:val="20"/>
      <w:lang w:eastAsia="ru-RU"/>
    </w:rPr>
  </w:style>
  <w:style w:type="table" w:styleId="a9">
    <w:name w:val="Table Grid"/>
    <w:basedOn w:val="a1"/>
    <w:rsid w:val="00820DA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820DAD"/>
    <w:pPr>
      <w:tabs>
        <w:tab w:val="center" w:pos="4677"/>
        <w:tab w:val="right" w:pos="9355"/>
      </w:tabs>
    </w:pPr>
  </w:style>
  <w:style w:type="character" w:customStyle="1" w:styleId="ab">
    <w:name w:val="Нижний колонтитул Знак"/>
    <w:basedOn w:val="a0"/>
    <w:link w:val="aa"/>
    <w:rsid w:val="00820DAD"/>
    <w:rPr>
      <w:rFonts w:ascii="Times New Roman" w:eastAsia="Times New Roman" w:hAnsi="Times New Roman" w:cs="Times New Roman"/>
      <w:sz w:val="24"/>
      <w:szCs w:val="24"/>
      <w:lang w:eastAsia="ru-RU"/>
    </w:rPr>
  </w:style>
  <w:style w:type="character" w:styleId="ac">
    <w:name w:val="page number"/>
    <w:basedOn w:val="a0"/>
    <w:rsid w:val="00820DAD"/>
  </w:style>
  <w:style w:type="paragraph" w:styleId="ad">
    <w:name w:val="header"/>
    <w:basedOn w:val="a"/>
    <w:link w:val="ae"/>
    <w:rsid w:val="00820DAD"/>
    <w:pPr>
      <w:tabs>
        <w:tab w:val="center" w:pos="4677"/>
        <w:tab w:val="right" w:pos="9355"/>
      </w:tabs>
    </w:pPr>
  </w:style>
  <w:style w:type="character" w:customStyle="1" w:styleId="ae">
    <w:name w:val="Верхний колонтитул Знак"/>
    <w:basedOn w:val="a0"/>
    <w:link w:val="ad"/>
    <w:rsid w:val="00820DAD"/>
    <w:rPr>
      <w:rFonts w:ascii="Times New Roman" w:eastAsia="Times New Roman" w:hAnsi="Times New Roman" w:cs="Times New Roman"/>
      <w:sz w:val="24"/>
      <w:szCs w:val="24"/>
      <w:lang w:eastAsia="ru-RU"/>
    </w:rPr>
  </w:style>
  <w:style w:type="paragraph" w:styleId="af">
    <w:name w:val="List Paragraph"/>
    <w:basedOn w:val="a"/>
    <w:uiPriority w:val="34"/>
    <w:qFormat/>
    <w:rsid w:val="00820DAD"/>
    <w:pPr>
      <w:spacing w:line="276" w:lineRule="auto"/>
      <w:ind w:left="720" w:right="113"/>
      <w:contextualSpacing/>
    </w:pPr>
    <w:rPr>
      <w:rFonts w:ascii="Calibri" w:eastAsia="Calibri" w:hAnsi="Calibri"/>
      <w:sz w:val="22"/>
      <w:szCs w:val="22"/>
      <w:lang w:eastAsia="en-US"/>
    </w:rPr>
  </w:style>
  <w:style w:type="character" w:customStyle="1" w:styleId="mw-headline">
    <w:name w:val="mw-headline"/>
    <w:basedOn w:val="a0"/>
    <w:rsid w:val="00820DAD"/>
  </w:style>
  <w:style w:type="character" w:customStyle="1" w:styleId="mw-editsection">
    <w:name w:val="mw-editsection"/>
    <w:basedOn w:val="a0"/>
    <w:rsid w:val="00820DAD"/>
  </w:style>
  <w:style w:type="character" w:customStyle="1" w:styleId="mw-editsection-bracket">
    <w:name w:val="mw-editsection-bracket"/>
    <w:basedOn w:val="a0"/>
    <w:rsid w:val="00820DAD"/>
  </w:style>
  <w:style w:type="character" w:customStyle="1" w:styleId="mw-editsection-divider">
    <w:name w:val="mw-editsection-divider"/>
    <w:basedOn w:val="a0"/>
    <w:rsid w:val="00820DAD"/>
  </w:style>
  <w:style w:type="character" w:customStyle="1" w:styleId="w">
    <w:name w:val="w"/>
    <w:basedOn w:val="a0"/>
    <w:rsid w:val="00820DAD"/>
  </w:style>
  <w:style w:type="character" w:customStyle="1" w:styleId="toctoggle">
    <w:name w:val="toctoggle"/>
    <w:rsid w:val="00820DAD"/>
  </w:style>
  <w:style w:type="character" w:customStyle="1" w:styleId="tocnumber">
    <w:name w:val="tocnumber"/>
    <w:rsid w:val="00820DAD"/>
  </w:style>
  <w:style w:type="character" w:customStyle="1" w:styleId="toctext">
    <w:name w:val="toctext"/>
    <w:rsid w:val="00820DAD"/>
  </w:style>
  <w:style w:type="paragraph" w:styleId="af0">
    <w:name w:val="No Spacing"/>
    <w:link w:val="af1"/>
    <w:uiPriority w:val="1"/>
    <w:qFormat/>
    <w:rsid w:val="00820DAD"/>
    <w:pPr>
      <w:spacing w:after="0" w:line="240" w:lineRule="auto"/>
    </w:pPr>
    <w:rPr>
      <w:rFonts w:ascii="Calibri" w:eastAsia="Calibri" w:hAnsi="Calibri" w:cs="Times New Roman"/>
    </w:rPr>
  </w:style>
  <w:style w:type="character" w:customStyle="1" w:styleId="af1">
    <w:name w:val="Без интервала Знак"/>
    <w:link w:val="af0"/>
    <w:uiPriority w:val="1"/>
    <w:locked/>
    <w:rsid w:val="00820DAD"/>
    <w:rPr>
      <w:rFonts w:ascii="Calibri" w:eastAsia="Calibri" w:hAnsi="Calibri" w:cs="Times New Roman"/>
    </w:rPr>
  </w:style>
  <w:style w:type="paragraph" w:styleId="af2">
    <w:name w:val="Balloon Text"/>
    <w:basedOn w:val="a"/>
    <w:link w:val="af3"/>
    <w:rsid w:val="00820DAD"/>
    <w:rPr>
      <w:rFonts w:ascii="Tahoma" w:hAnsi="Tahoma"/>
      <w:sz w:val="16"/>
      <w:szCs w:val="16"/>
      <w:lang w:val="x-none" w:eastAsia="x-none"/>
    </w:rPr>
  </w:style>
  <w:style w:type="character" w:customStyle="1" w:styleId="af3">
    <w:name w:val="Текст выноски Знак"/>
    <w:basedOn w:val="a0"/>
    <w:link w:val="af2"/>
    <w:rsid w:val="00820DAD"/>
    <w:rPr>
      <w:rFonts w:ascii="Tahoma" w:eastAsia="Times New Roman" w:hAnsi="Tahoma" w:cs="Times New Roman"/>
      <w:sz w:val="16"/>
      <w:szCs w:val="16"/>
      <w:lang w:val="x-none" w:eastAsia="x-none"/>
    </w:rPr>
  </w:style>
  <w:style w:type="character" w:customStyle="1" w:styleId="13">
    <w:name w:val="Без интервала Знак1"/>
    <w:uiPriority w:val="99"/>
    <w:locked/>
    <w:rsid w:val="00820DAD"/>
    <w:rPr>
      <w:sz w:val="22"/>
      <w:szCs w:val="22"/>
      <w:lang w:val="ru-RU" w:eastAsia="en-US" w:bidi="ar-SA"/>
    </w:rPr>
  </w:style>
  <w:style w:type="paragraph" w:customStyle="1" w:styleId="14">
    <w:name w:val="Без интервала1"/>
    <w:link w:val="NoSpacingChar"/>
    <w:rsid w:val="00820DAD"/>
    <w:pPr>
      <w:spacing w:after="0" w:line="240" w:lineRule="auto"/>
    </w:pPr>
    <w:rPr>
      <w:rFonts w:ascii="Calibri" w:eastAsia="Times New Roman" w:hAnsi="Calibri" w:cs="Times New Roman"/>
    </w:rPr>
  </w:style>
  <w:style w:type="character" w:customStyle="1" w:styleId="NoSpacingChar">
    <w:name w:val="No Spacing Char"/>
    <w:link w:val="14"/>
    <w:locked/>
    <w:rsid w:val="00820DAD"/>
    <w:rPr>
      <w:rFonts w:ascii="Calibri" w:eastAsia="Times New Roman" w:hAnsi="Calibri" w:cs="Times New Roman"/>
    </w:rPr>
  </w:style>
  <w:style w:type="character" w:customStyle="1" w:styleId="translation-chunk">
    <w:name w:val="translation-chunk"/>
    <w:rsid w:val="00820DAD"/>
    <w:rPr>
      <w:rFonts w:cs="Times New Roman"/>
    </w:rPr>
  </w:style>
  <w:style w:type="character" w:styleId="af4">
    <w:name w:val="Emphasis"/>
    <w:uiPriority w:val="20"/>
    <w:qFormat/>
    <w:rsid w:val="00820DAD"/>
    <w:rPr>
      <w:rFonts w:cs="Times New Roman"/>
      <w:i/>
      <w:iCs/>
    </w:rPr>
  </w:style>
  <w:style w:type="paragraph" w:customStyle="1" w:styleId="15">
    <w:name w:val="Обычный1"/>
    <w:rsid w:val="00820DAD"/>
    <w:rPr>
      <w:rFonts w:ascii="Calibri" w:eastAsia="Times New Roman" w:hAnsi="Calibri" w:cs="Calibri"/>
      <w:color w:val="000000"/>
      <w:lang w:eastAsia="ru-RU"/>
    </w:rPr>
  </w:style>
  <w:style w:type="paragraph" w:customStyle="1" w:styleId="ListParagraph1">
    <w:name w:val="List Paragraph1"/>
    <w:basedOn w:val="a"/>
    <w:rsid w:val="00820DAD"/>
    <w:pPr>
      <w:spacing w:after="200" w:line="276" w:lineRule="auto"/>
      <w:ind w:left="720"/>
      <w:contextualSpacing/>
    </w:pPr>
    <w:rPr>
      <w:rFonts w:ascii="Calibri" w:hAnsi="Calibri"/>
      <w:sz w:val="22"/>
      <w:szCs w:val="22"/>
      <w:lang w:eastAsia="en-US"/>
    </w:rPr>
  </w:style>
  <w:style w:type="paragraph" w:customStyle="1" w:styleId="formattext">
    <w:name w:val="formattext"/>
    <w:basedOn w:val="a"/>
    <w:rsid w:val="00820DA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1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hghltd.yandex.net/yandbtm?fmode=envelope&amp;keyno=0&amp;l10n=ru&amp;lr=65&amp;mime=doc&amp;sign=ad9bd67e6a1d8f321c5ba1b117665aee&amp;text=%D0%B3%D0%BE%D1%80%D0%BE%D0%B4%D1%81%D0%BA%D0%B0%D1%8F+%D1%86%D0%B5%D0%BB%D0%B5%D0%B2%D0%B0%D1%8F+%D0%BF%D1%80%D0%BE%D0%B3%D1%80%D0%B0%D0%BC%D0%BC%D0%B0%22%D0%BC%D0%BE%D0%BB%D0%BE%D0%B4%D0%B5%D0%B6%D1%8C+%D0%B3%D0%BE%D1%80%D0%BE%D0%B4%D0%B0+%D0%9D%D0%BE%D0%B2%D0%BE%D1%81%D0%B8%D0%B1%D0%B8%D1%80%D1%81%D0%BA%D0%B0+%D0%BD%D0%B0+2010-2014+%D0%B3%D0%BE%D0%B4%D1%8B%22&amp;url=consultantplus%3A//offl" TargetMode="External"/><Relationship Id="rId4" Type="http://schemas.openxmlformats.org/officeDocument/2006/relationships/webSettings" Target="webSettings.xml"/><Relationship Id="rId9" Type="http://schemas.openxmlformats.org/officeDocument/2006/relationships/hyperlink" Target="http://hghltd.yandex.net/yandbtm?fmode=envelope&amp;keyno=0&amp;l10n=ru&amp;lr=65&amp;mime=doc&amp;sign=ad9bd67e6a1d8f321c5ba1b117665aee&amp;text=%D0%B3%D0%BE%D1%80%D0%BE%D0%B4%D1%81%D0%BA%D0%B0%D1%8F+%D1%86%D0%B5%D0%BB%D0%B5%D0%B2%D0%B0%D1%8F+%D0%BF%D1%80%D0%BE%D0%B3%D1%80%D0%B0%D0%BC%D0%BC%D0%B0%22%D0%BC%D0%BE%D0%BB%D0%BE%D0%B4%D0%B5%D0%B6%D1%8C+%D0%B3%D0%BE%D1%80%D0%BE%D0%B4%D0%B0+%D0%9D%D0%BE%D0%B2%D0%BE%D1%81%D0%B8%D0%B1%D0%B8%D1%80%D1%81%D0%BA%D0%B0+%D0%BD%D0%B0+2010-2014+%D0%B3%D0%BE%D0%B4%D1%8B%22&amp;url=consultantplus%3A//offl"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5912408759124098E-2"/>
          <c:y val="4.4897959183673466E-2"/>
          <c:w val="0.75912408759124084"/>
          <c:h val="0.78775510204081645"/>
        </c:manualLayout>
      </c:layout>
      <c:bar3DChart>
        <c:barDir val="col"/>
        <c:grouping val="clustered"/>
        <c:varyColors val="0"/>
        <c:ser>
          <c:idx val="1"/>
          <c:order val="0"/>
          <c:tx>
            <c:strRef>
              <c:f>Sheet1!$A$3</c:f>
              <c:strCache>
                <c:ptCount val="1"/>
                <c:pt idx="0">
                  <c:v>подписчики</c:v>
                </c:pt>
              </c:strCache>
            </c:strRef>
          </c:tx>
          <c:spPr>
            <a:solidFill>
              <a:srgbClr val="993366"/>
            </a:solidFill>
            <a:ln w="12700">
              <a:solidFill>
                <a:srgbClr val="000000"/>
              </a:solidFill>
              <a:prstDash val="solid"/>
            </a:ln>
          </c:spPr>
          <c:invertIfNegative val="0"/>
          <c:dLbls>
            <c:spPr>
              <a:noFill/>
              <a:ln w="25400">
                <a:noFill/>
              </a:ln>
            </c:spPr>
            <c:txPr>
              <a:bodyPr/>
              <a:lstStyle/>
              <a:p>
                <a:pPr>
                  <a:defRPr sz="850"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2017г.</c:v>
                </c:pt>
                <c:pt idx="1">
                  <c:v>2020г.</c:v>
                </c:pt>
              </c:strCache>
            </c:strRef>
          </c:cat>
          <c:val>
            <c:numRef>
              <c:f>Sheet1!$B$3:$E$3</c:f>
              <c:numCache>
                <c:formatCode>General</c:formatCode>
                <c:ptCount val="4"/>
                <c:pt idx="0">
                  <c:v>5906</c:v>
                </c:pt>
                <c:pt idx="1">
                  <c:v>11000</c:v>
                </c:pt>
              </c:numCache>
            </c:numRef>
          </c:val>
          <c:extLst>
            <c:ext xmlns:c16="http://schemas.microsoft.com/office/drawing/2014/chart" uri="{C3380CC4-5D6E-409C-BE32-E72D297353CC}">
              <c16:uniqueId val="{00000000-8B83-4728-AC19-CE6F3EA3F396}"/>
            </c:ext>
          </c:extLst>
        </c:ser>
        <c:dLbls>
          <c:showLegendKey val="0"/>
          <c:showVal val="1"/>
          <c:showCatName val="0"/>
          <c:showSerName val="0"/>
          <c:showPercent val="0"/>
          <c:showBubbleSize val="0"/>
        </c:dLbls>
        <c:gapWidth val="150"/>
        <c:gapDepth val="0"/>
        <c:shape val="box"/>
        <c:axId val="69045632"/>
        <c:axId val="69552768"/>
        <c:axId val="0"/>
      </c:bar3DChart>
      <c:catAx>
        <c:axId val="690456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69552768"/>
        <c:crosses val="autoZero"/>
        <c:auto val="1"/>
        <c:lblAlgn val="ctr"/>
        <c:lblOffset val="100"/>
        <c:tickLblSkip val="1"/>
        <c:tickMarkSkip val="1"/>
        <c:noMultiLvlLbl val="0"/>
      </c:catAx>
      <c:valAx>
        <c:axId val="695527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69045632"/>
        <c:crosses val="autoZero"/>
        <c:crossBetween val="between"/>
      </c:valAx>
      <c:spPr>
        <a:noFill/>
        <a:ln w="25400">
          <a:noFill/>
        </a:ln>
      </c:spPr>
    </c:plotArea>
    <c:legend>
      <c:legendPos val="r"/>
      <c:layout>
        <c:manualLayout>
          <c:xMode val="edge"/>
          <c:yMode val="edge"/>
          <c:x val="0.85401459854014594"/>
          <c:y val="0.45306122448979597"/>
          <c:w val="0.14014598540145987"/>
          <c:h val="9.3877551020408165E-2"/>
        </c:manualLayout>
      </c:layout>
      <c:overlay val="0"/>
      <c:spPr>
        <a:noFill/>
        <a:ln w="3175">
          <a:solidFill>
            <a:srgbClr val="000000"/>
          </a:solidFill>
          <a:prstDash val="solid"/>
        </a:ln>
      </c:spPr>
      <c:txPr>
        <a:bodyPr/>
        <a:lstStyle/>
        <a:p>
          <a:pPr>
            <a:defRPr sz="78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569343065693431E-2"/>
          <c:y val="4.4897959183673466E-2"/>
          <c:w val="0.76934306569343058"/>
          <c:h val="0.78775510204081645"/>
        </c:manualLayout>
      </c:layout>
      <c:bar3DChart>
        <c:barDir val="col"/>
        <c:grouping val="clustered"/>
        <c:varyColors val="0"/>
        <c:ser>
          <c:idx val="1"/>
          <c:order val="0"/>
          <c:tx>
            <c:strRef>
              <c:f>Sheet1!$A$3</c:f>
              <c:strCache>
                <c:ptCount val="1"/>
                <c:pt idx="0">
                  <c:v>подписчики</c:v>
                </c:pt>
              </c:strCache>
            </c:strRef>
          </c:tx>
          <c:spPr>
            <a:solidFill>
              <a:srgbClr val="993366"/>
            </a:solidFill>
            <a:ln w="12682">
              <a:solidFill>
                <a:srgbClr val="000000"/>
              </a:solidFill>
              <a:prstDash val="solid"/>
            </a:ln>
          </c:spPr>
          <c:invertIfNegative val="0"/>
          <c:dLbls>
            <c:spPr>
              <a:noFill/>
              <a:ln w="25364">
                <a:noFill/>
              </a:ln>
            </c:spPr>
            <c:txPr>
              <a:bodyPr/>
              <a:lstStyle/>
              <a:p>
                <a:pPr>
                  <a:defRPr sz="849" b="1"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2"/>
                <c:pt idx="0">
                  <c:v>2017г.</c:v>
                </c:pt>
                <c:pt idx="1">
                  <c:v>2020г.</c:v>
                </c:pt>
              </c:strCache>
            </c:strRef>
          </c:cat>
          <c:val>
            <c:numRef>
              <c:f>Sheet1!$B$3:$E$3</c:f>
              <c:numCache>
                <c:formatCode>General</c:formatCode>
                <c:ptCount val="4"/>
                <c:pt idx="0">
                  <c:v>1435</c:v>
                </c:pt>
                <c:pt idx="1">
                  <c:v>1975</c:v>
                </c:pt>
              </c:numCache>
            </c:numRef>
          </c:val>
          <c:extLst>
            <c:ext xmlns:c16="http://schemas.microsoft.com/office/drawing/2014/chart" uri="{C3380CC4-5D6E-409C-BE32-E72D297353CC}">
              <c16:uniqueId val="{00000000-1575-4286-BD4E-D31D47EE6EF6}"/>
            </c:ext>
          </c:extLst>
        </c:ser>
        <c:dLbls>
          <c:showLegendKey val="0"/>
          <c:showVal val="1"/>
          <c:showCatName val="0"/>
          <c:showSerName val="0"/>
          <c:showPercent val="0"/>
          <c:showBubbleSize val="0"/>
        </c:dLbls>
        <c:gapWidth val="150"/>
        <c:gapDepth val="0"/>
        <c:shape val="box"/>
        <c:axId val="147954304"/>
        <c:axId val="220886144"/>
        <c:axId val="0"/>
      </c:bar3DChart>
      <c:catAx>
        <c:axId val="14795430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sz="849" b="1" i="0" u="none" strike="noStrike" baseline="0">
                <a:solidFill>
                  <a:srgbClr val="000000"/>
                </a:solidFill>
                <a:latin typeface="Calibri"/>
                <a:ea typeface="Calibri"/>
                <a:cs typeface="Calibri"/>
              </a:defRPr>
            </a:pPr>
            <a:endParaRPr lang="ru-RU"/>
          </a:p>
        </c:txPr>
        <c:crossAx val="220886144"/>
        <c:crosses val="autoZero"/>
        <c:auto val="1"/>
        <c:lblAlgn val="ctr"/>
        <c:lblOffset val="100"/>
        <c:tickLblSkip val="1"/>
        <c:tickMarkSkip val="1"/>
        <c:noMultiLvlLbl val="0"/>
      </c:catAx>
      <c:valAx>
        <c:axId val="220886144"/>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sz="849" b="1" i="0" u="none" strike="noStrike" baseline="0">
                <a:solidFill>
                  <a:srgbClr val="000000"/>
                </a:solidFill>
                <a:latin typeface="Calibri"/>
                <a:ea typeface="Calibri"/>
                <a:cs typeface="Calibri"/>
              </a:defRPr>
            </a:pPr>
            <a:endParaRPr lang="ru-RU"/>
          </a:p>
        </c:txPr>
        <c:crossAx val="147954304"/>
        <c:crosses val="autoZero"/>
        <c:crossBetween val="between"/>
      </c:valAx>
      <c:spPr>
        <a:noFill/>
        <a:ln w="25364">
          <a:noFill/>
        </a:ln>
      </c:spPr>
    </c:plotArea>
    <c:legend>
      <c:legendPos val="r"/>
      <c:layout>
        <c:manualLayout>
          <c:xMode val="edge"/>
          <c:yMode val="edge"/>
          <c:x val="0.85401459854014594"/>
          <c:y val="0.45306122448979597"/>
          <c:w val="0.14014598540145987"/>
          <c:h val="9.3877551020408165E-2"/>
        </c:manualLayout>
      </c:layout>
      <c:overlay val="0"/>
      <c:spPr>
        <a:noFill/>
        <a:ln w="3171">
          <a:solidFill>
            <a:srgbClr val="000000"/>
          </a:solidFill>
          <a:prstDash val="solid"/>
        </a:ln>
      </c:spPr>
      <c:txPr>
        <a:bodyPr/>
        <a:lstStyle/>
        <a:p>
          <a:pPr>
            <a:defRPr sz="779"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49" b="1"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10225</Words>
  <Characters>58288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dc:creator>
  <cp:lastModifiedBy>User</cp:lastModifiedBy>
  <cp:revision>2</cp:revision>
  <cp:lastPrinted>2021-08-25T07:05:00Z</cp:lastPrinted>
  <dcterms:created xsi:type="dcterms:W3CDTF">2022-07-14T05:10:00Z</dcterms:created>
  <dcterms:modified xsi:type="dcterms:W3CDTF">2022-07-14T05:10:00Z</dcterms:modified>
</cp:coreProperties>
</file>