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9E" w:rsidRPr="00010860" w:rsidRDefault="006A679E" w:rsidP="009C7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>Аналитический отчет об итогах деятельности МБУ МЦ «Дом молоде</w:t>
      </w:r>
      <w:r>
        <w:rPr>
          <w:rFonts w:ascii="Times New Roman" w:hAnsi="Times New Roman" w:cs="Times New Roman"/>
          <w:b/>
          <w:sz w:val="28"/>
          <w:szCs w:val="28"/>
        </w:rPr>
        <w:t>жи» Первомайского района за 2023</w:t>
      </w:r>
      <w:r w:rsidRPr="0001086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A679E" w:rsidRPr="00010860" w:rsidRDefault="006A679E" w:rsidP="009C70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C042D9">
        <w:rPr>
          <w:rFonts w:ascii="Times New Roman" w:hAnsi="Times New Roman" w:cs="Times New Roman"/>
          <w:b/>
          <w:sz w:val="28"/>
          <w:szCs w:val="28"/>
        </w:rPr>
        <w:t>задачи учреждения на период 2023</w:t>
      </w:r>
      <w:r w:rsidRPr="000108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79E" w:rsidRDefault="006A679E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молодежный Центр «Дом молодежи» является единственным учреждением сферы муниципальной молодежной политики в Первомайском районе города Новосибирска. Молодежный Центр – это многопрофильное учреждение, которое организует работу с различными категориями детей, подростков, молодежи и молодыми семьями. Дом молодежи  – это  шесть, территориально удаленных друг от друга отделов, расположенных в Первомайском районе: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Эйхе» (центральный отдел),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«Меридиан»,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«Перспектива»,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«Сфера»,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«Чайка», открытое молодежное пространство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«Арт-цех «Красный».</w:t>
      </w:r>
    </w:p>
    <w:p w:rsidR="00844189" w:rsidRPr="00844189" w:rsidRDefault="00844189" w:rsidP="009C70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89">
        <w:rPr>
          <w:rFonts w:ascii="Times New Roman" w:eastAsia="Calibri" w:hAnsi="Times New Roman" w:cs="Times New Roman"/>
          <w:sz w:val="28"/>
          <w:szCs w:val="28"/>
        </w:rPr>
        <w:t>Цель: С</w:t>
      </w:r>
      <w:r w:rsidRPr="00844189">
        <w:rPr>
          <w:rFonts w:ascii="Times New Roman" w:hAnsi="Times New Roman" w:cs="Times New Roman"/>
          <w:bCs/>
          <w:sz w:val="28"/>
          <w:szCs w:val="28"/>
        </w:rPr>
        <w:t>оздание благоприятных условий для эффективной самореализации, качественного развития потенциала молодежи и его использование в интересах развития Первомайского района.</w:t>
      </w:r>
    </w:p>
    <w:p w:rsidR="00844189" w:rsidRPr="00F14303" w:rsidRDefault="00844189" w:rsidP="009C70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189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  <w:r w:rsidRPr="00844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4189" w:rsidRPr="00844189" w:rsidRDefault="00844189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89">
        <w:rPr>
          <w:rFonts w:ascii="Times New Roman" w:hAnsi="Times New Roman" w:cs="Times New Roman"/>
          <w:sz w:val="28"/>
          <w:szCs w:val="28"/>
        </w:rPr>
        <w:t>1. Расширение деятельности открытых пространств, согласно стандарту учреждений МП. Внедрение опыта гостевого сервиса в другие отделы молодежного Центра.</w:t>
      </w:r>
    </w:p>
    <w:p w:rsidR="00844189" w:rsidRPr="00844189" w:rsidRDefault="00844189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89">
        <w:rPr>
          <w:rFonts w:ascii="Times New Roman" w:hAnsi="Times New Roman" w:cs="Times New Roman"/>
          <w:sz w:val="28"/>
          <w:szCs w:val="28"/>
        </w:rPr>
        <w:t>2. Создание условий для формирования гражданско-патриотического воспитания молодежи.</w:t>
      </w:r>
      <w:r w:rsidRPr="00844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189">
        <w:rPr>
          <w:rFonts w:ascii="Times New Roman" w:hAnsi="Times New Roman" w:cs="Times New Roman"/>
          <w:sz w:val="28"/>
          <w:szCs w:val="28"/>
        </w:rPr>
        <w:t xml:space="preserve">Открытие молодежного пространства в </w:t>
      </w:r>
      <w:proofErr w:type="spellStart"/>
      <w:r w:rsidRPr="00844189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844189">
        <w:rPr>
          <w:rFonts w:ascii="Times New Roman" w:hAnsi="Times New Roman" w:cs="Times New Roman"/>
          <w:sz w:val="28"/>
          <w:szCs w:val="28"/>
        </w:rPr>
        <w:t xml:space="preserve"> «Чайка», </w:t>
      </w:r>
      <w:r w:rsidR="003B60BA">
        <w:rPr>
          <w:rFonts w:ascii="Times New Roman" w:hAnsi="Times New Roman" w:cs="Times New Roman"/>
          <w:sz w:val="28"/>
          <w:szCs w:val="28"/>
        </w:rPr>
        <w:t>согласно стандарту учреждений молодежной политики</w:t>
      </w:r>
      <w:r w:rsidRPr="00844189">
        <w:rPr>
          <w:rFonts w:ascii="Times New Roman" w:hAnsi="Times New Roman" w:cs="Times New Roman"/>
          <w:sz w:val="28"/>
          <w:szCs w:val="28"/>
        </w:rPr>
        <w:t>.</w:t>
      </w:r>
    </w:p>
    <w:p w:rsidR="00844189" w:rsidRPr="00844189" w:rsidRDefault="00844189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89">
        <w:rPr>
          <w:rFonts w:ascii="Times New Roman" w:hAnsi="Times New Roman" w:cs="Times New Roman"/>
          <w:sz w:val="28"/>
          <w:szCs w:val="28"/>
        </w:rPr>
        <w:t>3 Оказание поддержки молодым семьям.</w:t>
      </w:r>
    </w:p>
    <w:p w:rsidR="00844189" w:rsidRPr="00844189" w:rsidRDefault="00844189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89">
        <w:rPr>
          <w:rFonts w:ascii="Times New Roman" w:hAnsi="Times New Roman" w:cs="Times New Roman"/>
          <w:sz w:val="28"/>
          <w:szCs w:val="28"/>
        </w:rPr>
        <w:t xml:space="preserve">4. </w:t>
      </w:r>
      <w:r w:rsidRPr="00844189">
        <w:rPr>
          <w:rFonts w:ascii="Times New Roman" w:hAnsi="Times New Roman" w:cs="Times New Roman"/>
          <w:iCs/>
          <w:sz w:val="28"/>
          <w:szCs w:val="28"/>
        </w:rPr>
        <w:t>Продолжить работу по организации систематической деятельности с подростками и молодежью, находящимися в трудной жизненной ситуации через проектную деятельность.</w:t>
      </w:r>
    </w:p>
    <w:p w:rsidR="00844189" w:rsidRPr="00844189" w:rsidRDefault="00844189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89">
        <w:rPr>
          <w:rFonts w:ascii="Times New Roman" w:hAnsi="Times New Roman" w:cs="Times New Roman"/>
          <w:sz w:val="28"/>
          <w:szCs w:val="28"/>
        </w:rPr>
        <w:t>5. Разработать программу развития учреждения 2024-2028г.</w:t>
      </w:r>
    </w:p>
    <w:p w:rsidR="00844189" w:rsidRDefault="00844189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189" w:rsidRPr="00010860" w:rsidRDefault="00844189" w:rsidP="009C70DB">
      <w:pPr>
        <w:pStyle w:val="a3"/>
        <w:numPr>
          <w:ilvl w:val="0"/>
          <w:numId w:val="2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t>Направления работы Учреждения</w:t>
      </w:r>
    </w:p>
    <w:p w:rsidR="00564AD7" w:rsidRPr="00564AD7" w:rsidRDefault="00564AD7" w:rsidP="009C70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Учреждение молодежный Центр «Дом молодежи»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D7">
        <w:rPr>
          <w:rFonts w:ascii="Times New Roman" w:hAnsi="Times New Roman" w:cs="Times New Roman"/>
          <w:sz w:val="28"/>
          <w:szCs w:val="28"/>
        </w:rPr>
        <w:t>– это многопрофильное учреждение, которое организует работу с различными категориями</w:t>
      </w:r>
      <w:r w:rsidR="00294605">
        <w:rPr>
          <w:rFonts w:ascii="Times New Roman" w:hAnsi="Times New Roman" w:cs="Times New Roman"/>
          <w:sz w:val="28"/>
          <w:szCs w:val="28"/>
        </w:rPr>
        <w:t xml:space="preserve"> -</w:t>
      </w:r>
      <w:r w:rsidRPr="00564AD7">
        <w:rPr>
          <w:rFonts w:ascii="Times New Roman" w:hAnsi="Times New Roman" w:cs="Times New Roman"/>
          <w:sz w:val="28"/>
          <w:szCs w:val="28"/>
        </w:rPr>
        <w:t xml:space="preserve"> подростков, молодежи и молодыми семьями. </w:t>
      </w:r>
    </w:p>
    <w:p w:rsidR="00564AD7" w:rsidRPr="00564AD7" w:rsidRDefault="00564AD7" w:rsidP="009C70DB">
      <w:pPr>
        <w:pStyle w:val="a4"/>
        <w:spacing w:before="1" w:line="276" w:lineRule="auto"/>
        <w:ind w:left="0" w:firstLine="426"/>
        <w:rPr>
          <w:sz w:val="28"/>
          <w:szCs w:val="28"/>
        </w:rPr>
      </w:pPr>
      <w:r w:rsidRPr="00564AD7">
        <w:rPr>
          <w:sz w:val="28"/>
          <w:szCs w:val="28"/>
        </w:rPr>
        <w:t>Учреждение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реализует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муниципальную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программу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«Развитие сферы молодежной политики в городе Новосибирске 2022-2027гг.»,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Программу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развития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учреждения 2019-2023г.</w:t>
      </w:r>
    </w:p>
    <w:p w:rsidR="00564AD7" w:rsidRPr="00564AD7" w:rsidRDefault="00564AD7" w:rsidP="009C70DB">
      <w:pPr>
        <w:pStyle w:val="a4"/>
        <w:spacing w:line="276" w:lineRule="auto"/>
        <w:ind w:left="0" w:firstLine="426"/>
        <w:rPr>
          <w:spacing w:val="1"/>
          <w:sz w:val="28"/>
          <w:szCs w:val="28"/>
        </w:rPr>
      </w:pPr>
      <w:r w:rsidRPr="00564AD7">
        <w:rPr>
          <w:sz w:val="28"/>
          <w:szCs w:val="28"/>
        </w:rPr>
        <w:t>В</w:t>
      </w:r>
      <w:r w:rsidRPr="00564AD7">
        <w:rPr>
          <w:spacing w:val="1"/>
          <w:sz w:val="28"/>
          <w:szCs w:val="28"/>
        </w:rPr>
        <w:t xml:space="preserve"> </w:t>
      </w:r>
      <w:r w:rsidRPr="00564AD7">
        <w:rPr>
          <w:sz w:val="28"/>
          <w:szCs w:val="28"/>
        </w:rPr>
        <w:t>учреждении реализуются</w:t>
      </w:r>
      <w:r w:rsidRPr="00564AD7">
        <w:rPr>
          <w:spacing w:val="1"/>
          <w:sz w:val="28"/>
          <w:szCs w:val="28"/>
        </w:rPr>
        <w:t xml:space="preserve"> направления </w:t>
      </w:r>
      <w:r w:rsidRPr="00564AD7">
        <w:rPr>
          <w:sz w:val="28"/>
          <w:szCs w:val="28"/>
          <w:shd w:val="clear" w:color="auto" w:fill="FFFFFF"/>
        </w:rPr>
        <w:t xml:space="preserve">по приоритетным направлениям </w:t>
      </w:r>
      <w:r w:rsidRPr="00564AD7">
        <w:rPr>
          <w:sz w:val="28"/>
          <w:szCs w:val="28"/>
          <w:shd w:val="clear" w:color="auto" w:fill="FFFFFF"/>
        </w:rPr>
        <w:lastRenderedPageBreak/>
        <w:t>молодежной политики, обозначенным в «Концепции развития сферы муниципальной молодежной политики в городе Новосибирске», а именно: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активной жизненной позиции молодёжи;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Гражданско-патриотическое воспитание молодёжи;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молодой семьи;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в выборе профессии и ориентировании на рынке труда;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формированию здорового образа жизни молодежи;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молодежи, находящейся в трудной жизненной ситуации;</w:t>
      </w:r>
    </w:p>
    <w:p w:rsidR="00564AD7" w:rsidRPr="007A683F" w:rsidRDefault="00564AD7" w:rsidP="009C70DB">
      <w:pPr>
        <w:pStyle w:val="a3"/>
        <w:numPr>
          <w:ilvl w:val="0"/>
          <w:numId w:val="8"/>
        </w:numPr>
        <w:shd w:val="clear" w:color="auto" w:fill="FFFFFF"/>
        <w:spacing w:after="0"/>
        <w:ind w:left="426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кадрового потенциала, информационного сопровождения деятельности учреждения.</w:t>
      </w:r>
    </w:p>
    <w:p w:rsidR="00564AD7" w:rsidRPr="00564AD7" w:rsidRDefault="00564AD7" w:rsidP="009C70DB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Согласно Уставу учреждения, молодежный Центр «Дом молодежи», выполняя Муниципальное задание, оказывает следующие виды услуг: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Вовлечение молодежи в социально значимую, социально полезную деятельность через реализацию проектов по приоритетным направлениям молодежной политики.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 детей, подростков и молодежи посредством организации </w:t>
      </w:r>
      <w:proofErr w:type="spellStart"/>
      <w:r w:rsidRPr="00564AD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564AD7">
        <w:rPr>
          <w:rFonts w:ascii="Times New Roman" w:hAnsi="Times New Roman" w:cs="Times New Roman"/>
          <w:sz w:val="28"/>
          <w:szCs w:val="28"/>
        </w:rPr>
        <w:t xml:space="preserve"> и спортивно-массовых мероприятий, кружков и секций, включая клубные формирования, проектную деятельность.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Поддержка детей и молодежи, находящейся в трудной жизненной ситуации или социально-опасном положении.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 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 гражданское и патриотическое воспитание молодежи, воспитание толерантности в молодежной среде, формирование правовых, культурных и нравственных ценностей среди молодежи.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 xml:space="preserve">Организация мероприятий в сфере молодежной политики, направленных на вовлечение молодежи в инновационную, </w:t>
      </w:r>
      <w:proofErr w:type="spellStart"/>
      <w:r w:rsidRPr="00564AD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64AD7">
        <w:rPr>
          <w:rFonts w:ascii="Times New Roman" w:hAnsi="Times New Roman" w:cs="Times New Roman"/>
          <w:sz w:val="28"/>
          <w:szCs w:val="28"/>
        </w:rPr>
        <w:t>, предпринимательскую, добровольческую деятельность.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AD7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обеспечение здорового образа жизни молодежи, нравственного и патриотического воспитания, в том числе во взаимодействии с общественными организациями и движениями, представляющими интересы молодежи.</w:t>
      </w:r>
      <w:proofErr w:type="gramEnd"/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lastRenderedPageBreak/>
        <w:t>Организация и (или) участие в конкурсах, фестивалях, концертах, праздниках, театральных представлениях с целью выявления одаренных детей и молодежи, поддержки их таланта.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Содействие в выборе профессии, ориентировании на рынке труда, трудоустройстве.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564AD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564AD7">
        <w:rPr>
          <w:rFonts w:ascii="Times New Roman" w:hAnsi="Times New Roman" w:cs="Times New Roman"/>
          <w:sz w:val="28"/>
          <w:szCs w:val="28"/>
        </w:rPr>
        <w:t>, зрелищных, спортивно-оздоровительных, гражданско-патриотических и социально-значимых мероприятий.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Информационная поддержка деятельности субъектов молодежной политики.</w:t>
      </w:r>
    </w:p>
    <w:p w:rsidR="00564AD7" w:rsidRPr="00564AD7" w:rsidRDefault="00564AD7" w:rsidP="009C70DB">
      <w:pPr>
        <w:pStyle w:val="a3"/>
        <w:numPr>
          <w:ilvl w:val="0"/>
          <w:numId w:val="5"/>
        </w:numPr>
        <w:tabs>
          <w:tab w:val="left" w:pos="-567"/>
        </w:tabs>
        <w:suppressAutoHyphens/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Осуществление просветительской деятельности, информирование населения Первомайского района о деятельности учреждения.</w:t>
      </w:r>
    </w:p>
    <w:p w:rsidR="00564AD7" w:rsidRPr="00564AD7" w:rsidRDefault="00564AD7" w:rsidP="009C70DB">
      <w:pPr>
        <w:pStyle w:val="a4"/>
        <w:spacing w:line="276" w:lineRule="auto"/>
        <w:ind w:firstLine="426"/>
        <w:rPr>
          <w:sz w:val="28"/>
          <w:szCs w:val="28"/>
        </w:rPr>
      </w:pPr>
    </w:p>
    <w:p w:rsidR="00564AD7" w:rsidRPr="00564AD7" w:rsidRDefault="00564AD7" w:rsidP="009C70DB">
      <w:pPr>
        <w:pStyle w:val="a4"/>
        <w:spacing w:before="41" w:line="276" w:lineRule="auto"/>
        <w:ind w:left="0" w:firstLine="426"/>
        <w:rPr>
          <w:b/>
          <w:bCs/>
          <w:sz w:val="28"/>
          <w:szCs w:val="28"/>
        </w:rPr>
      </w:pPr>
      <w:r w:rsidRPr="00564AD7">
        <w:rPr>
          <w:b/>
          <w:bCs/>
          <w:sz w:val="28"/>
          <w:szCs w:val="28"/>
        </w:rPr>
        <w:t>Молодежный</w:t>
      </w:r>
      <w:r w:rsidRPr="00564AD7">
        <w:rPr>
          <w:b/>
          <w:bCs/>
          <w:spacing w:val="-1"/>
          <w:sz w:val="28"/>
          <w:szCs w:val="28"/>
        </w:rPr>
        <w:t xml:space="preserve"> </w:t>
      </w:r>
      <w:r w:rsidRPr="00564AD7">
        <w:rPr>
          <w:b/>
          <w:bCs/>
          <w:sz w:val="28"/>
          <w:szCs w:val="28"/>
        </w:rPr>
        <w:t>центр</w:t>
      </w:r>
      <w:r w:rsidRPr="00564AD7">
        <w:rPr>
          <w:b/>
          <w:bCs/>
          <w:spacing w:val="-1"/>
          <w:sz w:val="28"/>
          <w:szCs w:val="28"/>
        </w:rPr>
        <w:t xml:space="preserve"> </w:t>
      </w:r>
      <w:r w:rsidRPr="00564AD7">
        <w:rPr>
          <w:b/>
          <w:bCs/>
          <w:sz w:val="28"/>
          <w:szCs w:val="28"/>
        </w:rPr>
        <w:t>выполняет</w:t>
      </w:r>
      <w:r w:rsidRPr="00564AD7">
        <w:rPr>
          <w:b/>
          <w:bCs/>
          <w:spacing w:val="-1"/>
          <w:sz w:val="28"/>
          <w:szCs w:val="28"/>
        </w:rPr>
        <w:t xml:space="preserve"> </w:t>
      </w:r>
      <w:r w:rsidRPr="00564AD7">
        <w:rPr>
          <w:b/>
          <w:bCs/>
          <w:sz w:val="28"/>
          <w:szCs w:val="28"/>
        </w:rPr>
        <w:t>следующие муниципальные</w:t>
      </w:r>
      <w:r w:rsidRPr="00564AD7">
        <w:rPr>
          <w:b/>
          <w:bCs/>
          <w:spacing w:val="-1"/>
          <w:sz w:val="28"/>
          <w:szCs w:val="28"/>
        </w:rPr>
        <w:t xml:space="preserve"> </w:t>
      </w:r>
      <w:r w:rsidRPr="00564AD7">
        <w:rPr>
          <w:b/>
          <w:bCs/>
          <w:sz w:val="28"/>
          <w:szCs w:val="28"/>
        </w:rPr>
        <w:t>услуги:</w:t>
      </w:r>
    </w:p>
    <w:p w:rsidR="00564AD7" w:rsidRPr="00564AD7" w:rsidRDefault="00564AD7" w:rsidP="009C70DB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0" w:firstLine="426"/>
        <w:jc w:val="both"/>
        <w:rPr>
          <w:sz w:val="28"/>
          <w:szCs w:val="28"/>
        </w:rPr>
      </w:pPr>
      <w:r w:rsidRPr="00564AD7">
        <w:rPr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564AD7" w:rsidRPr="00564AD7" w:rsidRDefault="00564AD7" w:rsidP="009C70DB">
      <w:pPr>
        <w:numPr>
          <w:ilvl w:val="0"/>
          <w:numId w:val="4"/>
        </w:numPr>
        <w:tabs>
          <w:tab w:val="left" w:pos="709"/>
          <w:tab w:val="left" w:pos="5103"/>
        </w:tabs>
        <w:suppressAutoHyphens/>
        <w:spacing w:after="0"/>
        <w:ind w:left="0"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 w:rsidR="00564AD7" w:rsidRPr="00564AD7" w:rsidRDefault="00564AD7" w:rsidP="009C70DB">
      <w:pPr>
        <w:numPr>
          <w:ilvl w:val="0"/>
          <w:numId w:val="4"/>
        </w:numPr>
        <w:tabs>
          <w:tab w:val="left" w:pos="709"/>
          <w:tab w:val="left" w:pos="5103"/>
        </w:tabs>
        <w:spacing w:after="0"/>
        <w:ind w:left="0" w:right="-31" w:firstLine="426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>Организация досуга детей, подростков и молодежи, кружки и секции.</w:t>
      </w:r>
    </w:p>
    <w:p w:rsidR="00564AD7" w:rsidRDefault="00564AD7" w:rsidP="009C70DB">
      <w:pPr>
        <w:numPr>
          <w:ilvl w:val="0"/>
          <w:numId w:val="4"/>
        </w:numPr>
        <w:tabs>
          <w:tab w:val="left" w:pos="709"/>
          <w:tab w:val="left" w:pos="5103"/>
        </w:tabs>
        <w:suppressAutoHyphens/>
        <w:ind w:left="0"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D7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деятельности. </w:t>
      </w:r>
    </w:p>
    <w:p w:rsidR="00564AD7" w:rsidRDefault="00564AD7" w:rsidP="00564AD7">
      <w:pPr>
        <w:pStyle w:val="a3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D7">
        <w:rPr>
          <w:rFonts w:ascii="Times New Roman" w:hAnsi="Times New Roman" w:cs="Times New Roman"/>
          <w:b/>
          <w:sz w:val="28"/>
          <w:szCs w:val="28"/>
        </w:rPr>
        <w:t>Анализ результативности деятельности учреждения</w:t>
      </w:r>
    </w:p>
    <w:p w:rsidR="00564AD7" w:rsidRDefault="00564AD7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4AD7">
        <w:rPr>
          <w:rFonts w:ascii="Times New Roman" w:hAnsi="Times New Roman" w:cs="Times New Roman"/>
          <w:sz w:val="24"/>
          <w:szCs w:val="24"/>
        </w:rPr>
        <w:t xml:space="preserve">Раздел 1. </w:t>
      </w:r>
      <w:proofErr w:type="gramStart"/>
      <w:r w:rsidRPr="00564AD7">
        <w:rPr>
          <w:rFonts w:ascii="Times New Roman" w:hAnsi="Times New Roman" w:cs="Times New Roman"/>
          <w:sz w:val="24"/>
          <w:szCs w:val="24"/>
        </w:rPr>
        <w:t>Клубные формирования.</w:t>
      </w:r>
      <w:proofErr w:type="gramEnd"/>
    </w:p>
    <w:tbl>
      <w:tblPr>
        <w:tblStyle w:val="a6"/>
        <w:tblW w:w="0" w:type="auto"/>
        <w:tblInd w:w="567" w:type="dxa"/>
        <w:tblLook w:val="04A0"/>
      </w:tblPr>
      <w:tblGrid>
        <w:gridCol w:w="1585"/>
        <w:gridCol w:w="1237"/>
        <w:gridCol w:w="1236"/>
        <w:gridCol w:w="1236"/>
        <w:gridCol w:w="1236"/>
        <w:gridCol w:w="1237"/>
        <w:gridCol w:w="1237"/>
      </w:tblGrid>
      <w:tr w:rsidR="00564AD7" w:rsidTr="004446EF">
        <w:tc>
          <w:tcPr>
            <w:tcW w:w="1585" w:type="dxa"/>
            <w:vMerge w:val="restart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73" w:type="dxa"/>
            <w:gridSpan w:val="2"/>
          </w:tcPr>
          <w:p w:rsidR="00564AD7" w:rsidRDefault="00564AD7" w:rsidP="004446EF">
            <w:pPr>
              <w:tabs>
                <w:tab w:val="center" w:pos="1128"/>
                <w:tab w:val="right" w:pos="2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2" w:type="dxa"/>
            <w:gridSpan w:val="2"/>
          </w:tcPr>
          <w:p w:rsidR="00564AD7" w:rsidRDefault="00564AD7" w:rsidP="0044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74" w:type="dxa"/>
            <w:gridSpan w:val="2"/>
          </w:tcPr>
          <w:p w:rsidR="00564AD7" w:rsidRDefault="00564AD7" w:rsidP="0044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64AD7" w:rsidTr="004446EF">
        <w:tc>
          <w:tcPr>
            <w:tcW w:w="1585" w:type="dxa"/>
            <w:vMerge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клубов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клубов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клубов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564AD7" w:rsidTr="004446EF">
        <w:tc>
          <w:tcPr>
            <w:tcW w:w="1585" w:type="dxa"/>
          </w:tcPr>
          <w:p w:rsidR="00564AD7" w:rsidRPr="009D2D8D" w:rsidRDefault="00564AD7" w:rsidP="00444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t>Поддержка молодой семьи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64AD7" w:rsidTr="004446EF">
        <w:tc>
          <w:tcPr>
            <w:tcW w:w="1585" w:type="dxa"/>
          </w:tcPr>
          <w:p w:rsidR="00564AD7" w:rsidRPr="009D2D8D" w:rsidRDefault="00564AD7" w:rsidP="00444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t>Содействие активной жизненной позиции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564AD7" w:rsidTr="004446EF">
        <w:tc>
          <w:tcPr>
            <w:tcW w:w="1585" w:type="dxa"/>
          </w:tcPr>
          <w:p w:rsidR="00564AD7" w:rsidRPr="009D2D8D" w:rsidRDefault="00564AD7" w:rsidP="00444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t>Содействие в формировании здорового образа жизни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564AD7" w:rsidTr="004446EF">
        <w:tc>
          <w:tcPr>
            <w:tcW w:w="1585" w:type="dxa"/>
          </w:tcPr>
          <w:p w:rsidR="00564AD7" w:rsidRPr="009D2D8D" w:rsidRDefault="00564AD7" w:rsidP="00444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и патриотическое воспитание молодежи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AD7" w:rsidTr="004446EF">
        <w:tc>
          <w:tcPr>
            <w:tcW w:w="1585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6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:rsidR="00564AD7" w:rsidRDefault="00564AD7" w:rsidP="004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</w:tr>
    </w:tbl>
    <w:p w:rsidR="00564AD7" w:rsidRDefault="00564AD7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4AD7" w:rsidRDefault="00564AD7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4AD7" w:rsidRDefault="00C661EB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31A5" w:rsidRDefault="00D1325B" w:rsidP="009C70DB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Согласно муниципального задания, в МБУ МЦ «Дом молодежи» в 2023 году продолжили свою работу 45 клубных формирований. 30 клубных формирований организуют деятельность в направлении «содействие развитию активной жизненной позиции молодежи», наиболее востребованных среди молодого населения района. 5  клубов оказывают услуги в  направления «содействие в оказании поддержки молодым семьям», 10 клубных формирований направлены поддержку подростков и молодежи в рамках направления «содействие</w:t>
      </w:r>
      <w:proofErr w:type="gramEnd"/>
      <w:r>
        <w:rPr>
          <w:sz w:val="28"/>
          <w:szCs w:val="28"/>
        </w:rPr>
        <w:t xml:space="preserve"> формированию здорового образа жизни в молодежной среде».</w:t>
      </w:r>
      <w:r w:rsidRPr="008A140A">
        <w:rPr>
          <w:sz w:val="28"/>
          <w:szCs w:val="28"/>
        </w:rPr>
        <w:t xml:space="preserve"> </w:t>
      </w:r>
      <w:r w:rsidR="00EC31A5">
        <w:rPr>
          <w:bCs/>
          <w:sz w:val="28"/>
          <w:szCs w:val="28"/>
        </w:rPr>
        <w:t xml:space="preserve">Все клубные формирования работают </w:t>
      </w:r>
      <w:proofErr w:type="gramStart"/>
      <w:r w:rsidR="00EC31A5">
        <w:rPr>
          <w:bCs/>
          <w:sz w:val="28"/>
          <w:szCs w:val="28"/>
        </w:rPr>
        <w:t>согласно Положения</w:t>
      </w:r>
      <w:proofErr w:type="gramEnd"/>
      <w:r w:rsidR="00EC31A5">
        <w:rPr>
          <w:bCs/>
          <w:sz w:val="28"/>
          <w:szCs w:val="28"/>
        </w:rPr>
        <w:t xml:space="preserve"> о Клубном формировании, расписания занятий и Перспективного плана.</w:t>
      </w:r>
    </w:p>
    <w:p w:rsidR="001F66D5" w:rsidRPr="001F66D5" w:rsidRDefault="00EC31A5" w:rsidP="009C7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воспитанников клубных формирований составляет 1178 человек. </w:t>
      </w:r>
      <w:proofErr w:type="gramStart"/>
      <w:r w:rsidR="001F66D5" w:rsidRPr="001F66D5"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 w:rsidR="001F66D5" w:rsidRPr="001F66D5">
        <w:rPr>
          <w:rFonts w:ascii="Times New Roman" w:hAnsi="Times New Roman" w:cs="Times New Roman"/>
          <w:sz w:val="28"/>
          <w:szCs w:val="28"/>
        </w:rPr>
        <w:t xml:space="preserve"> клубов (67% от общего числа) работают в направлении «Содействие развитию активной жизненной позиции молодежи». Спрос на данный формат работы наиболее востребован, и соответствует спросу целевой аудитории. В формате развития активной жизненной позиции реализуются направления по художественному, декоративно прикладному видам творчества, вокальному, музыкальному и хореографическому виду искусств. Творческая молодежь района имеет </w:t>
      </w:r>
      <w:r w:rsidR="001F66D5" w:rsidRPr="001F66D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развивать свой талант под руководством профессиональных руководителей в каждом из направлений. </w:t>
      </w:r>
    </w:p>
    <w:p w:rsidR="001F66D5" w:rsidRPr="001F66D5" w:rsidRDefault="001F66D5" w:rsidP="009C70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5">
        <w:rPr>
          <w:rFonts w:ascii="Times New Roman" w:hAnsi="Times New Roman" w:cs="Times New Roman"/>
          <w:sz w:val="28"/>
          <w:szCs w:val="28"/>
        </w:rPr>
        <w:t xml:space="preserve">22% процента клубных формирований организуют деятельность в направлении «содействия здорового образа жизни в молодежной среде». </w:t>
      </w:r>
      <w:r w:rsidRPr="00EC31A5">
        <w:rPr>
          <w:rFonts w:ascii="Times New Roman" w:hAnsi="Times New Roman" w:cs="Times New Roman"/>
          <w:sz w:val="28"/>
          <w:szCs w:val="28"/>
        </w:rPr>
        <w:t>Организованы</w:t>
      </w:r>
      <w:r w:rsidRPr="001F66D5">
        <w:rPr>
          <w:rFonts w:ascii="Times New Roman" w:hAnsi="Times New Roman" w:cs="Times New Roman"/>
          <w:sz w:val="28"/>
          <w:szCs w:val="28"/>
        </w:rPr>
        <w:t xml:space="preserve"> услуги по регулярным занятиям настольному теннису, боксу и кикбоксингу, игре в шахматы, </w:t>
      </w:r>
      <w:r w:rsidR="00F14303">
        <w:rPr>
          <w:rFonts w:ascii="Times New Roman" w:hAnsi="Times New Roman" w:cs="Times New Roman"/>
          <w:sz w:val="28"/>
          <w:szCs w:val="28"/>
        </w:rPr>
        <w:t>фитнесу и пи</w:t>
      </w:r>
      <w:r w:rsidRPr="001F66D5">
        <w:rPr>
          <w:rFonts w:ascii="Times New Roman" w:hAnsi="Times New Roman" w:cs="Times New Roman"/>
          <w:sz w:val="28"/>
          <w:szCs w:val="28"/>
        </w:rPr>
        <w:t>латесу, а также гребному слалому и каякингу. Воспитанники клубов принимают участие в соревнования</w:t>
      </w:r>
      <w:r w:rsidR="00FF583E">
        <w:rPr>
          <w:rFonts w:ascii="Times New Roman" w:hAnsi="Times New Roman" w:cs="Times New Roman"/>
          <w:sz w:val="28"/>
          <w:szCs w:val="28"/>
        </w:rPr>
        <w:t>х и турнирах.</w:t>
      </w:r>
    </w:p>
    <w:p w:rsidR="001F66D5" w:rsidRPr="001F66D5" w:rsidRDefault="001F66D5" w:rsidP="009C70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5">
        <w:rPr>
          <w:rFonts w:ascii="Times New Roman" w:hAnsi="Times New Roman" w:cs="Times New Roman"/>
          <w:sz w:val="28"/>
          <w:szCs w:val="28"/>
        </w:rPr>
        <w:t>Самой малочисленной является группа клубов по оказанию поддержки молодым семьям - 11% из общего числа. В рамках оказания содействия и поддержки молодым семьям предоставляются услуги по организации совместного творческого и интеллектуального досуга, поддержки традиционных семейных ценностей и преемственности поколений.</w:t>
      </w:r>
    </w:p>
    <w:p w:rsidR="001F66D5" w:rsidRDefault="001F66D5" w:rsidP="00D13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B" w:rsidRDefault="00D1325B" w:rsidP="00D13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66D5" w:rsidRPr="007A683F" w:rsidRDefault="001F66D5" w:rsidP="009C70DB">
      <w:pPr>
        <w:pStyle w:val="a4"/>
        <w:spacing w:after="240" w:line="276" w:lineRule="auto"/>
        <w:ind w:left="0" w:firstLine="567"/>
        <w:rPr>
          <w:spacing w:val="28"/>
          <w:sz w:val="28"/>
          <w:szCs w:val="28"/>
        </w:rPr>
      </w:pPr>
      <w:r w:rsidRPr="007A683F">
        <w:rPr>
          <w:sz w:val="28"/>
          <w:szCs w:val="28"/>
        </w:rPr>
        <w:t>Контингент занимающихся по возрастному признаку и другим параметрам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подразделяется следующим образом: 3-7 лет – 31</w:t>
      </w:r>
      <w:r w:rsidR="00A94FC8" w:rsidRPr="007A683F">
        <w:rPr>
          <w:sz w:val="28"/>
          <w:szCs w:val="28"/>
        </w:rPr>
        <w:t xml:space="preserve"> ч. – 2,6 %; 8-13 лет – 492</w:t>
      </w:r>
      <w:r w:rsidRPr="007A683F">
        <w:rPr>
          <w:sz w:val="28"/>
          <w:szCs w:val="28"/>
        </w:rPr>
        <w:t xml:space="preserve">ч. – </w:t>
      </w:r>
      <w:r w:rsidR="00A94FC8" w:rsidRPr="007A683F">
        <w:rPr>
          <w:sz w:val="28"/>
          <w:szCs w:val="28"/>
        </w:rPr>
        <w:t>41,7</w:t>
      </w:r>
      <w:r w:rsidRPr="007A683F">
        <w:rPr>
          <w:sz w:val="28"/>
          <w:szCs w:val="28"/>
        </w:rPr>
        <w:t xml:space="preserve">%; 14-18 лет – 355ч. </w:t>
      </w:r>
      <w:r w:rsidR="00A94FC8" w:rsidRPr="007A683F">
        <w:rPr>
          <w:sz w:val="28"/>
          <w:szCs w:val="28"/>
        </w:rPr>
        <w:t>30,1%;</w:t>
      </w:r>
      <w:r w:rsidRPr="007A683F">
        <w:rPr>
          <w:sz w:val="28"/>
          <w:szCs w:val="28"/>
        </w:rPr>
        <w:t xml:space="preserve"> </w:t>
      </w:r>
      <w:r w:rsidRPr="007A683F">
        <w:rPr>
          <w:spacing w:val="-57"/>
          <w:sz w:val="28"/>
          <w:szCs w:val="28"/>
        </w:rPr>
        <w:t xml:space="preserve"> </w:t>
      </w:r>
      <w:r w:rsidRPr="007A683F">
        <w:rPr>
          <w:sz w:val="28"/>
          <w:szCs w:val="28"/>
        </w:rPr>
        <w:t>19-30</w:t>
      </w:r>
      <w:r w:rsidRPr="007A683F">
        <w:rPr>
          <w:spacing w:val="27"/>
          <w:sz w:val="28"/>
          <w:szCs w:val="28"/>
        </w:rPr>
        <w:t xml:space="preserve"> </w:t>
      </w:r>
      <w:r w:rsidRPr="007A683F">
        <w:rPr>
          <w:sz w:val="28"/>
          <w:szCs w:val="28"/>
        </w:rPr>
        <w:t>лет</w:t>
      </w:r>
      <w:r w:rsidRPr="007A683F">
        <w:rPr>
          <w:spacing w:val="28"/>
          <w:sz w:val="28"/>
          <w:szCs w:val="28"/>
        </w:rPr>
        <w:t xml:space="preserve"> </w:t>
      </w:r>
      <w:r w:rsidRPr="007A683F">
        <w:rPr>
          <w:sz w:val="28"/>
          <w:szCs w:val="28"/>
        </w:rPr>
        <w:t>–</w:t>
      </w:r>
      <w:r w:rsidRPr="007A683F">
        <w:rPr>
          <w:spacing w:val="28"/>
          <w:sz w:val="28"/>
          <w:szCs w:val="28"/>
        </w:rPr>
        <w:t xml:space="preserve"> </w:t>
      </w:r>
      <w:r w:rsidRPr="007A683F">
        <w:rPr>
          <w:sz w:val="28"/>
          <w:szCs w:val="28"/>
        </w:rPr>
        <w:t>115 ч.</w:t>
      </w:r>
      <w:r w:rsidRPr="007A683F">
        <w:rPr>
          <w:spacing w:val="-1"/>
          <w:sz w:val="28"/>
          <w:szCs w:val="28"/>
        </w:rPr>
        <w:t xml:space="preserve"> </w:t>
      </w:r>
      <w:r w:rsidRPr="007A683F">
        <w:rPr>
          <w:sz w:val="28"/>
          <w:szCs w:val="28"/>
        </w:rPr>
        <w:t>–</w:t>
      </w:r>
      <w:r w:rsidR="00A94FC8" w:rsidRPr="007A683F">
        <w:rPr>
          <w:sz w:val="28"/>
          <w:szCs w:val="28"/>
        </w:rPr>
        <w:t>9,7</w:t>
      </w:r>
      <w:r w:rsidRPr="007A683F">
        <w:rPr>
          <w:sz w:val="28"/>
          <w:szCs w:val="28"/>
        </w:rPr>
        <w:t xml:space="preserve"> %;</w:t>
      </w:r>
      <w:r w:rsidRPr="007A683F">
        <w:rPr>
          <w:spacing w:val="28"/>
          <w:sz w:val="28"/>
          <w:szCs w:val="28"/>
        </w:rPr>
        <w:t xml:space="preserve"> </w:t>
      </w:r>
      <w:r w:rsidRPr="007A683F">
        <w:rPr>
          <w:sz w:val="28"/>
          <w:szCs w:val="28"/>
        </w:rPr>
        <w:t>31-3</w:t>
      </w:r>
      <w:r w:rsidR="00A94FC8" w:rsidRPr="007A683F">
        <w:rPr>
          <w:sz w:val="28"/>
          <w:szCs w:val="28"/>
        </w:rPr>
        <w:t>5 лет 70 ч. – 5,9%, 36 и старше - 115</w:t>
      </w:r>
      <w:r w:rsidRPr="007A683F">
        <w:rPr>
          <w:sz w:val="28"/>
          <w:szCs w:val="28"/>
        </w:rPr>
        <w:t xml:space="preserve">ч. – </w:t>
      </w:r>
      <w:r w:rsidR="00A94FC8" w:rsidRPr="007A683F">
        <w:rPr>
          <w:sz w:val="28"/>
          <w:szCs w:val="28"/>
        </w:rPr>
        <w:t>9,7</w:t>
      </w:r>
      <w:r w:rsidRPr="007A683F">
        <w:rPr>
          <w:sz w:val="28"/>
          <w:szCs w:val="28"/>
        </w:rPr>
        <w:t>%.</w:t>
      </w:r>
      <w:r w:rsidRPr="007A683F">
        <w:rPr>
          <w:spacing w:val="28"/>
          <w:sz w:val="28"/>
          <w:szCs w:val="28"/>
        </w:rPr>
        <w:t xml:space="preserve"> </w:t>
      </w:r>
    </w:p>
    <w:p w:rsidR="001F66D5" w:rsidRDefault="00C042D9" w:rsidP="0043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4484" cy="3903133"/>
            <wp:effectExtent l="19050" t="0" r="14816" b="2117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42D9" w:rsidRDefault="00C042D9" w:rsidP="001F66D5">
      <w:pPr>
        <w:pStyle w:val="a4"/>
        <w:ind w:left="0" w:firstLine="567"/>
      </w:pPr>
    </w:p>
    <w:p w:rsidR="00C042D9" w:rsidRDefault="00C042D9" w:rsidP="001F66D5">
      <w:pPr>
        <w:pStyle w:val="a4"/>
        <w:ind w:left="0" w:firstLine="567"/>
      </w:pPr>
    </w:p>
    <w:p w:rsidR="001F66D5" w:rsidRPr="007A683F" w:rsidRDefault="001F66D5" w:rsidP="009C70DB">
      <w:pPr>
        <w:pStyle w:val="a4"/>
        <w:spacing w:line="276" w:lineRule="auto"/>
        <w:ind w:left="0" w:firstLine="567"/>
        <w:rPr>
          <w:sz w:val="28"/>
          <w:szCs w:val="28"/>
        </w:rPr>
      </w:pPr>
      <w:r w:rsidRPr="007A683F">
        <w:rPr>
          <w:sz w:val="28"/>
          <w:szCs w:val="28"/>
        </w:rPr>
        <w:t>Воспитанники клубных формирований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старше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14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лет</w:t>
      </w:r>
      <w:r w:rsidRPr="007A683F">
        <w:rPr>
          <w:spacing w:val="1"/>
          <w:sz w:val="28"/>
          <w:szCs w:val="28"/>
        </w:rPr>
        <w:t xml:space="preserve"> </w:t>
      </w:r>
      <w:r w:rsidR="00A94FC8" w:rsidRPr="007A683F">
        <w:rPr>
          <w:sz w:val="28"/>
          <w:szCs w:val="28"/>
        </w:rPr>
        <w:t>составляет 55,6% (655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чел.)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от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общего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контингента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обучающихся</w:t>
      </w:r>
      <w:r w:rsidRPr="007A683F">
        <w:rPr>
          <w:spacing w:val="-1"/>
          <w:sz w:val="28"/>
          <w:szCs w:val="28"/>
        </w:rPr>
        <w:t xml:space="preserve"> </w:t>
      </w:r>
      <w:r w:rsidRPr="007A683F">
        <w:rPr>
          <w:sz w:val="28"/>
          <w:szCs w:val="28"/>
        </w:rPr>
        <w:t>в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>учреждении</w:t>
      </w:r>
      <w:r w:rsidRPr="007A683F">
        <w:rPr>
          <w:spacing w:val="1"/>
          <w:sz w:val="28"/>
          <w:szCs w:val="28"/>
        </w:rPr>
        <w:t xml:space="preserve"> </w:t>
      </w:r>
      <w:r w:rsidRPr="007A683F">
        <w:rPr>
          <w:sz w:val="28"/>
          <w:szCs w:val="28"/>
        </w:rPr>
        <w:t xml:space="preserve">(1178 чел.). </w:t>
      </w:r>
      <w:proofErr w:type="gramStart"/>
      <w:r w:rsidRPr="007A683F">
        <w:rPr>
          <w:sz w:val="28"/>
          <w:szCs w:val="28"/>
        </w:rPr>
        <w:t>В среднем, общая численность школьников</w:t>
      </w:r>
      <w:r w:rsidR="007A683F" w:rsidRPr="007A683F">
        <w:rPr>
          <w:sz w:val="28"/>
          <w:szCs w:val="28"/>
        </w:rPr>
        <w:t>,</w:t>
      </w:r>
      <w:r w:rsidRPr="007A683F">
        <w:rPr>
          <w:sz w:val="28"/>
          <w:szCs w:val="28"/>
        </w:rPr>
        <w:t xml:space="preserve"> посещающих клубные формирования</w:t>
      </w:r>
      <w:r w:rsidR="007A683F" w:rsidRPr="007A683F">
        <w:rPr>
          <w:sz w:val="28"/>
          <w:szCs w:val="28"/>
        </w:rPr>
        <w:t>,</w:t>
      </w:r>
      <w:r w:rsidRPr="007A683F">
        <w:rPr>
          <w:sz w:val="28"/>
          <w:szCs w:val="28"/>
        </w:rPr>
        <w:t xml:space="preserve"> составила почти </w:t>
      </w:r>
      <w:r w:rsidR="00A94FC8" w:rsidRPr="007A683F">
        <w:rPr>
          <w:sz w:val="28"/>
          <w:szCs w:val="28"/>
        </w:rPr>
        <w:t>68,4</w:t>
      </w:r>
      <w:r w:rsidRPr="007A683F">
        <w:rPr>
          <w:sz w:val="28"/>
          <w:szCs w:val="28"/>
        </w:rPr>
        <w:t>% от общего числа воспитанников, что связано с имеющимся социальным запросом на организацию деятельности в данной возрастной категории, и самой многочисленной возрастной группой в районе в целом.</w:t>
      </w:r>
      <w:proofErr w:type="gramEnd"/>
      <w:r w:rsidRPr="007A683F">
        <w:rPr>
          <w:sz w:val="28"/>
          <w:szCs w:val="28"/>
        </w:rPr>
        <w:t xml:space="preserve"> Помимо этого, школьники располагают большим запасом свободного времени для проведения активного развивающего досуга. </w:t>
      </w:r>
      <w:r w:rsidR="00A94FC8" w:rsidRPr="007A683F">
        <w:rPr>
          <w:sz w:val="28"/>
          <w:szCs w:val="28"/>
        </w:rPr>
        <w:t>9,4</w:t>
      </w:r>
      <w:r w:rsidRPr="007A683F">
        <w:rPr>
          <w:sz w:val="28"/>
          <w:szCs w:val="28"/>
        </w:rPr>
        <w:t xml:space="preserve">% воспитанников – это студенты среднеспециальных и высших учебных учреждений района и города. Доля воспитанников из числа учащихся ССУЗов и ВУЗов </w:t>
      </w:r>
      <w:r w:rsidR="007A683F" w:rsidRPr="007A683F">
        <w:rPr>
          <w:sz w:val="28"/>
          <w:szCs w:val="28"/>
        </w:rPr>
        <w:t xml:space="preserve">возрастает, </w:t>
      </w:r>
      <w:r w:rsidRPr="007A683F">
        <w:rPr>
          <w:sz w:val="28"/>
          <w:szCs w:val="28"/>
        </w:rPr>
        <w:t xml:space="preserve">что объясняет широкий выбор клубных формирований, подходящих для данной возрастной категории. </w:t>
      </w:r>
    </w:p>
    <w:p w:rsidR="001F66D5" w:rsidRDefault="001F66D5" w:rsidP="009C70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83F" w:rsidRPr="00EC31A5" w:rsidRDefault="00EC31A5" w:rsidP="009C70D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2. </w:t>
      </w:r>
      <w:r w:rsidR="007A683F" w:rsidRPr="00EC31A5">
        <w:rPr>
          <w:rFonts w:ascii="Times New Roman" w:hAnsi="Times New Roman" w:cs="Times New Roman"/>
          <w:i/>
          <w:sz w:val="28"/>
          <w:szCs w:val="28"/>
        </w:rPr>
        <w:t>Проектная деятельность.</w:t>
      </w:r>
    </w:p>
    <w:p w:rsidR="00EC31A5" w:rsidRDefault="007A683F" w:rsidP="009C70DB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7A683F">
        <w:rPr>
          <w:sz w:val="28"/>
          <w:szCs w:val="28"/>
        </w:rPr>
        <w:t>Фактические показатели количества проектов совпадают с показателя</w:t>
      </w:r>
      <w:r>
        <w:rPr>
          <w:sz w:val="28"/>
          <w:szCs w:val="28"/>
        </w:rPr>
        <w:t xml:space="preserve">ми Муниципального задания в 2023 </w:t>
      </w:r>
      <w:r w:rsidRPr="007A683F">
        <w:rPr>
          <w:sz w:val="28"/>
          <w:szCs w:val="28"/>
        </w:rPr>
        <w:t>году. Реестр проек</w:t>
      </w:r>
      <w:r>
        <w:rPr>
          <w:sz w:val="28"/>
          <w:szCs w:val="28"/>
        </w:rPr>
        <w:t>тов МБУ МЦ «Дом молодежи» в 2023</w:t>
      </w:r>
      <w:r w:rsidRPr="007A683F">
        <w:rPr>
          <w:sz w:val="28"/>
          <w:szCs w:val="28"/>
        </w:rPr>
        <w:t xml:space="preserve"> году составил 14 социально значимых проектов  по запросам молодежи.</w:t>
      </w:r>
      <w:r w:rsidR="00EC31A5">
        <w:rPr>
          <w:sz w:val="28"/>
          <w:szCs w:val="28"/>
        </w:rPr>
        <w:t xml:space="preserve"> Все проекты актуальны и были разработаны с учетом потребностей молодежи Первомайского района, прошли защиту на </w:t>
      </w:r>
      <w:r w:rsidR="00EC31A5">
        <w:rPr>
          <w:sz w:val="28"/>
          <w:szCs w:val="28"/>
        </w:rPr>
        <w:lastRenderedPageBreak/>
        <w:t>городском конвейере проектов. Проекты успешно реализованы, подведены итоги реализации.</w:t>
      </w:r>
    </w:p>
    <w:p w:rsidR="007A683F" w:rsidRPr="007A683F" w:rsidRDefault="007A683F" w:rsidP="007A6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9"/>
        <w:gridCol w:w="3346"/>
        <w:gridCol w:w="1867"/>
        <w:gridCol w:w="2098"/>
        <w:gridCol w:w="1751"/>
      </w:tblGrid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92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Направленность проектов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shd w:val="clear" w:color="auto" w:fill="FFFFFF"/>
              <w:ind w:right="146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«Мужество. Доблесть. Отвага»</w:t>
            </w:r>
          </w:p>
          <w:p w:rsidR="005F7623" w:rsidRPr="00806420" w:rsidRDefault="005F7623" w:rsidP="004446EF">
            <w:pPr>
              <w:shd w:val="clear" w:color="auto" w:fill="FFFFFF"/>
              <w:ind w:right="146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сообщества направленного на организацию традиционных гражданских и военно-патриотических мероприятий.</w:t>
            </w:r>
          </w:p>
          <w:p w:rsidR="00806420" w:rsidRPr="00806420" w:rsidRDefault="00806420" w:rsidP="00806420">
            <w:pPr>
              <w:shd w:val="clear" w:color="auto" w:fill="FFFFFF"/>
              <w:ind w:left="200" w:right="146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200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Районная акция, посвященная Дню защитника Отечества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200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Районная акция «Георгиевская лента»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200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200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Фестиваль «Во имя Победы»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200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Автопробег «Спасибо за Победу!»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200" w:righ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Районная акция, посвященная Дню неизвестного солдата</w:t>
            </w:r>
          </w:p>
          <w:p w:rsidR="00806420" w:rsidRPr="00806420" w:rsidRDefault="00806420" w:rsidP="004446EF">
            <w:pPr>
              <w:shd w:val="clear" w:color="auto" w:fill="FFFFFF"/>
              <w:ind w:right="146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5F7623" w:rsidP="004446EF">
            <w:pPr>
              <w:ind w:firstLine="38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2023 – декабрь 2023 </w:t>
            </w:r>
          </w:p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/12 месяцев / </w:t>
            </w:r>
            <w:proofErr w:type="gramStart"/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среднесрочный</w:t>
            </w:r>
            <w:proofErr w:type="gramEnd"/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и патриотическое воспитание </w:t>
            </w:r>
          </w:p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widowControl w:val="0"/>
              <w:suppressAutoHyphens/>
              <w:spacing w:line="288" w:lineRule="auto"/>
              <w:ind w:right="141" w:firstLine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06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«Точка спорта 2.0»</w:t>
            </w:r>
          </w:p>
          <w:p w:rsidR="00C3555F" w:rsidRPr="00806420" w:rsidRDefault="005F7623" w:rsidP="00C3555F">
            <w:pPr>
              <w:pStyle w:val="a9"/>
              <w:spacing w:before="0" w:beforeAutospacing="0" w:after="0" w:afterAutospacing="0"/>
              <w:rPr>
                <w:color w:val="000000"/>
                <w:kern w:val="24"/>
              </w:rPr>
            </w:pPr>
            <w:r w:rsidRPr="00806420">
              <w:rPr>
                <w:rFonts w:eastAsia="Calibri"/>
                <w:b/>
              </w:rPr>
              <w:t>Цель:</w:t>
            </w:r>
            <w:r w:rsidRPr="00806420">
              <w:rPr>
                <w:rFonts w:eastAsia="Calibri"/>
                <w:bCs/>
              </w:rPr>
              <w:t xml:space="preserve"> </w:t>
            </w:r>
            <w:r w:rsidR="00C3555F" w:rsidRPr="00806420">
              <w:rPr>
                <w:color w:val="000000"/>
                <w:kern w:val="24"/>
              </w:rPr>
              <w:t>Расширение спортивных направлений для молодежного сообщества любителей здорового образа жизни.</w:t>
            </w:r>
          </w:p>
          <w:p w:rsidR="00806420" w:rsidRPr="00806420" w:rsidRDefault="00806420" w:rsidP="00806420">
            <w:pPr>
              <w:shd w:val="clear" w:color="auto" w:fill="FFFFFF"/>
              <w:ind w:left="142" w:right="146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line="288" w:lineRule="auto"/>
              <w:ind w:right="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«Здоровым духом мы сильны»</w:t>
            </w:r>
          </w:p>
          <w:p w:rsidR="00806420" w:rsidRPr="00806420" w:rsidRDefault="00806420" w:rsidP="00C3555F">
            <w:pPr>
              <w:pStyle w:val="a9"/>
              <w:spacing w:before="0" w:beforeAutospacing="0" w:after="0" w:afterAutospacing="0"/>
              <w:rPr>
                <w:color w:val="000000"/>
                <w:kern w:val="24"/>
              </w:rPr>
            </w:pPr>
          </w:p>
          <w:p w:rsidR="005F7623" w:rsidRPr="00806420" w:rsidRDefault="005F7623" w:rsidP="004446EF">
            <w:pPr>
              <w:widowControl w:val="0"/>
              <w:suppressAutoHyphens/>
              <w:spacing w:line="288" w:lineRule="auto"/>
              <w:ind w:right="141" w:firstLine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5F7623" w:rsidP="004446EF">
            <w:pPr>
              <w:ind w:firstLine="38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</w:t>
            </w:r>
          </w:p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/12 месяцев / </w:t>
            </w:r>
            <w:proofErr w:type="gramStart"/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среднесрочный</w:t>
            </w:r>
            <w:proofErr w:type="gramEnd"/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формированию здорового образа жизни в молодежной среде.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0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«Жизнь в погонах»</w:t>
            </w:r>
          </w:p>
          <w:p w:rsidR="005F7623" w:rsidRPr="00806420" w:rsidRDefault="005F7623" w:rsidP="004446EF">
            <w:pPr>
              <w:ind w:firstLine="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06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Содействие самоопределению подростков и молодежи путем ориентирования их в возможностях службы в </w:t>
            </w:r>
            <w:r w:rsidRPr="00806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силовых структурах государства.</w:t>
            </w:r>
          </w:p>
          <w:p w:rsidR="00806420" w:rsidRPr="00806420" w:rsidRDefault="00806420" w:rsidP="00806420">
            <w:pPr>
              <w:shd w:val="clear" w:color="auto" w:fill="FFFFFF"/>
              <w:ind w:left="142" w:right="146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3"/>
              </w:numPr>
              <w:shd w:val="clear" w:color="auto" w:fill="FFFFFF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Районный День призывника, в рамках празднования годовщины Победы в ВОВ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3"/>
              </w:numPr>
              <w:shd w:val="clear" w:color="auto" w:fill="FFFFFF"/>
              <w:ind w:righ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«Служу Отечеству» праздничная программа, посвященная Дню призывника</w:t>
            </w:r>
          </w:p>
          <w:p w:rsidR="00806420" w:rsidRPr="00806420" w:rsidRDefault="00806420" w:rsidP="004446EF">
            <w:pPr>
              <w:ind w:firstLine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2023 – декабрь 2023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и патриотическое воспитание </w:t>
            </w:r>
          </w:p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pStyle w:val="Default"/>
              <w:spacing w:line="276" w:lineRule="auto"/>
              <w:ind w:right="141" w:firstLine="40"/>
              <w:jc w:val="center"/>
              <w:rPr>
                <w:b/>
                <w:bCs/>
              </w:rPr>
            </w:pPr>
            <w:r w:rsidRPr="00806420">
              <w:rPr>
                <w:rFonts w:eastAsia="Times New Roman"/>
                <w:b/>
                <w:bCs/>
                <w:lang w:eastAsia="ru-RU"/>
              </w:rPr>
              <w:t xml:space="preserve">Проект </w:t>
            </w:r>
            <w:r w:rsidRPr="00806420">
              <w:rPr>
                <w:b/>
                <w:bCs/>
              </w:rPr>
              <w:t>«Музыкальный лейбл «То место»</w:t>
            </w:r>
          </w:p>
          <w:p w:rsidR="005F7623" w:rsidRPr="00806420" w:rsidRDefault="005F7623" w:rsidP="004446EF">
            <w:pPr>
              <w:pStyle w:val="Default"/>
              <w:spacing w:line="276" w:lineRule="auto"/>
              <w:ind w:right="141" w:firstLine="40"/>
              <w:jc w:val="both"/>
            </w:pPr>
            <w:r w:rsidRPr="00806420">
              <w:rPr>
                <w:b/>
                <w:bCs/>
              </w:rPr>
              <w:t xml:space="preserve"> </w:t>
            </w:r>
            <w:r w:rsidRPr="00806420">
              <w:rPr>
                <w:b/>
              </w:rPr>
              <w:t>Цель:</w:t>
            </w:r>
            <w:r w:rsidRPr="00806420">
              <w:t xml:space="preserve"> Развитие молодежного музыкального сообщества на территории Первомайского района. </w:t>
            </w:r>
          </w:p>
        </w:tc>
        <w:tc>
          <w:tcPr>
            <w:tcW w:w="1892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Январь 2023 – декабрь 2023/ 12 месяцев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активной жизненной позиции молодёжи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ind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«Сенсорная комната «Релакс»</w:t>
            </w:r>
          </w:p>
          <w:p w:rsidR="005F7623" w:rsidRPr="00806420" w:rsidRDefault="005F7623" w:rsidP="005F762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комнаты психологической разгрузки на территории молодежного центра для повышения уровня психологического здоровья у подростков и молодежи.</w:t>
            </w:r>
          </w:p>
          <w:p w:rsidR="005F7623" w:rsidRPr="00806420" w:rsidRDefault="005F7623" w:rsidP="005F7623">
            <w:pPr>
              <w:ind w:right="142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молодежи в трудной жизненной ситуации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shd w:val="clear" w:color="auto" w:fill="FFFFFF"/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555F"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Как заработать первый «</w:t>
            </w:r>
            <w:proofErr w:type="spellStart"/>
            <w:r w:rsidR="00C3555F"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лям</w:t>
            </w:r>
            <w:proofErr w:type="spellEnd"/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555F" w:rsidRPr="00806420" w:rsidRDefault="005F7623" w:rsidP="00C3555F">
            <w:pPr>
              <w:pStyle w:val="a3"/>
              <w:ind w:left="18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Цель проекта:</w:t>
            </w: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C3555F" w:rsidRPr="00806420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финансовой, правовой и потребительской грамотности молодежи через настольные  экономические игры.</w:t>
            </w:r>
          </w:p>
          <w:p w:rsidR="005F7623" w:rsidRPr="00806420" w:rsidRDefault="005F7623" w:rsidP="004446EF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C3555F" w:rsidP="004446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 2023</w:t>
            </w:r>
            <w:r w:rsidR="005F7623" w:rsidRPr="00806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06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2023</w:t>
            </w:r>
            <w:r w:rsidR="005F7623" w:rsidRPr="00806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среднесрочный</w:t>
            </w:r>
            <w:proofErr w:type="gramEnd"/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активной жизненной позиции молодёжи</w:t>
            </w:r>
          </w:p>
        </w:tc>
        <w:tc>
          <w:tcPr>
            <w:tcW w:w="1861" w:type="dxa"/>
          </w:tcPr>
          <w:p w:rsidR="005F7623" w:rsidRPr="00806420" w:rsidRDefault="00C3555F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7623" w:rsidRPr="00806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5F7623" w:rsidRPr="00806420" w:rsidRDefault="005F7623" w:rsidP="00C3555F">
            <w:pPr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«Вливайся 2.0»</w:t>
            </w:r>
          </w:p>
          <w:p w:rsidR="00C3555F" w:rsidRPr="00806420" w:rsidRDefault="005F7623" w:rsidP="00C3555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проекта: </w:t>
            </w:r>
          </w:p>
          <w:p w:rsidR="00C3555F" w:rsidRPr="00806420" w:rsidRDefault="00C3555F" w:rsidP="00C3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Цель 1: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интеллектуально-игрового  досуга в рамках празднования 130-летие города Новосибирска и 90-летие Первомайского района.</w:t>
            </w:r>
          </w:p>
          <w:p w:rsidR="00C3555F" w:rsidRPr="00806420" w:rsidRDefault="00C3555F" w:rsidP="00C355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2: 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молодёжного сообщества «Вливайся».</w:t>
            </w:r>
          </w:p>
          <w:p w:rsidR="00806420" w:rsidRPr="00806420" w:rsidRDefault="00806420" w:rsidP="00806420">
            <w:pPr>
              <w:shd w:val="clear" w:color="auto" w:fill="FFFFFF"/>
              <w:ind w:left="142" w:right="146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20" w:rsidRPr="00806420" w:rsidRDefault="00806420" w:rsidP="0080642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Форум молодежи Первомайского района </w:t>
            </w:r>
            <w:proofErr w:type="gramStart"/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0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-бал)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Выборы главы молодежного совета района</w:t>
            </w:r>
          </w:p>
          <w:p w:rsidR="005F7623" w:rsidRPr="00806420" w:rsidRDefault="005F7623" w:rsidP="004446EF">
            <w:pPr>
              <w:ind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2" w:type="dxa"/>
          </w:tcPr>
          <w:p w:rsidR="005F7623" w:rsidRPr="00806420" w:rsidRDefault="00C3555F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активной жизненной позиции молодёжи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06420">
              <w:rPr>
                <w:rFonts w:ascii="Times New Roman" w:eastAsia="Calibri" w:hAnsi="Times New Roman" w:cs="Times New Roman"/>
                <w:color w:val="000000" w:themeColor="text1"/>
                <w:spacing w:val="-10"/>
                <w:sz w:val="24"/>
                <w:szCs w:val="24"/>
              </w:rPr>
              <w:t>«</w:t>
            </w:r>
            <w:r w:rsidR="00C3555F" w:rsidRPr="00806420"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Форум-театр «Ничего смешного</w:t>
            </w:r>
            <w:r w:rsidRPr="00806420"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»</w:t>
            </w:r>
          </w:p>
          <w:p w:rsidR="00C3555F" w:rsidRPr="00806420" w:rsidRDefault="005F7623" w:rsidP="00C3555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3555F" w:rsidRPr="0080642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Цель</w:t>
            </w:r>
            <w:r w:rsidR="00C3555F" w:rsidRPr="00806420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: </w:t>
            </w:r>
            <w:r w:rsidR="00C3555F" w:rsidRPr="0080642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1. </w:t>
            </w:r>
            <w:r w:rsidR="00C3555F" w:rsidRPr="00806420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Повышение психологической грамотности в разрешении конфликтных ситуаций в подростковой среде, посредством медиативной технологии «Форум-театр».</w:t>
            </w:r>
          </w:p>
          <w:p w:rsidR="005F7623" w:rsidRPr="00806420" w:rsidRDefault="00C3555F" w:rsidP="00C3555F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Cs/>
                <w:sz w:val="24"/>
                <w:szCs w:val="24"/>
              </w:rPr>
              <w:t>2. Профилактика негативных социальных явлений в школьной среде, среди подростков 14-16 лет.</w:t>
            </w:r>
          </w:p>
        </w:tc>
        <w:tc>
          <w:tcPr>
            <w:tcW w:w="1892" w:type="dxa"/>
          </w:tcPr>
          <w:p w:rsidR="005F7623" w:rsidRPr="00806420" w:rsidRDefault="00C3555F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«Трудовой отряд «Гвозди»</w:t>
            </w:r>
          </w:p>
          <w:p w:rsidR="00C3555F" w:rsidRPr="00806420" w:rsidRDefault="005F7623" w:rsidP="00C3555F">
            <w:pPr>
              <w:ind w:left="12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555F" w:rsidRPr="00806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Штаба трудовых отрядов Первомайского района на базе МБУ МЦ «Дом молодежи» Первомайского района </w:t>
            </w:r>
            <w:proofErr w:type="gramStart"/>
            <w:r w:rsidR="00C3555F" w:rsidRPr="00806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C3555F" w:rsidRPr="00806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Новосибирска.</w:t>
            </w:r>
          </w:p>
          <w:p w:rsidR="00806420" w:rsidRPr="00806420" w:rsidRDefault="00806420" w:rsidP="00806420">
            <w:pPr>
              <w:shd w:val="clear" w:color="auto" w:fill="FFFFFF"/>
              <w:ind w:left="142" w:right="146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ind w:left="12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-Снежный/Весенний/Осенний трудовой десант.</w:t>
            </w:r>
          </w:p>
          <w:p w:rsidR="005F7623" w:rsidRPr="00806420" w:rsidRDefault="005F7623" w:rsidP="004446EF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C3555F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="00C3555F" w:rsidRPr="0080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3555F"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Сквер</w:t>
            </w: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555F" w:rsidRPr="00806420" w:rsidRDefault="005F7623" w:rsidP="00993643">
            <w:pPr>
              <w:pStyle w:val="a3"/>
              <w:ind w:left="43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3555F"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уличного пространства у </w:t>
            </w:r>
            <w:proofErr w:type="spellStart"/>
            <w:r w:rsidR="00C3555F"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Арт-цеха</w:t>
            </w:r>
            <w:proofErr w:type="spellEnd"/>
            <w:r w:rsidR="00C3555F"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3555F" w:rsidRPr="00806420" w:rsidRDefault="00C3555F" w:rsidP="00993643">
            <w:pPr>
              <w:pStyle w:val="a3"/>
              <w:ind w:left="43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публичного событийного пространства для чего </w:t>
            </w:r>
            <w:proofErr w:type="gramStart"/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555F" w:rsidRPr="00806420" w:rsidRDefault="00C3555F" w:rsidP="00993643">
            <w:pPr>
              <w:pStyle w:val="a3"/>
              <w:ind w:left="43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сентябрю 2023 года организовать в сквере 12 событий</w:t>
            </w:r>
          </w:p>
          <w:p w:rsidR="00C3555F" w:rsidRPr="00806420" w:rsidRDefault="00C3555F" w:rsidP="00993643">
            <w:pPr>
              <w:pStyle w:val="a3"/>
              <w:ind w:left="43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посетят в 1800 человек.</w:t>
            </w:r>
          </w:p>
          <w:p w:rsidR="005F7623" w:rsidRPr="00806420" w:rsidRDefault="005F7623" w:rsidP="004446EF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«Моя семья, мой выходной»</w:t>
            </w:r>
          </w:p>
          <w:p w:rsidR="00993643" w:rsidRPr="00806420" w:rsidRDefault="005F7623" w:rsidP="0099364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Цель:</w:t>
            </w: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к </w:t>
            </w:r>
            <w:r w:rsidR="00993643"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событий и мероприятий для совместного семейного досуга.</w:t>
            </w:r>
          </w:p>
          <w:p w:rsidR="00806420" w:rsidRPr="00806420" w:rsidRDefault="00806420" w:rsidP="00806420">
            <w:pPr>
              <w:shd w:val="clear" w:color="auto" w:fill="FFFFFF"/>
              <w:ind w:left="142" w:right="146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5"/>
              </w:numPr>
              <w:shd w:val="clear" w:color="auto" w:fill="FFFFFF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«Мой папа круче всех» конкурс – фестиваль, посвященный Дню отца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5"/>
              </w:numPr>
              <w:shd w:val="clear" w:color="auto" w:fill="FFFFFF"/>
              <w:ind w:righ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посвящённая Дню матери</w:t>
            </w:r>
          </w:p>
          <w:p w:rsidR="00806420" w:rsidRPr="00806420" w:rsidRDefault="00806420" w:rsidP="009936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623" w:rsidRPr="00806420" w:rsidRDefault="005F7623" w:rsidP="004446EF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/12 месяцев / 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Поддержка молодых семей</w:t>
            </w:r>
          </w:p>
        </w:tc>
        <w:tc>
          <w:tcPr>
            <w:tcW w:w="1861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F7623" w:rsidRPr="00806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«Мы разные, но мы вместе»</w:t>
            </w:r>
          </w:p>
          <w:p w:rsidR="00993643" w:rsidRPr="00806420" w:rsidRDefault="005F7623" w:rsidP="00993643">
            <w:pPr>
              <w:pStyle w:val="a3"/>
              <w:ind w:left="4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творческого сообщества волонтеров, направленного на конструктивное взаимодействие с подростками ОВЗ через совместную творческую деятельность.</w:t>
            </w:r>
          </w:p>
          <w:p w:rsidR="00806420" w:rsidRPr="00806420" w:rsidRDefault="00806420" w:rsidP="00993643">
            <w:pPr>
              <w:pStyle w:val="a3"/>
              <w:ind w:left="4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 мероприятия проекта: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6"/>
              </w:numPr>
              <w:spacing w:line="276" w:lineRule="auto"/>
              <w:ind w:left="34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«Золото времен» </w:t>
            </w:r>
            <w:proofErr w:type="gramStart"/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районная праздничная</w:t>
            </w:r>
            <w:proofErr w:type="gramEnd"/>
            <w:r w:rsidRPr="008064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посвященная Декаде пожилых людей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6"/>
              </w:numPr>
              <w:spacing w:line="276" w:lineRule="auto"/>
              <w:ind w:left="343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детей и подростков с ограниченными возможностями здоровья «Мы талантливы»</w:t>
            </w:r>
          </w:p>
          <w:p w:rsidR="00806420" w:rsidRPr="00806420" w:rsidRDefault="00806420" w:rsidP="00806420">
            <w:pPr>
              <w:pStyle w:val="a3"/>
              <w:numPr>
                <w:ilvl w:val="0"/>
                <w:numId w:val="26"/>
              </w:numPr>
              <w:ind w:left="34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«От сердца к сердцу», проходящая в рамках Декады инвалидов</w:t>
            </w:r>
          </w:p>
          <w:p w:rsidR="005F7623" w:rsidRPr="00806420" w:rsidRDefault="005F7623" w:rsidP="004446EF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</w:t>
            </w:r>
            <w:r w:rsidR="00993643"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Таверна героев</w:t>
            </w: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93643" w:rsidRPr="00806420" w:rsidRDefault="005F7623" w:rsidP="00993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 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t>Создание молодежного сообщества для самореализации и профориентационного самоопределения в области креативных индустрий в «Арт-цех «Красный».</w:t>
            </w:r>
          </w:p>
          <w:p w:rsidR="005F7623" w:rsidRPr="00806420" w:rsidRDefault="005F7623" w:rsidP="004446EF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7623" w:rsidRPr="00806420" w:rsidRDefault="005F7623" w:rsidP="004446EF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4" w:type="dxa"/>
          </w:tcPr>
          <w:p w:rsidR="005F7623" w:rsidRPr="00806420" w:rsidRDefault="005F7623" w:rsidP="004446EF">
            <w:pPr>
              <w:pStyle w:val="a3"/>
              <w:ind w:left="0" w:right="57"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</w:t>
            </w:r>
            <w:r w:rsidR="00993643"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лаборатория</w:t>
            </w: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93643" w:rsidRPr="00806420" w:rsidRDefault="005F7623" w:rsidP="00993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993643" w:rsidRPr="00806420">
              <w:rPr>
                <w:rFonts w:ascii="Times New Roman" w:hAnsi="Times New Roman" w:cs="Times New Roman"/>
                <w:sz w:val="24"/>
                <w:szCs w:val="24"/>
              </w:rPr>
              <w:t>Создание молодежного сообщества для самореализации и профориентационного самоопределения в области креативных индустрий в «Арт-цех «Красный».</w:t>
            </w:r>
          </w:p>
          <w:p w:rsidR="005F7623" w:rsidRPr="00806420" w:rsidRDefault="005F7623" w:rsidP="00993643">
            <w:pPr>
              <w:pStyle w:val="a3"/>
              <w:ind w:left="0" w:right="57"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– декабрь 2023</w:t>
            </w:r>
            <w:r w:rsidR="005F7623" w:rsidRPr="00806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/12 месяцев / среднесрочный</w:t>
            </w: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Содействие развитию активной жизненной позиции</w:t>
            </w:r>
          </w:p>
        </w:tc>
        <w:tc>
          <w:tcPr>
            <w:tcW w:w="1861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F7623" w:rsidRPr="00806420" w:rsidTr="004446EF">
        <w:tc>
          <w:tcPr>
            <w:tcW w:w="527" w:type="dxa"/>
          </w:tcPr>
          <w:p w:rsidR="005F7623" w:rsidRPr="00806420" w:rsidRDefault="005F7623" w:rsidP="0044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F7623" w:rsidRPr="00806420" w:rsidRDefault="005F762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1" w:type="dxa"/>
          </w:tcPr>
          <w:p w:rsidR="005F7623" w:rsidRPr="00806420" w:rsidRDefault="00993643" w:rsidP="004446EF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15080</w:t>
            </w:r>
          </w:p>
        </w:tc>
      </w:tr>
    </w:tbl>
    <w:p w:rsidR="00D1325B" w:rsidRDefault="00D1325B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6420" w:rsidRDefault="00806420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0634" cy="3462866"/>
            <wp:effectExtent l="19050" t="0" r="14816" b="4234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31A5" w:rsidRDefault="00EC31A5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83F">
        <w:rPr>
          <w:rFonts w:ascii="Times New Roman" w:hAnsi="Times New Roman" w:cs="Times New Roman"/>
          <w:sz w:val="28"/>
          <w:szCs w:val="28"/>
        </w:rPr>
        <w:t>В период с января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A683F">
        <w:rPr>
          <w:rFonts w:ascii="Times New Roman" w:hAnsi="Times New Roman" w:cs="Times New Roman"/>
          <w:sz w:val="28"/>
          <w:szCs w:val="28"/>
        </w:rPr>
        <w:t xml:space="preserve"> года, специалистами МБУ </w:t>
      </w:r>
      <w:r>
        <w:rPr>
          <w:rFonts w:ascii="Times New Roman" w:hAnsi="Times New Roman" w:cs="Times New Roman"/>
          <w:sz w:val="28"/>
          <w:szCs w:val="28"/>
        </w:rPr>
        <w:t>МЦ «Дом молодежи» были поданы 12</w:t>
      </w:r>
      <w:r w:rsidRPr="007A683F">
        <w:rPr>
          <w:rFonts w:ascii="Times New Roman" w:hAnsi="Times New Roman" w:cs="Times New Roman"/>
          <w:sz w:val="28"/>
          <w:szCs w:val="28"/>
        </w:rPr>
        <w:t xml:space="preserve"> заявок  на участие в грантовых конкурсах с привлечением внебюджетных средств, что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683F">
        <w:rPr>
          <w:rFonts w:ascii="Times New Roman" w:hAnsi="Times New Roman" w:cs="Times New Roman"/>
          <w:sz w:val="28"/>
          <w:szCs w:val="28"/>
        </w:rPr>
        <w:t xml:space="preserve"> заявку </w:t>
      </w:r>
      <w:r>
        <w:rPr>
          <w:rFonts w:ascii="Times New Roman" w:hAnsi="Times New Roman" w:cs="Times New Roman"/>
          <w:sz w:val="28"/>
          <w:szCs w:val="28"/>
        </w:rPr>
        <w:t xml:space="preserve">меньше, чем в предыдущем периоде.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периода 2022 и 2023 года, результативность участия в грантовых конкурсах повысилась с 15,3% до 41,6</w:t>
      </w:r>
      <w:r w:rsidRPr="003F2714">
        <w:rPr>
          <w:rFonts w:ascii="Times New Roman" w:hAnsi="Times New Roman" w:cs="Times New Roman"/>
          <w:sz w:val="28"/>
          <w:szCs w:val="28"/>
        </w:rPr>
        <w:t>%.  Из пяти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2714">
        <w:rPr>
          <w:rFonts w:ascii="Times New Roman" w:hAnsi="Times New Roman" w:cs="Times New Roman"/>
          <w:sz w:val="28"/>
          <w:szCs w:val="28"/>
        </w:rPr>
        <w:t xml:space="preserve"> поданных на внебюджетную поддержку в 2023 году, проект «Сенсорная комната «Релак</w:t>
      </w:r>
      <w:r w:rsidR="00294605">
        <w:rPr>
          <w:rFonts w:ascii="Times New Roman" w:hAnsi="Times New Roman" w:cs="Times New Roman"/>
          <w:sz w:val="28"/>
          <w:szCs w:val="28"/>
        </w:rPr>
        <w:t xml:space="preserve">с»» участвовавший в конкурсе  </w:t>
      </w:r>
      <w:proofErr w:type="spellStart"/>
      <w:r w:rsidR="00294605">
        <w:rPr>
          <w:rFonts w:ascii="Times New Roman" w:hAnsi="Times New Roman" w:cs="Times New Roman"/>
          <w:sz w:val="28"/>
          <w:szCs w:val="28"/>
        </w:rPr>
        <w:t>А</w:t>
      </w:r>
      <w:r w:rsidRPr="003F2714">
        <w:rPr>
          <w:rFonts w:ascii="Times New Roman" w:hAnsi="Times New Roman" w:cs="Times New Roman"/>
          <w:sz w:val="28"/>
          <w:szCs w:val="28"/>
        </w:rPr>
        <w:t>П</w:t>
      </w:r>
      <w:r w:rsidR="00294605">
        <w:rPr>
          <w:rFonts w:ascii="Times New Roman" w:hAnsi="Times New Roman" w:cs="Times New Roman"/>
          <w:sz w:val="28"/>
          <w:szCs w:val="28"/>
        </w:rPr>
        <w:t>М</w:t>
      </w:r>
      <w:r w:rsidRPr="003F27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F2714">
        <w:rPr>
          <w:rFonts w:ascii="Times New Roman" w:hAnsi="Times New Roman" w:cs="Times New Roman"/>
          <w:sz w:val="28"/>
          <w:szCs w:val="28"/>
        </w:rPr>
        <w:t xml:space="preserve"> «Проектный конвейер», получил финансирование и был реализован в полном объеме на сумму 37000 тысяч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Результатом стало оснащение комнаты сенсорным и мультимедийным оборудованием. Проект «Форум – театр «Ничего смешного» на конкурсе социально значимых проектов «Парад идей» получил поддержку на сумму 100000 тысяч рублей. Проект «Как заработать первый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принял участие в Федеральном конкурсе «Росмолодежь. Гранты» и получил финансовую поддержку на организацию и проведение фестиваля бизнес возможностей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размере 150 000 тысяч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Молодежный 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«Чайка» принял участие в конкурсе </w:t>
      </w:r>
      <w:r w:rsidRPr="005D1F94"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F94">
        <w:rPr>
          <w:rFonts w:ascii="Times New Roman" w:hAnsi="Times New Roman" w:cs="Times New Roman"/>
          <w:sz w:val="28"/>
          <w:szCs w:val="28"/>
        </w:rPr>
        <w:t>- патриотических клубов и объединений Новосибирской области «На благо Отечества»</w:t>
      </w:r>
      <w:r>
        <w:rPr>
          <w:rFonts w:ascii="Times New Roman" w:hAnsi="Times New Roman" w:cs="Times New Roman"/>
          <w:sz w:val="28"/>
          <w:szCs w:val="28"/>
        </w:rPr>
        <w:t xml:space="preserve"> и был награжден ценными призами и подарками </w:t>
      </w:r>
      <w:r w:rsidRPr="005D1F94">
        <w:rPr>
          <w:rFonts w:ascii="Times New Roman" w:hAnsi="Times New Roman" w:cs="Times New Roman"/>
          <w:sz w:val="28"/>
          <w:szCs w:val="28"/>
        </w:rPr>
        <w:t>(</w:t>
      </w:r>
      <w:r w:rsidRPr="005D1F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Призовая продукция (Автомат АК-74 – 1 шт., костюм маскировочный – 3 шт.)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Проект, направленный на поддержку молодых семей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Моя семья мой выходной»,  стал победителем в грантовом конкурсе</w:t>
      </w:r>
      <w:r w:rsidRPr="007A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 мной регион успешнее»</w:t>
      </w:r>
      <w:r w:rsidR="00F14303">
        <w:rPr>
          <w:rFonts w:ascii="Times New Roman" w:hAnsi="Times New Roman" w:cs="Times New Roman"/>
          <w:sz w:val="28"/>
          <w:szCs w:val="28"/>
        </w:rPr>
        <w:t>,</w:t>
      </w:r>
      <w:r w:rsidRPr="007A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683F">
        <w:rPr>
          <w:rFonts w:ascii="Times New Roman" w:hAnsi="Times New Roman" w:cs="Times New Roman"/>
          <w:sz w:val="28"/>
          <w:szCs w:val="28"/>
        </w:rPr>
        <w:t xml:space="preserve">получил финансирование </w:t>
      </w:r>
      <w:r>
        <w:rPr>
          <w:rFonts w:ascii="Times New Roman" w:hAnsi="Times New Roman" w:cs="Times New Roman"/>
          <w:sz w:val="28"/>
          <w:szCs w:val="28"/>
        </w:rPr>
        <w:t>на сумму 100</w:t>
      </w:r>
      <w:proofErr w:type="gramEnd"/>
      <w:r w:rsidR="00F14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тысяч рублей</w:t>
      </w:r>
      <w:r w:rsidRPr="007A6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BC6" w:rsidRDefault="00806420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325B" w:rsidRDefault="00D1325B" w:rsidP="00564A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6BC" w:rsidRPr="000176BC" w:rsidRDefault="000176BC" w:rsidP="00564AD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6BC">
        <w:rPr>
          <w:rFonts w:ascii="Times New Roman" w:hAnsi="Times New Roman" w:cs="Times New Roman"/>
          <w:i/>
          <w:sz w:val="24"/>
          <w:szCs w:val="24"/>
        </w:rPr>
        <w:t>Перспективы развития проектов.</w:t>
      </w:r>
    </w:p>
    <w:p w:rsidR="000176BC" w:rsidRDefault="000176BC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9F6">
        <w:rPr>
          <w:rFonts w:ascii="Times New Roman" w:hAnsi="Times New Roman" w:cs="Times New Roman"/>
          <w:sz w:val="28"/>
          <w:szCs w:val="28"/>
        </w:rPr>
        <w:t xml:space="preserve">В </w:t>
      </w:r>
      <w:r w:rsidR="00A329F6">
        <w:rPr>
          <w:rFonts w:ascii="Times New Roman" w:hAnsi="Times New Roman" w:cs="Times New Roman"/>
          <w:sz w:val="28"/>
          <w:szCs w:val="28"/>
        </w:rPr>
        <w:t>период 2024г.</w:t>
      </w:r>
      <w:r w:rsidRPr="00A329F6">
        <w:rPr>
          <w:rFonts w:ascii="Times New Roman" w:hAnsi="Times New Roman" w:cs="Times New Roman"/>
          <w:sz w:val="28"/>
          <w:szCs w:val="28"/>
        </w:rPr>
        <w:t xml:space="preserve"> будет продолжена </w:t>
      </w:r>
      <w:r w:rsidR="00A329F6" w:rsidRPr="00A329F6">
        <w:rPr>
          <w:rFonts w:ascii="Times New Roman" w:hAnsi="Times New Roman" w:cs="Times New Roman"/>
          <w:sz w:val="28"/>
          <w:szCs w:val="28"/>
        </w:rPr>
        <w:t>деятельность</w:t>
      </w:r>
      <w:r w:rsidRPr="00A329F6">
        <w:rPr>
          <w:rFonts w:ascii="Times New Roman" w:hAnsi="Times New Roman" w:cs="Times New Roman"/>
          <w:sz w:val="28"/>
          <w:szCs w:val="28"/>
        </w:rPr>
        <w:t xml:space="preserve"> 14 социально значимых проектов реализуемых по запросам молодежи.</w:t>
      </w:r>
      <w:r w:rsidR="00A329F6" w:rsidRPr="00A329F6">
        <w:rPr>
          <w:rFonts w:ascii="Times New Roman" w:hAnsi="Times New Roman" w:cs="Times New Roman"/>
          <w:sz w:val="28"/>
          <w:szCs w:val="28"/>
        </w:rPr>
        <w:t xml:space="preserve"> Девять проектов продолжат свою направленность в решении новых задач</w:t>
      </w:r>
      <w:r w:rsidR="00A329F6">
        <w:rPr>
          <w:rFonts w:ascii="Times New Roman" w:hAnsi="Times New Roman" w:cs="Times New Roman"/>
          <w:sz w:val="28"/>
          <w:szCs w:val="28"/>
        </w:rPr>
        <w:t xml:space="preserve"> с</w:t>
      </w:r>
      <w:r w:rsidR="00A329F6" w:rsidRPr="00A329F6">
        <w:rPr>
          <w:rFonts w:ascii="Times New Roman" w:hAnsi="Times New Roman" w:cs="Times New Roman"/>
          <w:sz w:val="28"/>
          <w:szCs w:val="28"/>
        </w:rPr>
        <w:t xml:space="preserve"> внесением дополнений в развитии,  охватом целевой аудитории, социальных партнеров и расширении географии. Проекты являются социально значимыми и востребованы среди подростков и молодежи. Деятельность проектов координирована на решение задач в направлениях: </w:t>
      </w:r>
      <w:proofErr w:type="gramStart"/>
      <w:r w:rsidR="00A329F6" w:rsidRPr="00A329F6">
        <w:rPr>
          <w:rFonts w:ascii="Times New Roman" w:hAnsi="Times New Roman" w:cs="Times New Roman"/>
          <w:sz w:val="28"/>
          <w:szCs w:val="28"/>
        </w:rPr>
        <w:t>«Содействие развития активной жизненной позиции молодежи», «Гражданско-патриотическому воспитанию молодежи», «Содействие в развитии здорового образа жизни в молодежной сре</w:t>
      </w:r>
      <w:r w:rsidR="00A329F6">
        <w:rPr>
          <w:rFonts w:ascii="Times New Roman" w:hAnsi="Times New Roman" w:cs="Times New Roman"/>
          <w:sz w:val="28"/>
          <w:szCs w:val="28"/>
        </w:rPr>
        <w:t>де»,  «Поддержке молодой семьи», а так же «Поддержке подростков и молодежи находящейся в трудной жизненной ситуации».</w:t>
      </w:r>
      <w:proofErr w:type="gramEnd"/>
    </w:p>
    <w:p w:rsidR="00A329F6" w:rsidRDefault="00A329F6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Пять проектов планируемые к реализации в 2024 году </w:t>
      </w:r>
      <w:r w:rsidR="00D242D1">
        <w:rPr>
          <w:rFonts w:ascii="Times New Roman" w:hAnsi="Times New Roman" w:cs="Times New Roman"/>
          <w:sz w:val="28"/>
          <w:szCs w:val="28"/>
        </w:rPr>
        <w:t>имеют конструктивно новые концепции в реализации молодежных инициатив направленные на создание волонтерского отряда, поддержку творческой и инициативной молодежи, содействие в самореализации и возможностях будущего профессионального выбора.</w:t>
      </w:r>
    </w:p>
    <w:p w:rsidR="00435E51" w:rsidRDefault="00435E51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387" cy="5528733"/>
            <wp:effectExtent l="19050" t="0" r="28363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42D1" w:rsidRPr="00A329F6" w:rsidRDefault="00D242D1" w:rsidP="00D2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1A5" w:rsidRPr="00E83730" w:rsidRDefault="00EC31A5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t>Раздел 3. Содействие в трудоустройстве и ориентировании на рынке труда.</w:t>
      </w:r>
    </w:p>
    <w:p w:rsidR="00EC31A5" w:rsidRPr="00EC31A5" w:rsidRDefault="00EC31A5" w:rsidP="009C70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«Трудовой отряд «Гвозди» были поставлены задачи по созданию штаба трудовых отрядов, увеличение контингента бойцов через создание второго трудового отряда и трудоустройство несовершеннолетних воспитанников.  Общая числ</w:t>
      </w:r>
      <w:r w:rsidR="00806420">
        <w:rPr>
          <w:rFonts w:ascii="Times New Roman" w:hAnsi="Times New Roman" w:cs="Times New Roman"/>
          <w:sz w:val="28"/>
          <w:szCs w:val="28"/>
        </w:rPr>
        <w:t>енность двух трудовых отрядов 60 бойцов</w:t>
      </w:r>
      <w:r>
        <w:rPr>
          <w:rFonts w:ascii="Times New Roman" w:hAnsi="Times New Roman" w:cs="Times New Roman"/>
          <w:sz w:val="28"/>
          <w:szCs w:val="28"/>
        </w:rPr>
        <w:t xml:space="preserve"> -  о</w:t>
      </w:r>
      <w:r w:rsidRPr="00EC31A5">
        <w:rPr>
          <w:rFonts w:ascii="Times New Roman" w:hAnsi="Times New Roman" w:cs="Times New Roman"/>
          <w:sz w:val="28"/>
          <w:szCs w:val="28"/>
        </w:rPr>
        <w:t xml:space="preserve">тряд «Гвозди» - </w:t>
      </w:r>
      <w:r w:rsidR="00806420">
        <w:rPr>
          <w:rFonts w:ascii="Times New Roman" w:hAnsi="Times New Roman" w:cs="Times New Roman"/>
          <w:sz w:val="28"/>
          <w:szCs w:val="28"/>
        </w:rPr>
        <w:t>30</w:t>
      </w:r>
      <w:r w:rsidRPr="00EC31A5">
        <w:rPr>
          <w:rFonts w:ascii="Times New Roman" w:hAnsi="Times New Roman" w:cs="Times New Roman"/>
          <w:sz w:val="28"/>
          <w:szCs w:val="28"/>
        </w:rPr>
        <w:t xml:space="preserve"> бойцов и отряд «Сириус» - </w:t>
      </w:r>
      <w:r w:rsidR="00806420">
        <w:rPr>
          <w:rFonts w:ascii="Times New Roman" w:hAnsi="Times New Roman" w:cs="Times New Roman"/>
          <w:sz w:val="28"/>
          <w:szCs w:val="28"/>
        </w:rPr>
        <w:t>30</w:t>
      </w:r>
      <w:r w:rsidRPr="00EC31A5">
        <w:rPr>
          <w:rFonts w:ascii="Times New Roman" w:hAnsi="Times New Roman" w:cs="Times New Roman"/>
          <w:sz w:val="28"/>
          <w:szCs w:val="28"/>
        </w:rPr>
        <w:t xml:space="preserve"> бойцов.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1A5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Pr="00EC31A5">
        <w:rPr>
          <w:rFonts w:ascii="Times New Roman" w:hAnsi="Times New Roman" w:cs="Times New Roman"/>
          <w:sz w:val="28"/>
          <w:szCs w:val="28"/>
        </w:rPr>
        <w:lastRenderedPageBreak/>
        <w:t xml:space="preserve">был трудоустроен 21 боец на предприятия района: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C31A5">
        <w:rPr>
          <w:rFonts w:ascii="Times New Roman" w:hAnsi="Times New Roman" w:cs="Times New Roman"/>
          <w:sz w:val="28"/>
          <w:szCs w:val="28"/>
        </w:rPr>
        <w:t xml:space="preserve">Новосибирский стрелочный завод,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C31A5">
        <w:rPr>
          <w:rFonts w:ascii="Times New Roman" w:hAnsi="Times New Roman" w:cs="Times New Roman"/>
          <w:sz w:val="28"/>
          <w:szCs w:val="28"/>
        </w:rPr>
        <w:t xml:space="preserve">Новосибирский электроремонтный завод и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EC31A5">
        <w:rPr>
          <w:rFonts w:ascii="Times New Roman" w:hAnsi="Times New Roman" w:cs="Times New Roman"/>
          <w:sz w:val="28"/>
          <w:szCs w:val="28"/>
        </w:rPr>
        <w:t>Сибшнур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C3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Бойцы трудовых отрядов были устроены на должность уборщик служебных помещений, подсобный рабочий и упаковщик готовой продукции.</w:t>
      </w:r>
    </w:p>
    <w:p w:rsidR="00EC31A5" w:rsidRPr="00E83730" w:rsidRDefault="00EC31A5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t>Раздел 4,5 Мероприятия Учреждения.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мероприятий,  проведенных в 2023 году, соответствует показателям Муниципального задания</w:t>
      </w:r>
      <w:r w:rsidR="00F14303">
        <w:rPr>
          <w:rFonts w:ascii="Times New Roman" w:hAnsi="Times New Roman" w:cs="Times New Roman"/>
          <w:sz w:val="28"/>
          <w:szCs w:val="28"/>
        </w:rPr>
        <w:t xml:space="preserve"> учреждения МБУ МЦ «Дом молодежи»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54B" w:rsidRDefault="00F6554B" w:rsidP="009C70DB">
      <w:pPr>
        <w:tabs>
          <w:tab w:val="left" w:pos="15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Мероприятия городского уровня.</w:t>
      </w:r>
    </w:p>
    <w:p w:rsidR="00F6554B" w:rsidRDefault="00F6554B" w:rsidP="009C70DB">
      <w:pPr>
        <w:tabs>
          <w:tab w:val="left" w:pos="15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– Мероприятия районного уровня (из них 2 мероприятия в направлении </w:t>
      </w:r>
      <w:r w:rsidR="008C4103">
        <w:rPr>
          <w:rFonts w:ascii="Times New Roman" w:hAnsi="Times New Roman" w:cs="Times New Roman"/>
          <w:sz w:val="28"/>
          <w:szCs w:val="28"/>
        </w:rPr>
        <w:t>«</w:t>
      </w:r>
      <w:r w:rsidR="008C4103" w:rsidRPr="00F6554B">
        <w:rPr>
          <w:rFonts w:ascii="Times New Roman" w:eastAsia="Calibri" w:hAnsi="Times New Roman" w:cs="Times New Roman"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8C41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1 мероприятие в направлении </w:t>
      </w:r>
      <w:r w:rsidR="008C4103" w:rsidRPr="00F6554B">
        <w:rPr>
          <w:rFonts w:ascii="Times New Roman" w:eastAsia="Calibri" w:hAnsi="Times New Roman" w:cs="Times New Roman"/>
          <w:sz w:val="28"/>
          <w:szCs w:val="28"/>
        </w:rPr>
        <w:t>«Организация мероприятий в сфере молодежной политики, направленных на гражданское и патриотическое воспитание молодежи, воспитание толерантности</w:t>
      </w:r>
      <w:proofErr w:type="gramEnd"/>
      <w:r w:rsidR="008C4103" w:rsidRPr="00F6554B">
        <w:rPr>
          <w:rFonts w:ascii="Times New Roman" w:eastAsia="Calibri" w:hAnsi="Times New Roman" w:cs="Times New Roman"/>
          <w:sz w:val="28"/>
          <w:szCs w:val="28"/>
        </w:rPr>
        <w:t xml:space="preserve"> в молодежной среде, формирование правовых, культурных и нравственных ценностей среди молодежи»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– Мероприятия по месту жительства.</w:t>
      </w:r>
    </w:p>
    <w:p w:rsidR="00A329F6" w:rsidRDefault="00F6554B" w:rsidP="009C70D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54B">
        <w:rPr>
          <w:rFonts w:ascii="Times New Roman" w:hAnsi="Times New Roman" w:cs="Times New Roman"/>
          <w:i/>
          <w:sz w:val="28"/>
          <w:szCs w:val="28"/>
        </w:rPr>
        <w:t>Городские мероприятия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3 ед.</w:t>
      </w:r>
    </w:p>
    <w:p w:rsidR="00F6554B" w:rsidRP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В 2023 году, </w:t>
      </w:r>
      <w:proofErr w:type="gramStart"/>
      <w:r w:rsidRPr="00F6554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6554B">
        <w:rPr>
          <w:rFonts w:ascii="Times New Roman" w:hAnsi="Times New Roman" w:cs="Times New Roman"/>
          <w:sz w:val="28"/>
          <w:szCs w:val="28"/>
        </w:rPr>
        <w:t xml:space="preserve"> муниципального задания были организованы и проведены 3 городских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54B">
        <w:rPr>
          <w:rFonts w:ascii="Times New Roman" w:hAnsi="Times New Roman" w:cs="Times New Roman"/>
          <w:sz w:val="28"/>
          <w:szCs w:val="28"/>
        </w:rPr>
        <w:t xml:space="preserve"> общим числом участников 670 человек.</w:t>
      </w:r>
    </w:p>
    <w:p w:rsidR="00F6554B" w:rsidRPr="00F6554B" w:rsidRDefault="00F6554B" w:rsidP="009C70D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Районный слёт клубов игры на гитаре «#Не спать, или думайте сами»</w:t>
      </w:r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событие, объединяющее творческую молодежь, любителей игры на гитаре.</w:t>
      </w:r>
      <w:r w:rsidRPr="00F6554B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Pr="00F6554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Участники исполняют песни авторов, работающих в жанре самодеятельной песни (бардовской, авторской, туристической и т.п.).</w:t>
      </w:r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Слет не является конкурсным мероприятием, в  его программе предусмотрена концертная программа в формате «</w:t>
      </w:r>
      <w:proofErr w:type="spellStart"/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ONstop</w:t>
      </w:r>
      <w:proofErr w:type="spellEnd"/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 15.00 4 ноября до 08.00 5 ноября 2023г.</w:t>
      </w:r>
    </w:p>
    <w:p w:rsidR="00F6554B" w:rsidRPr="00F6554B" w:rsidRDefault="00F6554B" w:rsidP="009C70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554B">
        <w:rPr>
          <w:rFonts w:ascii="Times New Roman" w:hAnsi="Times New Roman" w:cs="Times New Roman"/>
          <w:sz w:val="28"/>
          <w:szCs w:val="28"/>
        </w:rPr>
        <w:t>Целью проведения городского слета,</w:t>
      </w:r>
      <w:r w:rsidRPr="00F6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организации системы взаимодействия и обмена опытом социально-активной деятельности между любителями клубов игры на гитаре. </w:t>
      </w:r>
      <w:proofErr w:type="gramEnd"/>
    </w:p>
    <w:p w:rsidR="00F6554B" w:rsidRPr="00F6554B" w:rsidRDefault="00F6554B" w:rsidP="009C70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Задачи:</w:t>
      </w:r>
    </w:p>
    <w:p w:rsidR="00F6554B" w:rsidRPr="00F6554B" w:rsidRDefault="00F6554B" w:rsidP="009C70D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Пропаганда здорового образа жизни и активной жизненной позиции. </w:t>
      </w:r>
    </w:p>
    <w:p w:rsidR="00F6554B" w:rsidRPr="00F6554B" w:rsidRDefault="00F6554B" w:rsidP="009C70D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Организация межклубного и межличностного общения. </w:t>
      </w:r>
    </w:p>
    <w:p w:rsidR="00F6554B" w:rsidRPr="00F6554B" w:rsidRDefault="00F6554B" w:rsidP="009C70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Развитие коммуникативных качеств, творческих навыков, организаторских и лидерских качеств. </w:t>
      </w:r>
    </w:p>
    <w:p w:rsidR="00F6554B" w:rsidRPr="00F6554B" w:rsidRDefault="00F6554B" w:rsidP="009C70DB">
      <w:pPr>
        <w:pStyle w:val="Heading21"/>
        <w:spacing w:line="276" w:lineRule="auto"/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слёте приняли </w:t>
      </w:r>
      <w:r w:rsidRPr="00F6554B">
        <w:rPr>
          <w:b w:val="0"/>
          <w:sz w:val="28"/>
          <w:szCs w:val="28"/>
        </w:rPr>
        <w:t>участие воспитанники клубов любителей игры на гитаре молодежных центров города Новосибирска и Новосибирской области.</w:t>
      </w:r>
    </w:p>
    <w:p w:rsidR="00F6554B" w:rsidRPr="00F6554B" w:rsidRDefault="00F6554B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Каждая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F6554B">
        <w:rPr>
          <w:rFonts w:ascii="Times New Roman" w:hAnsi="Times New Roman" w:cs="Times New Roman"/>
          <w:sz w:val="28"/>
          <w:szCs w:val="28"/>
        </w:rPr>
        <w:t xml:space="preserve">домашнее задание: Творческое поздравление КИНГ </w:t>
      </w:r>
      <w:r>
        <w:rPr>
          <w:rFonts w:ascii="Times New Roman" w:hAnsi="Times New Roman" w:cs="Times New Roman"/>
          <w:sz w:val="28"/>
          <w:szCs w:val="28"/>
        </w:rPr>
        <w:t>"Постскриптум" с днём рождения, а так же к</w:t>
      </w:r>
      <w:r w:rsidRPr="00F6554B">
        <w:rPr>
          <w:rFonts w:ascii="Times New Roman" w:hAnsi="Times New Roman" w:cs="Times New Roman"/>
          <w:sz w:val="28"/>
          <w:szCs w:val="28"/>
        </w:rPr>
        <w:t xml:space="preserve">аждый коллектив </w:t>
      </w:r>
      <w:r>
        <w:rPr>
          <w:rFonts w:ascii="Times New Roman" w:hAnsi="Times New Roman" w:cs="Times New Roman"/>
          <w:sz w:val="28"/>
          <w:szCs w:val="28"/>
        </w:rPr>
        <w:t>привез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фестиваля), </w:t>
      </w:r>
      <w:r w:rsidRPr="00F6554B">
        <w:rPr>
          <w:rFonts w:ascii="Times New Roman" w:hAnsi="Times New Roman" w:cs="Times New Roman"/>
          <w:sz w:val="28"/>
          <w:szCs w:val="28"/>
        </w:rPr>
        <w:t xml:space="preserve"> конфеты собственного приготовления (ручной работы), для проведения шуточного рит</w:t>
      </w:r>
      <w:r>
        <w:rPr>
          <w:rFonts w:ascii="Times New Roman" w:hAnsi="Times New Roman" w:cs="Times New Roman"/>
          <w:sz w:val="28"/>
          <w:szCs w:val="28"/>
        </w:rPr>
        <w:t>уала обмена едой (приветствовалась</w:t>
      </w:r>
      <w:r w:rsidRPr="00F6554B">
        <w:rPr>
          <w:rFonts w:ascii="Times New Roman" w:hAnsi="Times New Roman" w:cs="Times New Roman"/>
          <w:sz w:val="28"/>
          <w:szCs w:val="28"/>
        </w:rPr>
        <w:t xml:space="preserve"> оригинальность, чувство юмора, эстетичность).</w:t>
      </w:r>
    </w:p>
    <w:p w:rsid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Слёт не предполагает ночного сна, </w:t>
      </w:r>
      <w:r>
        <w:rPr>
          <w:rFonts w:ascii="Times New Roman" w:hAnsi="Times New Roman" w:cs="Times New Roman"/>
          <w:sz w:val="28"/>
          <w:szCs w:val="28"/>
        </w:rPr>
        <w:t>поэтому участникам рекомендовалось</w:t>
      </w:r>
      <w:r w:rsidRPr="00F6554B">
        <w:rPr>
          <w:rFonts w:ascii="Times New Roman" w:hAnsi="Times New Roman" w:cs="Times New Roman"/>
          <w:sz w:val="28"/>
          <w:szCs w:val="28"/>
        </w:rPr>
        <w:t xml:space="preserve"> подготовиться к активной и эмоциональной деятельности на всё время участия в слёте</w:t>
      </w:r>
      <w:r>
        <w:rPr>
          <w:rFonts w:ascii="Times New Roman" w:hAnsi="Times New Roman" w:cs="Times New Roman"/>
          <w:sz w:val="28"/>
          <w:szCs w:val="28"/>
        </w:rPr>
        <w:t>. В 2023 году слет посетили более 200 человек – коллективы из города Бердска,  Новосибирска и Кольцово.</w:t>
      </w:r>
    </w:p>
    <w:p w:rsidR="00F6554B" w:rsidRPr="00F6554B" w:rsidRDefault="00F6554B" w:rsidP="009C70D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Городской фестиваль современной уличной хореографии</w:t>
      </w:r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Вален’ОК</w:t>
      </w:r>
      <w:proofErr w:type="spellEnd"/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это узнаваемое ежегодное событие, объединяющее танцевальные коллективы, молодежь, любителей современной уличной хореографии.</w:t>
      </w:r>
      <w:r w:rsidRPr="00F6554B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Pr="00F6554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Участники исполняют танцевальные номера в жанре современной уличной хореографии.</w:t>
      </w:r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Фестиваль проводится по конкурсным номинациям в двух возрастных категориях (</w:t>
      </w:r>
      <w:proofErr w:type="gramStart"/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</w:t>
      </w:r>
      <w:proofErr w:type="gramEnd"/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13-17 лет, старшая 18+): Брейк-данс, Современная хореография.</w:t>
      </w:r>
    </w:p>
    <w:p w:rsidR="00F6554B" w:rsidRPr="00F6554B" w:rsidRDefault="00F6554B" w:rsidP="009C70DB">
      <w:pPr>
        <w:widowControl w:val="0"/>
        <w:tabs>
          <w:tab w:val="left" w:pos="175"/>
        </w:tabs>
        <w:autoSpaceDE w:val="0"/>
        <w:autoSpaceDN w:val="0"/>
        <w:spacing w:before="7" w:after="0"/>
        <w:ind w:right="1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Целью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проведения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городского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фестиваля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современной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уличной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хореографии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«Вале</w:t>
      </w:r>
      <w:proofErr w:type="gramStart"/>
      <w:r w:rsidRPr="00F6554B">
        <w:rPr>
          <w:rFonts w:ascii="Times New Roman" w:hAnsi="Times New Roman" w:cs="Times New Roman"/>
          <w:sz w:val="28"/>
          <w:szCs w:val="28"/>
        </w:rPr>
        <w:t>н"</w:t>
      </w:r>
      <w:proofErr w:type="spellStart"/>
      <w:proofErr w:type="gramEnd"/>
      <w:r w:rsidRPr="00F6554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F6554B">
        <w:rPr>
          <w:rFonts w:ascii="Times New Roman" w:hAnsi="Times New Roman" w:cs="Times New Roman"/>
          <w:sz w:val="28"/>
          <w:szCs w:val="28"/>
        </w:rPr>
        <w:t>»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является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создание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условий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для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формирования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здорового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образа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жизни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в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молодежной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среде,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популяризации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и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развития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современных</w:t>
      </w:r>
      <w:r w:rsidRPr="00F6554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танцевальных</w:t>
      </w:r>
      <w:r w:rsidRPr="00F6554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направлений</w:t>
      </w:r>
      <w:r w:rsidRPr="00F6554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среди</w:t>
      </w:r>
      <w:r w:rsidRPr="00F6554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молодежи.</w:t>
      </w:r>
    </w:p>
    <w:p w:rsidR="00F6554B" w:rsidRPr="00F6554B" w:rsidRDefault="00F6554B" w:rsidP="009C70DB">
      <w:pPr>
        <w:widowControl w:val="0"/>
        <w:tabs>
          <w:tab w:val="left" w:pos="175"/>
        </w:tabs>
        <w:autoSpaceDE w:val="0"/>
        <w:autoSpaceDN w:val="0"/>
        <w:spacing w:before="7" w:after="0"/>
        <w:ind w:right="1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Задачи:</w:t>
      </w:r>
    </w:p>
    <w:p w:rsidR="00F6554B" w:rsidRPr="00F6554B" w:rsidRDefault="00F6554B" w:rsidP="009C70DB">
      <w:pPr>
        <w:pStyle w:val="a3"/>
        <w:widowControl w:val="0"/>
        <w:numPr>
          <w:ilvl w:val="0"/>
          <w:numId w:val="15"/>
        </w:numPr>
        <w:tabs>
          <w:tab w:val="left" w:pos="-534"/>
          <w:tab w:val="left" w:pos="175"/>
        </w:tabs>
        <w:autoSpaceDE w:val="0"/>
        <w:autoSpaceDN w:val="0"/>
        <w:spacing w:before="35" w:after="0"/>
        <w:ind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Способствовать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поддержке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молодежного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творчества, укреплению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дружеских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и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связей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между</w:t>
      </w:r>
      <w:r w:rsidRPr="00F655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танцевальными</w:t>
      </w:r>
      <w:r w:rsidRPr="00F65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молодежными</w:t>
      </w:r>
      <w:r w:rsidRPr="00F6554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командами;</w:t>
      </w:r>
    </w:p>
    <w:p w:rsidR="00F6554B" w:rsidRPr="00F6554B" w:rsidRDefault="00F6554B" w:rsidP="009C70DB">
      <w:pPr>
        <w:pStyle w:val="a3"/>
        <w:widowControl w:val="0"/>
        <w:numPr>
          <w:ilvl w:val="0"/>
          <w:numId w:val="15"/>
        </w:numPr>
        <w:tabs>
          <w:tab w:val="left" w:pos="-534"/>
          <w:tab w:val="left" w:pos="175"/>
        </w:tabs>
        <w:autoSpaceDE w:val="0"/>
        <w:autoSpaceDN w:val="0"/>
        <w:spacing w:before="29" w:after="0"/>
        <w:ind w:right="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w w:val="105"/>
          <w:sz w:val="28"/>
          <w:szCs w:val="28"/>
        </w:rPr>
        <w:t>Создать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условия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выявления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талантливой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молодежи,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творческого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потенциала,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творческого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роста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совершенствования</w:t>
      </w:r>
      <w:r w:rsidRPr="00F655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профессионального</w:t>
      </w:r>
      <w:r w:rsidRPr="00F6554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w w:val="105"/>
          <w:sz w:val="28"/>
          <w:szCs w:val="28"/>
        </w:rPr>
        <w:t>уровня;</w:t>
      </w:r>
    </w:p>
    <w:p w:rsidR="00F6554B" w:rsidRPr="00F6554B" w:rsidRDefault="00F6554B" w:rsidP="009C70DB">
      <w:pPr>
        <w:pStyle w:val="a3"/>
        <w:widowControl w:val="0"/>
        <w:numPr>
          <w:ilvl w:val="0"/>
          <w:numId w:val="15"/>
        </w:numPr>
        <w:tabs>
          <w:tab w:val="left" w:pos="-534"/>
          <w:tab w:val="left" w:pos="175"/>
        </w:tabs>
        <w:autoSpaceDE w:val="0"/>
        <w:autoSpaceDN w:val="0"/>
        <w:spacing w:before="29" w:after="240"/>
        <w:ind w:right="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w w:val="105"/>
          <w:sz w:val="28"/>
          <w:szCs w:val="28"/>
        </w:rPr>
        <w:t>Пропагандировать здоровый образ жизни.</w:t>
      </w:r>
    </w:p>
    <w:p w:rsidR="000F2430" w:rsidRPr="00F6554B" w:rsidRDefault="00F6554B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lastRenderedPageBreak/>
        <w:t>Городской фестиваль современной уличной хореографии</w:t>
      </w:r>
      <w:r w:rsidRPr="00F65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состоялся с 28.10.2023г.  по </w:t>
      </w:r>
      <w:r w:rsidRPr="00F6554B">
        <w:rPr>
          <w:rFonts w:ascii="Times New Roman" w:hAnsi="Times New Roman" w:cs="Times New Roman"/>
          <w:sz w:val="28"/>
          <w:szCs w:val="28"/>
        </w:rPr>
        <w:t>29.10.2023г. с в МБУ МЦ «Дом молодежи» Первомайского района города Новосибирск, ул. Эйхе, д.1.</w:t>
      </w:r>
    </w:p>
    <w:p w:rsidR="00F6554B" w:rsidRPr="00F6554B" w:rsidRDefault="00F6554B" w:rsidP="009C70DB">
      <w:pPr>
        <w:pStyle w:val="a4"/>
        <w:spacing w:before="6" w:line="276" w:lineRule="auto"/>
        <w:ind w:left="0" w:right="147" w:firstLine="567"/>
        <w:rPr>
          <w:spacing w:val="1"/>
          <w:sz w:val="28"/>
          <w:szCs w:val="28"/>
        </w:rPr>
      </w:pPr>
      <w:r w:rsidRPr="00F6554B">
        <w:rPr>
          <w:b/>
          <w:spacing w:val="1"/>
          <w:sz w:val="28"/>
          <w:szCs w:val="28"/>
        </w:rPr>
        <w:t>28.10.2023г. с 10.00 до 17.00</w:t>
      </w:r>
      <w:r w:rsidRPr="00F6554B">
        <w:rPr>
          <w:spacing w:val="1"/>
          <w:sz w:val="28"/>
          <w:szCs w:val="28"/>
        </w:rPr>
        <w:t xml:space="preserve">, </w:t>
      </w:r>
      <w:r w:rsidRPr="00F6554B">
        <w:rPr>
          <w:sz w:val="28"/>
          <w:szCs w:val="28"/>
        </w:rPr>
        <w:t>в МБУ</w:t>
      </w:r>
      <w:r w:rsidRPr="00F6554B">
        <w:rPr>
          <w:spacing w:val="67"/>
          <w:sz w:val="28"/>
          <w:szCs w:val="28"/>
        </w:rPr>
        <w:t xml:space="preserve"> </w:t>
      </w:r>
      <w:r w:rsidRPr="00F6554B">
        <w:rPr>
          <w:sz w:val="28"/>
          <w:szCs w:val="28"/>
        </w:rPr>
        <w:t>МЦ «Дом молодежи»</w:t>
      </w:r>
      <w:r w:rsidRPr="00F6554B">
        <w:rPr>
          <w:spacing w:val="68"/>
          <w:sz w:val="28"/>
          <w:szCs w:val="28"/>
        </w:rPr>
        <w:t xml:space="preserve"> </w:t>
      </w:r>
      <w:r w:rsidRPr="00F6554B">
        <w:rPr>
          <w:sz w:val="28"/>
          <w:szCs w:val="28"/>
        </w:rPr>
        <w:t>Первомайского</w:t>
      </w:r>
      <w:r w:rsidRPr="00F6554B">
        <w:rPr>
          <w:spacing w:val="67"/>
          <w:sz w:val="28"/>
          <w:szCs w:val="28"/>
        </w:rPr>
        <w:t xml:space="preserve"> </w:t>
      </w:r>
      <w:r w:rsidRPr="00F6554B">
        <w:rPr>
          <w:sz w:val="28"/>
          <w:szCs w:val="28"/>
        </w:rPr>
        <w:t>района</w:t>
      </w:r>
      <w:r w:rsidRPr="00F6554B">
        <w:rPr>
          <w:spacing w:val="1"/>
          <w:sz w:val="28"/>
          <w:szCs w:val="28"/>
        </w:rPr>
        <w:t xml:space="preserve"> </w:t>
      </w:r>
      <w:proofErr w:type="gramStart"/>
      <w:r w:rsidRPr="00F6554B">
        <w:rPr>
          <w:sz w:val="28"/>
          <w:szCs w:val="28"/>
        </w:rPr>
        <w:t>г</w:t>
      </w:r>
      <w:proofErr w:type="gramEnd"/>
      <w:r w:rsidRPr="00F6554B">
        <w:rPr>
          <w:sz w:val="28"/>
          <w:szCs w:val="28"/>
        </w:rPr>
        <w:t>.</w:t>
      </w:r>
      <w:r w:rsidRPr="00F6554B">
        <w:rPr>
          <w:spacing w:val="-2"/>
          <w:sz w:val="28"/>
          <w:szCs w:val="28"/>
        </w:rPr>
        <w:t xml:space="preserve"> </w:t>
      </w:r>
      <w:r w:rsidRPr="00F6554B">
        <w:rPr>
          <w:sz w:val="28"/>
          <w:szCs w:val="28"/>
        </w:rPr>
        <w:t>Новосибирск,</w:t>
      </w:r>
      <w:r w:rsidRPr="00F6554B">
        <w:rPr>
          <w:spacing w:val="41"/>
          <w:sz w:val="28"/>
          <w:szCs w:val="28"/>
        </w:rPr>
        <w:t xml:space="preserve"> </w:t>
      </w:r>
      <w:r w:rsidRPr="00F6554B">
        <w:rPr>
          <w:sz w:val="28"/>
          <w:szCs w:val="28"/>
        </w:rPr>
        <w:t>ул.</w:t>
      </w:r>
      <w:r w:rsidRPr="00F6554B">
        <w:rPr>
          <w:spacing w:val="21"/>
          <w:sz w:val="28"/>
          <w:szCs w:val="28"/>
        </w:rPr>
        <w:t xml:space="preserve"> </w:t>
      </w:r>
      <w:r w:rsidRPr="00F6554B">
        <w:rPr>
          <w:sz w:val="28"/>
          <w:szCs w:val="28"/>
        </w:rPr>
        <w:t>Эйхе,</w:t>
      </w:r>
      <w:r w:rsidRPr="00F6554B">
        <w:rPr>
          <w:spacing w:val="13"/>
          <w:sz w:val="28"/>
          <w:szCs w:val="28"/>
        </w:rPr>
        <w:t xml:space="preserve"> </w:t>
      </w:r>
      <w:r w:rsidRPr="00F6554B">
        <w:rPr>
          <w:sz w:val="28"/>
          <w:szCs w:val="28"/>
        </w:rPr>
        <w:t>д.1.</w:t>
      </w:r>
    </w:p>
    <w:p w:rsidR="00F6554B" w:rsidRPr="00F6554B" w:rsidRDefault="00F6554B" w:rsidP="009C70DB">
      <w:pPr>
        <w:pStyle w:val="a4"/>
        <w:spacing w:before="6" w:line="276" w:lineRule="auto"/>
        <w:ind w:left="0" w:right="147" w:firstLine="567"/>
        <w:rPr>
          <w:sz w:val="28"/>
          <w:szCs w:val="28"/>
        </w:rPr>
      </w:pPr>
      <w:r w:rsidRPr="00F6554B">
        <w:rPr>
          <w:b/>
          <w:sz w:val="28"/>
          <w:szCs w:val="28"/>
        </w:rPr>
        <w:t>29.10.2022г.</w:t>
      </w:r>
      <w:r w:rsidRPr="00F6554B">
        <w:rPr>
          <w:b/>
          <w:spacing w:val="1"/>
          <w:sz w:val="28"/>
          <w:szCs w:val="28"/>
        </w:rPr>
        <w:t xml:space="preserve"> </w:t>
      </w:r>
      <w:r w:rsidRPr="00F6554B">
        <w:rPr>
          <w:b/>
          <w:sz w:val="28"/>
          <w:szCs w:val="28"/>
        </w:rPr>
        <w:t>с 11.00</w:t>
      </w:r>
      <w:r w:rsidRPr="00F6554B">
        <w:rPr>
          <w:b/>
          <w:spacing w:val="67"/>
          <w:sz w:val="28"/>
          <w:szCs w:val="28"/>
        </w:rPr>
        <w:t xml:space="preserve"> </w:t>
      </w:r>
      <w:r w:rsidRPr="00F6554B">
        <w:rPr>
          <w:b/>
          <w:sz w:val="28"/>
          <w:szCs w:val="28"/>
        </w:rPr>
        <w:t>до 18.00</w:t>
      </w:r>
      <w:r w:rsidRPr="00F6554B">
        <w:rPr>
          <w:sz w:val="28"/>
          <w:szCs w:val="28"/>
        </w:rPr>
        <w:t>,</w:t>
      </w:r>
      <w:r w:rsidRPr="00F6554B">
        <w:rPr>
          <w:spacing w:val="68"/>
          <w:sz w:val="28"/>
          <w:szCs w:val="28"/>
        </w:rPr>
        <w:t xml:space="preserve"> </w:t>
      </w:r>
      <w:r w:rsidRPr="00F6554B">
        <w:rPr>
          <w:sz w:val="28"/>
          <w:szCs w:val="28"/>
        </w:rPr>
        <w:t>в МБУ</w:t>
      </w:r>
      <w:r w:rsidRPr="00F6554B">
        <w:rPr>
          <w:spacing w:val="67"/>
          <w:sz w:val="28"/>
          <w:szCs w:val="28"/>
        </w:rPr>
        <w:t xml:space="preserve"> </w:t>
      </w:r>
      <w:r w:rsidRPr="00F6554B">
        <w:rPr>
          <w:sz w:val="28"/>
          <w:szCs w:val="28"/>
        </w:rPr>
        <w:t>МЦ «Дом молодежи»</w:t>
      </w:r>
      <w:r w:rsidRPr="00F6554B">
        <w:rPr>
          <w:spacing w:val="68"/>
          <w:sz w:val="28"/>
          <w:szCs w:val="28"/>
        </w:rPr>
        <w:t xml:space="preserve"> </w:t>
      </w:r>
      <w:r w:rsidRPr="00F6554B">
        <w:rPr>
          <w:sz w:val="28"/>
          <w:szCs w:val="28"/>
        </w:rPr>
        <w:t>Первомайского</w:t>
      </w:r>
      <w:r w:rsidRPr="00F6554B">
        <w:rPr>
          <w:spacing w:val="67"/>
          <w:sz w:val="28"/>
          <w:szCs w:val="28"/>
        </w:rPr>
        <w:t xml:space="preserve"> </w:t>
      </w:r>
      <w:r w:rsidRPr="00F6554B">
        <w:rPr>
          <w:sz w:val="28"/>
          <w:szCs w:val="28"/>
        </w:rPr>
        <w:t>района</w:t>
      </w:r>
      <w:r w:rsidRPr="00F6554B">
        <w:rPr>
          <w:spacing w:val="1"/>
          <w:sz w:val="28"/>
          <w:szCs w:val="28"/>
        </w:rPr>
        <w:t xml:space="preserve"> </w:t>
      </w:r>
      <w:proofErr w:type="gramStart"/>
      <w:r w:rsidRPr="00F6554B">
        <w:rPr>
          <w:sz w:val="28"/>
          <w:szCs w:val="28"/>
        </w:rPr>
        <w:t>г</w:t>
      </w:r>
      <w:proofErr w:type="gramEnd"/>
      <w:r w:rsidRPr="00F6554B">
        <w:rPr>
          <w:sz w:val="28"/>
          <w:szCs w:val="28"/>
        </w:rPr>
        <w:t>.</w:t>
      </w:r>
      <w:r w:rsidRPr="00F6554B">
        <w:rPr>
          <w:spacing w:val="-2"/>
          <w:sz w:val="28"/>
          <w:szCs w:val="28"/>
        </w:rPr>
        <w:t xml:space="preserve"> </w:t>
      </w:r>
      <w:r w:rsidRPr="00F6554B">
        <w:rPr>
          <w:sz w:val="28"/>
          <w:szCs w:val="28"/>
        </w:rPr>
        <w:t>Новосибирск,</w:t>
      </w:r>
      <w:r w:rsidRPr="00F6554B">
        <w:rPr>
          <w:spacing w:val="41"/>
          <w:sz w:val="28"/>
          <w:szCs w:val="28"/>
        </w:rPr>
        <w:t xml:space="preserve"> </w:t>
      </w:r>
      <w:r w:rsidRPr="00F6554B">
        <w:rPr>
          <w:sz w:val="28"/>
          <w:szCs w:val="28"/>
        </w:rPr>
        <w:t>ул.</w:t>
      </w:r>
      <w:r w:rsidRPr="00F6554B">
        <w:rPr>
          <w:spacing w:val="21"/>
          <w:sz w:val="28"/>
          <w:szCs w:val="28"/>
        </w:rPr>
        <w:t xml:space="preserve"> </w:t>
      </w:r>
      <w:r w:rsidRPr="00F6554B">
        <w:rPr>
          <w:sz w:val="28"/>
          <w:szCs w:val="28"/>
        </w:rPr>
        <w:t>Эйхе,</w:t>
      </w:r>
      <w:r w:rsidRPr="00F6554B">
        <w:rPr>
          <w:spacing w:val="13"/>
          <w:sz w:val="28"/>
          <w:szCs w:val="28"/>
        </w:rPr>
        <w:t xml:space="preserve"> </w:t>
      </w:r>
      <w:r w:rsidRPr="00F6554B">
        <w:rPr>
          <w:sz w:val="28"/>
          <w:szCs w:val="28"/>
        </w:rPr>
        <w:t>д.1.</w:t>
      </w:r>
    </w:p>
    <w:p w:rsidR="000F2430" w:rsidRDefault="000F2430" w:rsidP="009C70DB">
      <w:pPr>
        <w:pStyle w:val="a4"/>
        <w:spacing w:before="7" w:line="276" w:lineRule="auto"/>
        <w:ind w:left="0" w:right="153" w:firstLine="567"/>
        <w:rPr>
          <w:w w:val="105"/>
          <w:sz w:val="28"/>
          <w:szCs w:val="28"/>
        </w:rPr>
      </w:pPr>
      <w:r>
        <w:rPr>
          <w:sz w:val="28"/>
          <w:szCs w:val="28"/>
        </w:rPr>
        <w:t>В этом году в первый день фестиваля состоялись мастер-классы по направлениям - Хип-хоп, Джас-фанк, Контемпорари, от профессиональных типовых хореографов. В ходе мастер-классов участниками фестиваля был получен опыт, который был успешно применен на итоговом выступлении</w:t>
      </w:r>
      <w:r>
        <w:rPr>
          <w:w w:val="105"/>
          <w:sz w:val="28"/>
          <w:szCs w:val="28"/>
        </w:rPr>
        <w:t xml:space="preserve"> </w:t>
      </w:r>
    </w:p>
    <w:p w:rsidR="00F6554B" w:rsidRDefault="00F6554B" w:rsidP="009C70DB">
      <w:pPr>
        <w:pStyle w:val="a4"/>
        <w:spacing w:before="7" w:line="276" w:lineRule="auto"/>
        <w:ind w:left="0" w:right="153" w:firstLine="567"/>
        <w:rPr>
          <w:spacing w:val="13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В </w:t>
      </w:r>
      <w:r w:rsidRPr="00F6554B">
        <w:rPr>
          <w:w w:val="105"/>
          <w:sz w:val="28"/>
          <w:szCs w:val="28"/>
        </w:rPr>
        <w:t>фестивале,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прин</w:t>
      </w:r>
      <w:r>
        <w:rPr>
          <w:w w:val="105"/>
          <w:sz w:val="28"/>
          <w:szCs w:val="28"/>
        </w:rPr>
        <w:t>яли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участие</w:t>
      </w:r>
      <w:r>
        <w:rPr>
          <w:w w:val="105"/>
          <w:sz w:val="28"/>
          <w:szCs w:val="28"/>
        </w:rPr>
        <w:t xml:space="preserve"> более 350 </w:t>
      </w:r>
      <w:r w:rsidR="00004815">
        <w:rPr>
          <w:w w:val="105"/>
          <w:sz w:val="28"/>
          <w:szCs w:val="28"/>
        </w:rPr>
        <w:t>человек</w:t>
      </w:r>
      <w:r>
        <w:rPr>
          <w:w w:val="105"/>
          <w:sz w:val="28"/>
          <w:szCs w:val="28"/>
        </w:rPr>
        <w:t xml:space="preserve"> -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воспитанники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танцевальных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школ,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студий танцев, танцевальных коллективов, а также профессиональные танцоры</w:t>
      </w:r>
      <w:r w:rsidRPr="00F6554B">
        <w:rPr>
          <w:spacing w:val="1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брейк-данса.</w:t>
      </w:r>
      <w:r w:rsidRPr="00F6554B">
        <w:rPr>
          <w:spacing w:val="13"/>
          <w:w w:val="105"/>
          <w:sz w:val="28"/>
          <w:szCs w:val="28"/>
        </w:rPr>
        <w:t xml:space="preserve"> </w:t>
      </w:r>
      <w:r>
        <w:rPr>
          <w:spacing w:val="13"/>
          <w:w w:val="105"/>
          <w:sz w:val="28"/>
          <w:szCs w:val="28"/>
        </w:rPr>
        <w:t>Поддержать выступление пришли болельщики и родители танцоров.</w:t>
      </w:r>
    </w:p>
    <w:p w:rsidR="00F6554B" w:rsidRPr="00F6554B" w:rsidRDefault="00F6554B" w:rsidP="009C70DB">
      <w:pPr>
        <w:pStyle w:val="a4"/>
        <w:spacing w:before="7" w:line="276" w:lineRule="auto"/>
        <w:ind w:left="0" w:right="153" w:firstLine="567"/>
        <w:rPr>
          <w:sz w:val="28"/>
          <w:szCs w:val="28"/>
        </w:rPr>
      </w:pPr>
      <w:r>
        <w:rPr>
          <w:spacing w:val="13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Возраст</w:t>
      </w:r>
      <w:r w:rsidRPr="00F6554B">
        <w:rPr>
          <w:spacing w:val="10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участников</w:t>
      </w:r>
      <w:r w:rsidRPr="00F6554B">
        <w:rPr>
          <w:spacing w:val="17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от</w:t>
      </w:r>
      <w:r w:rsidRPr="00F6554B">
        <w:rPr>
          <w:spacing w:val="5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13</w:t>
      </w:r>
      <w:r w:rsidRPr="00F6554B">
        <w:rPr>
          <w:spacing w:val="6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лет</w:t>
      </w:r>
      <w:r w:rsidRPr="00F6554B">
        <w:rPr>
          <w:spacing w:val="8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до</w:t>
      </w:r>
      <w:r w:rsidRPr="00F6554B">
        <w:rPr>
          <w:spacing w:val="4"/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35</w:t>
      </w:r>
      <w:r>
        <w:rPr>
          <w:w w:val="105"/>
          <w:sz w:val="28"/>
          <w:szCs w:val="28"/>
        </w:rPr>
        <w:t xml:space="preserve"> </w:t>
      </w:r>
      <w:r w:rsidRPr="00F6554B">
        <w:rPr>
          <w:w w:val="105"/>
          <w:sz w:val="28"/>
          <w:szCs w:val="28"/>
        </w:rPr>
        <w:t>лет.</w:t>
      </w:r>
    </w:p>
    <w:p w:rsidR="00F6554B" w:rsidRPr="00F6554B" w:rsidRDefault="00F6554B" w:rsidP="009C70DB">
      <w:pPr>
        <w:widowControl w:val="0"/>
        <w:tabs>
          <w:tab w:val="left" w:pos="1565"/>
        </w:tabs>
        <w:autoSpaceDE w:val="0"/>
        <w:autoSpaceDN w:val="0"/>
        <w:spacing w:before="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Фестиваль</w:t>
      </w:r>
      <w:r w:rsidRPr="00F6554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F6554B">
        <w:rPr>
          <w:rFonts w:ascii="Times New Roman" w:hAnsi="Times New Roman" w:cs="Times New Roman"/>
          <w:sz w:val="28"/>
          <w:szCs w:val="28"/>
        </w:rPr>
        <w:t>ся</w:t>
      </w:r>
      <w:r w:rsidRPr="00F6554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по</w:t>
      </w:r>
      <w:r w:rsidRPr="00F6554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номинациям:</w:t>
      </w:r>
    </w:p>
    <w:p w:rsidR="00F6554B" w:rsidRPr="00F6554B" w:rsidRDefault="00F6554B" w:rsidP="009C70DB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Style w:val="10"/>
          <w:rFonts w:eastAsia="Arial"/>
          <w:sz w:val="28"/>
          <w:szCs w:val="28"/>
          <w:lang w:val="en-US"/>
        </w:rPr>
      </w:pPr>
      <w:r w:rsidRPr="00F6554B">
        <w:rPr>
          <w:rStyle w:val="10"/>
          <w:rFonts w:eastAsia="Arial"/>
          <w:color w:val="000000"/>
          <w:sz w:val="28"/>
          <w:szCs w:val="28"/>
        </w:rPr>
        <w:t>«Современная хореография»</w:t>
      </w:r>
      <w:r w:rsidRPr="00F6554B">
        <w:rPr>
          <w:rStyle w:val="10"/>
          <w:rFonts w:eastAsia="Arial"/>
          <w:color w:val="000000"/>
          <w:sz w:val="28"/>
          <w:szCs w:val="28"/>
          <w:lang w:val="en-US"/>
        </w:rPr>
        <w:t xml:space="preserve"> </w:t>
      </w:r>
    </w:p>
    <w:p w:rsidR="00F6554B" w:rsidRPr="00F14303" w:rsidRDefault="00F6554B" w:rsidP="009C70DB">
      <w:pPr>
        <w:pStyle w:val="a3"/>
        <w:numPr>
          <w:ilvl w:val="0"/>
          <w:numId w:val="10"/>
        </w:numPr>
        <w:ind w:left="0" w:firstLine="567"/>
        <w:jc w:val="both"/>
        <w:rPr>
          <w:rStyle w:val="10"/>
          <w:rFonts w:eastAsia="Arial"/>
          <w:sz w:val="28"/>
          <w:szCs w:val="28"/>
          <w:lang w:val="en-US"/>
        </w:rPr>
      </w:pPr>
      <w:r w:rsidRPr="00F6554B">
        <w:rPr>
          <w:rStyle w:val="10"/>
          <w:rFonts w:eastAsia="Arial"/>
          <w:color w:val="000000"/>
          <w:sz w:val="28"/>
          <w:szCs w:val="28"/>
        </w:rPr>
        <w:t>«Уличная хореография»</w:t>
      </w:r>
    </w:p>
    <w:p w:rsidR="00F6554B" w:rsidRPr="00F6554B" w:rsidRDefault="00F6554B" w:rsidP="009C70DB">
      <w:pPr>
        <w:pStyle w:val="a3"/>
        <w:spacing w:before="240"/>
        <w:ind w:left="0" w:firstLine="567"/>
        <w:rPr>
          <w:rStyle w:val="10"/>
          <w:rFonts w:eastAsia="Arial"/>
          <w:sz w:val="28"/>
          <w:szCs w:val="28"/>
        </w:rPr>
      </w:pPr>
      <w:r w:rsidRPr="00F6554B">
        <w:rPr>
          <w:rStyle w:val="10"/>
          <w:rFonts w:eastAsia="Arial"/>
          <w:color w:val="000000"/>
          <w:sz w:val="28"/>
          <w:szCs w:val="28"/>
        </w:rPr>
        <w:t xml:space="preserve"> Возрастные группы: </w:t>
      </w:r>
    </w:p>
    <w:p w:rsidR="00F6554B" w:rsidRPr="00F6554B" w:rsidRDefault="00F6554B" w:rsidP="009C70DB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Style w:val="10"/>
          <w:rFonts w:eastAsia="Arial"/>
          <w:color w:val="000000"/>
          <w:sz w:val="28"/>
          <w:szCs w:val="28"/>
        </w:rPr>
      </w:pPr>
      <w:proofErr w:type="gramStart"/>
      <w:r w:rsidRPr="00F6554B">
        <w:rPr>
          <w:rStyle w:val="10"/>
          <w:rFonts w:eastAsia="Arial"/>
          <w:color w:val="000000"/>
          <w:sz w:val="28"/>
          <w:szCs w:val="28"/>
        </w:rPr>
        <w:t>Средняя</w:t>
      </w:r>
      <w:proofErr w:type="gramEnd"/>
      <w:r w:rsidRPr="00F6554B">
        <w:rPr>
          <w:rStyle w:val="10"/>
          <w:rFonts w:eastAsia="Arial"/>
          <w:color w:val="000000"/>
          <w:sz w:val="28"/>
          <w:szCs w:val="28"/>
        </w:rPr>
        <w:t xml:space="preserve"> – 13-17 лет</w:t>
      </w:r>
    </w:p>
    <w:p w:rsidR="00F6554B" w:rsidRDefault="00F6554B" w:rsidP="009C70DB">
      <w:pPr>
        <w:pStyle w:val="a3"/>
        <w:numPr>
          <w:ilvl w:val="0"/>
          <w:numId w:val="11"/>
        </w:numPr>
        <w:ind w:left="0" w:firstLine="567"/>
        <w:jc w:val="both"/>
        <w:rPr>
          <w:rStyle w:val="10"/>
          <w:rFonts w:eastAsia="Arial"/>
          <w:color w:val="000000"/>
          <w:sz w:val="28"/>
          <w:szCs w:val="28"/>
        </w:rPr>
      </w:pPr>
      <w:proofErr w:type="gramStart"/>
      <w:r w:rsidRPr="00F6554B">
        <w:rPr>
          <w:rStyle w:val="10"/>
          <w:rFonts w:eastAsia="Arial"/>
          <w:color w:val="000000"/>
          <w:sz w:val="28"/>
          <w:szCs w:val="28"/>
        </w:rPr>
        <w:t>Старшая – 18+</w:t>
      </w:r>
      <w:proofErr w:type="gramEnd"/>
    </w:p>
    <w:p w:rsidR="00F6554B" w:rsidRDefault="00F6554B" w:rsidP="009C70DB">
      <w:pPr>
        <w:pStyle w:val="a3"/>
        <w:ind w:left="567"/>
        <w:jc w:val="both"/>
        <w:rPr>
          <w:rStyle w:val="2"/>
          <w:rFonts w:eastAsia="Arial"/>
          <w:color w:val="000000"/>
          <w:sz w:val="28"/>
          <w:szCs w:val="28"/>
        </w:rPr>
      </w:pPr>
      <w:r w:rsidRPr="00F6554B">
        <w:rPr>
          <w:rStyle w:val="10"/>
          <w:rFonts w:eastAsia="Arial"/>
          <w:color w:val="000000"/>
          <w:sz w:val="28"/>
          <w:szCs w:val="28"/>
        </w:rPr>
        <w:t xml:space="preserve">Форма участия: </w:t>
      </w:r>
      <w:r w:rsidRPr="00F6554B">
        <w:rPr>
          <w:rStyle w:val="2"/>
          <w:rFonts w:eastAsia="Arial"/>
          <w:color w:val="000000"/>
          <w:sz w:val="28"/>
          <w:szCs w:val="28"/>
        </w:rPr>
        <w:t>«Соло», «Команда».</w:t>
      </w:r>
    </w:p>
    <w:p w:rsidR="00C932C1" w:rsidRDefault="00C932C1" w:rsidP="009C70DB">
      <w:pPr>
        <w:pStyle w:val="a3"/>
        <w:ind w:left="567"/>
        <w:jc w:val="both"/>
        <w:rPr>
          <w:rStyle w:val="2"/>
          <w:rFonts w:eastAsia="Arial"/>
          <w:color w:val="000000"/>
          <w:sz w:val="28"/>
          <w:szCs w:val="28"/>
        </w:rPr>
      </w:pPr>
    </w:p>
    <w:p w:rsidR="00F6554B" w:rsidRPr="00F6554B" w:rsidRDefault="00F6554B" w:rsidP="009C70DB">
      <w:pPr>
        <w:pStyle w:val="a3"/>
        <w:spacing w:before="240"/>
        <w:ind w:left="0" w:firstLine="567"/>
        <w:jc w:val="both"/>
        <w:rPr>
          <w:rStyle w:val="2"/>
          <w:rFonts w:eastAsia="Arial"/>
          <w:b w:val="0"/>
          <w:bCs w:val="0"/>
          <w:color w:val="000000"/>
          <w:sz w:val="28"/>
          <w:szCs w:val="28"/>
        </w:rPr>
      </w:pPr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>Фестиваль прошел в творческой соревновательной атмосфере, лучшие</w:t>
      </w:r>
      <w:r w:rsidR="00F755DC">
        <w:rPr>
          <w:rStyle w:val="2"/>
          <w:rFonts w:eastAsia="Arial"/>
          <w:b w:val="0"/>
          <w:bCs w:val="0"/>
          <w:color w:val="000000"/>
          <w:sz w:val="28"/>
          <w:szCs w:val="28"/>
        </w:rPr>
        <w:t>,</w:t>
      </w:r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 xml:space="preserve"> по мнению </w:t>
      </w:r>
      <w:proofErr w:type="gramStart"/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>жюри</w:t>
      </w:r>
      <w:proofErr w:type="gramEnd"/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 xml:space="preserve"> были награждены дипломами памятными и ценными призами. Пр</w:t>
      </w:r>
      <w:r w:rsidR="00062A45">
        <w:rPr>
          <w:rStyle w:val="2"/>
          <w:rFonts w:eastAsia="Arial"/>
          <w:b w:val="0"/>
          <w:bCs w:val="0"/>
          <w:color w:val="000000"/>
          <w:sz w:val="28"/>
          <w:szCs w:val="28"/>
        </w:rPr>
        <w:t>изом гран-при фестиваля стала «у</w:t>
      </w:r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 xml:space="preserve">мная» </w:t>
      </w:r>
      <w:r w:rsidR="00004815">
        <w:rPr>
          <w:rStyle w:val="2"/>
          <w:rFonts w:eastAsia="Arial"/>
          <w:b w:val="0"/>
          <w:bCs w:val="0"/>
          <w:color w:val="000000"/>
          <w:sz w:val="28"/>
          <w:szCs w:val="28"/>
        </w:rPr>
        <w:t>станция-</w:t>
      </w:r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>колонка от компании «</w:t>
      </w:r>
      <w:proofErr w:type="spellStart"/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>Яндекс</w:t>
      </w:r>
      <w:proofErr w:type="spellEnd"/>
      <w:r>
        <w:rPr>
          <w:rStyle w:val="2"/>
          <w:rFonts w:eastAsia="Arial"/>
          <w:b w:val="0"/>
          <w:bCs w:val="0"/>
          <w:color w:val="000000"/>
          <w:sz w:val="28"/>
          <w:szCs w:val="28"/>
        </w:rPr>
        <w:t>».</w:t>
      </w:r>
    </w:p>
    <w:p w:rsidR="00F6554B" w:rsidRPr="00F6554B" w:rsidRDefault="00F6554B" w:rsidP="009C70D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>Фестиваль бизнес возможностей «</w:t>
      </w:r>
      <w:r w:rsidRPr="00F6554B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F6554B"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8C4103">
        <w:rPr>
          <w:rFonts w:ascii="Times New Roman" w:hAnsi="Times New Roman" w:cs="Times New Roman"/>
          <w:sz w:val="28"/>
          <w:szCs w:val="28"/>
        </w:rPr>
        <w:t>» организован</w:t>
      </w:r>
      <w:r w:rsidRPr="00F6554B">
        <w:rPr>
          <w:rFonts w:ascii="Times New Roman" w:hAnsi="Times New Roman" w:cs="Times New Roman"/>
          <w:sz w:val="28"/>
          <w:szCs w:val="28"/>
        </w:rPr>
        <w:t xml:space="preserve"> в форме  чемпионата по решению бизнес-кейсов.  В основе метода изучения кейсов, предусмотрена командная работа по решению реальной (или максимально приближенной к реальным условиям) проблемы коммерческого предприятия, используя теоретические знания, профессиональный опыт и логику.</w:t>
      </w:r>
    </w:p>
    <w:p w:rsid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Фестиваль возможностей «</w:t>
      </w:r>
      <w:proofErr w:type="spellStart"/>
      <w:r w:rsidRPr="00F6554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6554B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F6554B"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F6554B">
        <w:rPr>
          <w:rFonts w:ascii="Times New Roman" w:hAnsi="Times New Roman" w:cs="Times New Roman"/>
          <w:sz w:val="28"/>
          <w:szCs w:val="28"/>
        </w:rPr>
        <w:t xml:space="preserve">» проводится 24.11.2023 с 21.00 до 07.00 25.11.2023 в МБУ МЦ «Дом молодежи» Первомайского района </w:t>
      </w:r>
      <w:proofErr w:type="gramStart"/>
      <w:r w:rsidRPr="00F655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554B">
        <w:rPr>
          <w:rFonts w:ascii="Times New Roman" w:hAnsi="Times New Roman" w:cs="Times New Roman"/>
          <w:sz w:val="28"/>
          <w:szCs w:val="28"/>
        </w:rPr>
        <w:t>. Новосибирск, ул. Эйхе, д.1.</w:t>
      </w:r>
    </w:p>
    <w:p w:rsid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lastRenderedPageBreak/>
        <w:t>В 2023 году фестиваль «</w:t>
      </w:r>
      <w:proofErr w:type="spellStart"/>
      <w:r w:rsidRPr="00F6554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6554B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F6554B"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F6554B">
        <w:rPr>
          <w:rFonts w:ascii="Times New Roman" w:hAnsi="Times New Roman" w:cs="Times New Roman"/>
          <w:sz w:val="28"/>
          <w:szCs w:val="28"/>
        </w:rPr>
        <w:t>» стал победителем грантового конкурса от «Росмолодежь. Гранты» и получил финансовую поддержку, что позволило привлечь тренеров, спикеров которые являются высококлассными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в области бизнеса и предпринимательства. Финансирование фестиваля окажет высокую поддержку в организации ночного мероприятия на высоком уровне.</w:t>
      </w:r>
    </w:p>
    <w:p w:rsidR="00F6554B" w:rsidRP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Фестиваль проводится с целью </w:t>
      </w:r>
      <w:r w:rsidRPr="00F6554B">
        <w:rPr>
          <w:rFonts w:ascii="Times New Roman" w:hAnsi="Times New Roman" w:cs="Times New Roman"/>
          <w:color w:val="333333"/>
          <w:sz w:val="28"/>
          <w:szCs w:val="28"/>
        </w:rPr>
        <w:t xml:space="preserve">поддержки молодёжных инициатив по разработке и реализации новых трендов в предпринимательстве, направленных на социально-экономическое развитие </w:t>
      </w:r>
      <w:r w:rsidRPr="00F6554B">
        <w:rPr>
          <w:rFonts w:ascii="Times New Roman" w:hAnsi="Times New Roman" w:cs="Times New Roman"/>
          <w:sz w:val="28"/>
          <w:szCs w:val="28"/>
        </w:rPr>
        <w:t>экономики города Новосибирска.</w:t>
      </w:r>
      <w:r w:rsidRPr="00F6554B">
        <w:rPr>
          <w:sz w:val="28"/>
          <w:szCs w:val="28"/>
        </w:rPr>
        <w:t xml:space="preserve">  </w:t>
      </w:r>
      <w:r w:rsidRPr="00F655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54B" w:rsidRP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F6554B" w:rsidRPr="00F6554B" w:rsidRDefault="00F6554B" w:rsidP="009C70DB">
      <w:pPr>
        <w:pStyle w:val="a3"/>
        <w:numPr>
          <w:ilvl w:val="0"/>
          <w:numId w:val="16"/>
        </w:numPr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поддержка инициатив по разработке и реализации  современных молодежных трендов в предпринимательстве, перспективных бизнес - проектов, обеспечивающих  положительное влияние на социально-экономическое развитие города в целом.</w:t>
      </w:r>
    </w:p>
    <w:p w:rsidR="00F6554B" w:rsidRDefault="00F6554B" w:rsidP="009C70DB">
      <w:pPr>
        <w:pStyle w:val="a3"/>
        <w:numPr>
          <w:ilvl w:val="0"/>
          <w:numId w:val="16"/>
        </w:numPr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стимулирование и развитие деловой активности молодежного предпринимательства; </w:t>
      </w:r>
    </w:p>
    <w:p w:rsidR="00F6554B" w:rsidRPr="00F6554B" w:rsidRDefault="00F6554B" w:rsidP="009C70DB">
      <w:pPr>
        <w:pStyle w:val="a3"/>
        <w:numPr>
          <w:ilvl w:val="0"/>
          <w:numId w:val="16"/>
        </w:numPr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>повышение знаний и  профессиональных  навыков молодежи в вопросах предпринимательской деятельности.</w:t>
      </w:r>
    </w:p>
    <w:p w:rsidR="00F6554B" w:rsidRDefault="00F6554B" w:rsidP="009C7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t xml:space="preserve">В Фестивале </w:t>
      </w:r>
      <w:r>
        <w:rPr>
          <w:rFonts w:ascii="Times New Roman" w:hAnsi="Times New Roman" w:cs="Times New Roman"/>
          <w:sz w:val="28"/>
          <w:szCs w:val="28"/>
        </w:rPr>
        <w:t>примут участие 12 команд по 10</w:t>
      </w:r>
      <w:r w:rsidRPr="00F6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людей</w:t>
      </w:r>
      <w:r w:rsidRPr="00F6554B">
        <w:rPr>
          <w:rFonts w:ascii="Times New Roman" w:hAnsi="Times New Roman" w:cs="Times New Roman"/>
          <w:sz w:val="28"/>
          <w:szCs w:val="28"/>
        </w:rPr>
        <w:t xml:space="preserve"> в возрасте от 18 до 35 лет.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54B">
        <w:rPr>
          <w:rFonts w:ascii="Times New Roman" w:hAnsi="Times New Roman" w:cs="Times New Roman"/>
          <w:i/>
          <w:sz w:val="28"/>
          <w:szCs w:val="28"/>
        </w:rPr>
        <w:t>Районные мероприятия – 4 ед.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задания, в 2023 году были запланированы и проведены 3 районных мероприятия общей численностью 1390 человек. Два мероприятия были организованы в направлении «</w:t>
      </w:r>
      <w:r w:rsidRPr="00F6554B">
        <w:rPr>
          <w:rFonts w:ascii="Times New Roman" w:eastAsia="Calibri" w:hAnsi="Times New Roman" w:cs="Times New Roman"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>
        <w:rPr>
          <w:rFonts w:ascii="Times New Roman" w:hAnsi="Times New Roman" w:cs="Times New Roman"/>
          <w:sz w:val="28"/>
          <w:szCs w:val="28"/>
        </w:rPr>
        <w:t xml:space="preserve">». Общее число участников мероприятий составило 1150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 мероприятие в направлении </w:t>
      </w:r>
      <w:r w:rsidRPr="00F6554B">
        <w:rPr>
          <w:rFonts w:ascii="Times New Roman" w:eastAsia="Calibri" w:hAnsi="Times New Roman" w:cs="Times New Roman"/>
          <w:sz w:val="28"/>
          <w:szCs w:val="28"/>
        </w:rPr>
        <w:t>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</w:r>
      <w:r>
        <w:rPr>
          <w:rFonts w:ascii="Times New Roman" w:hAnsi="Times New Roman" w:cs="Times New Roman"/>
          <w:sz w:val="28"/>
          <w:szCs w:val="28"/>
        </w:rPr>
        <w:t>, об</w:t>
      </w:r>
      <w:r w:rsidR="00F14303">
        <w:rPr>
          <w:rFonts w:ascii="Times New Roman" w:hAnsi="Times New Roman" w:cs="Times New Roman"/>
          <w:sz w:val="28"/>
          <w:szCs w:val="28"/>
        </w:rPr>
        <w:t>щее число участников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240 человек.</w:t>
      </w:r>
      <w:proofErr w:type="gramEnd"/>
    </w:p>
    <w:p w:rsidR="00F6554B" w:rsidRP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54B">
        <w:rPr>
          <w:rFonts w:ascii="Times New Roman" w:hAnsi="Times New Roman" w:cs="Times New Roman"/>
          <w:sz w:val="28"/>
          <w:szCs w:val="28"/>
        </w:rPr>
        <w:t xml:space="preserve">Районный конкурс «Творчество без границ» объединил творческие коллективы Первомайского района, творческих и талантливых молодых танцоров, вокалистов и музыкантов. В этом году приняли участие </w:t>
      </w:r>
      <w:r w:rsidR="008C4103">
        <w:rPr>
          <w:rFonts w:ascii="Times New Roman" w:hAnsi="Times New Roman" w:cs="Times New Roman"/>
          <w:sz w:val="28"/>
          <w:szCs w:val="28"/>
        </w:rPr>
        <w:t>30</w:t>
      </w:r>
      <w:r w:rsidRPr="00F6554B">
        <w:rPr>
          <w:rFonts w:ascii="Times New Roman" w:hAnsi="Times New Roman" w:cs="Times New Roman"/>
          <w:sz w:val="28"/>
          <w:szCs w:val="28"/>
        </w:rPr>
        <w:t xml:space="preserve"> коллективов и сольных исполнителей творческих объединени</w:t>
      </w:r>
      <w:r w:rsidR="008C4103">
        <w:rPr>
          <w:rFonts w:ascii="Times New Roman" w:hAnsi="Times New Roman" w:cs="Times New Roman"/>
          <w:sz w:val="28"/>
          <w:szCs w:val="28"/>
        </w:rPr>
        <w:t>й Первомайского района, что на 6,6</w:t>
      </w:r>
      <w:r w:rsidRPr="00F6554B">
        <w:rPr>
          <w:rFonts w:ascii="Times New Roman" w:hAnsi="Times New Roman" w:cs="Times New Roman"/>
          <w:sz w:val="28"/>
          <w:szCs w:val="28"/>
        </w:rPr>
        <w:t>% больше в сравнении с мероприятием прошлого года. Общее количество участников конкурса составило 350 человек.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Районный молодежный фестиваль «</w:t>
      </w:r>
      <w:r w:rsidRPr="0096273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</w:t>
      </w:r>
      <w:r w:rsidRPr="009627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рчеФест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это традиционное летнее событие, направленное на привлечение молодежи к регулярным занятиям в клубных формированиях Молодежного центра.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году на открытой площадке-сквере на территории Дома молодежи, были развернуты интерактивные площадки с проведением мастер-классов, оформлением фотозоны, развлекательных интерактивных игр, викторин с розыгрышем призов и красочным финальным салютом из красок Холи.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фестиваля стали 550 жителей района. Задачи Фестиваля были выполнены, в клубные формирования были  привлечены более 50  воспитанников, фестиваль получил высокие отзывы от жителей района.</w:t>
      </w:r>
    </w:p>
    <w:p w:rsidR="00F6554B" w:rsidRDefault="00F6554B" w:rsidP="009C7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Церемония вручения паспортов молодым жителям Первомайского района «Я – гражданин России». </w:t>
      </w:r>
      <w:proofErr w:type="gramStart"/>
      <w:r w:rsidR="008C4103">
        <w:rPr>
          <w:rFonts w:ascii="Times New Roman" w:hAnsi="Times New Roman" w:cs="Times New Roman"/>
          <w:sz w:val="28"/>
          <w:szCs w:val="28"/>
        </w:rPr>
        <w:t>Мероприятие проводится 3 раза в год и приурочено к государственным праздникам России (12 июня – День России, 22 августа – День Флага Российской Федерации, 12 декабря – День Конституции Российской Федерации).</w:t>
      </w:r>
      <w:proofErr w:type="gramEnd"/>
      <w:r w:rsidR="008C4103">
        <w:rPr>
          <w:rFonts w:ascii="Times New Roman" w:hAnsi="Times New Roman" w:cs="Times New Roman"/>
          <w:sz w:val="28"/>
          <w:szCs w:val="28"/>
        </w:rPr>
        <w:t xml:space="preserve"> </w:t>
      </w:r>
      <w:r w:rsidRPr="006C61C4">
        <w:rPr>
          <w:rFonts w:ascii="Times New Roman" w:hAnsi="Times New Roman"/>
          <w:sz w:val="28"/>
          <w:szCs w:val="28"/>
        </w:rPr>
        <w:t xml:space="preserve">Вручение паспортов 14-летним жителям Первомайского района в торжественной обстановке </w:t>
      </w:r>
      <w:r>
        <w:rPr>
          <w:rFonts w:ascii="Times New Roman" w:hAnsi="Times New Roman"/>
          <w:sz w:val="28"/>
          <w:szCs w:val="28"/>
        </w:rPr>
        <w:t>вручают</w:t>
      </w:r>
      <w:r w:rsidRPr="006C61C4">
        <w:rPr>
          <w:rFonts w:ascii="Times New Roman" w:hAnsi="Times New Roman"/>
          <w:sz w:val="28"/>
          <w:szCs w:val="28"/>
        </w:rPr>
        <w:t>, почетные жители района, именитые спортсмены, депутаты и приглашенные гости.</w:t>
      </w:r>
      <w:r>
        <w:rPr>
          <w:rFonts w:ascii="Times New Roman" w:hAnsi="Times New Roman"/>
          <w:sz w:val="28"/>
          <w:szCs w:val="28"/>
        </w:rPr>
        <w:t xml:space="preserve"> В текущем году участниками акции стали 240 жителей. Данное мероприятие </w:t>
      </w:r>
      <w:r w:rsidRPr="003214CB">
        <w:rPr>
          <w:rFonts w:ascii="Times New Roman" w:hAnsi="Times New Roman"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>формированию</w:t>
      </w:r>
      <w:r w:rsidRPr="003214CB">
        <w:rPr>
          <w:rFonts w:ascii="Times New Roman" w:hAnsi="Times New Roman"/>
          <w:sz w:val="28"/>
          <w:szCs w:val="28"/>
        </w:rPr>
        <w:t xml:space="preserve"> у подростков  осознанного ответственного отношения к основному  документу гражданина России </w:t>
      </w:r>
      <w:r>
        <w:rPr>
          <w:rFonts w:ascii="Times New Roman" w:hAnsi="Times New Roman"/>
          <w:sz w:val="28"/>
          <w:szCs w:val="28"/>
        </w:rPr>
        <w:t>–</w:t>
      </w:r>
      <w:r w:rsidRPr="003214CB">
        <w:rPr>
          <w:rFonts w:ascii="Times New Roman" w:hAnsi="Times New Roman"/>
          <w:sz w:val="28"/>
          <w:szCs w:val="28"/>
        </w:rPr>
        <w:t xml:space="preserve"> паспорту</w:t>
      </w:r>
      <w:r>
        <w:rPr>
          <w:rFonts w:ascii="Times New Roman" w:hAnsi="Times New Roman"/>
          <w:sz w:val="28"/>
          <w:szCs w:val="28"/>
        </w:rPr>
        <w:t>, воспитывает уважительное отношение</w:t>
      </w:r>
      <w:r w:rsidRPr="003214CB">
        <w:rPr>
          <w:rFonts w:ascii="Times New Roman" w:hAnsi="Times New Roman"/>
          <w:sz w:val="28"/>
          <w:szCs w:val="28"/>
        </w:rPr>
        <w:t xml:space="preserve"> к истории и Конституции Российской Федерации, законности, нормам социальной жизни.</w:t>
      </w:r>
    </w:p>
    <w:p w:rsidR="003B60BA" w:rsidRPr="003B60BA" w:rsidRDefault="003B60BA" w:rsidP="009C70DB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поставленной задачи по оказанию поддержки молодым семьям, мероприятие «Форум молодежи Первомайского района» в 2023 году было решено провести под эгидой поддержки молодым семьям. В течение  года была организована совместная работа по оказанию психологической помощи и поддержки молодым семьям с «Центром психологической помощи «Родник». Специалисты </w:t>
      </w:r>
      <w:r w:rsidR="00F14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консультационную поддержку и </w:t>
      </w:r>
      <w:r w:rsidR="00F1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молодым родителям по</w:t>
      </w:r>
      <w:r w:rsidR="00F1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детей, внутри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семейному взаимодействию. Совместно с «Федеральным подростковым центром» были организованы и проведены «Родительские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гостиные», где обсуждались проблемные вопросы и пути их решения по воспитанию детей и подростков.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мероприятий осуществлялось через рассылку положений о предстоящих мероприятиях, в организации образования, организации дополнительного образования, средн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специальные учреждения района, привлечением молодежи  через социальные группы учреждения и отделов ВКонтакте, официальную страницу Учреждения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r w:rsidR="002946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-канале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A9B" w:rsidRDefault="008E1A9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крупные массовые мероприятия за 2023 год внесены в базу АИС.</w:t>
      </w:r>
    </w:p>
    <w:p w:rsidR="00F6554B" w:rsidRPr="00665427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427">
        <w:rPr>
          <w:rFonts w:ascii="Times New Roman" w:hAnsi="Times New Roman" w:cs="Times New Roman"/>
          <w:b/>
          <w:sz w:val="28"/>
          <w:szCs w:val="28"/>
        </w:rPr>
        <w:t>Мероприятия по месту жительства.</w:t>
      </w:r>
    </w:p>
    <w:p w:rsidR="00F6554B" w:rsidRPr="00665427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427">
        <w:rPr>
          <w:rFonts w:ascii="Times New Roman" w:hAnsi="Times New Roman" w:cs="Times New Roman"/>
          <w:sz w:val="28"/>
          <w:szCs w:val="28"/>
        </w:rPr>
        <w:t>Согласно утвержденного Муни</w:t>
      </w:r>
      <w:r w:rsidR="008C4103">
        <w:rPr>
          <w:rFonts w:ascii="Times New Roman" w:hAnsi="Times New Roman" w:cs="Times New Roman"/>
          <w:sz w:val="28"/>
          <w:szCs w:val="28"/>
        </w:rPr>
        <w:t>ципального задания в период 2023</w:t>
      </w:r>
      <w:r w:rsidRPr="00665427">
        <w:rPr>
          <w:rFonts w:ascii="Times New Roman" w:hAnsi="Times New Roman" w:cs="Times New Roman"/>
          <w:sz w:val="28"/>
          <w:szCs w:val="28"/>
        </w:rPr>
        <w:t xml:space="preserve"> года было запланировано: 110 мероприятий  в направлении «Содействие развития активной жизненной позиции молодежи», 42 мероприятия в направлении «Гражданское и патриотическое воспитание молодежи». 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2023 год стал юбилейным годом для города Новосибирска, Первомайского района и ряда государственных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района. Мероприятия по месту жительства были приурочены к праздничным и юбилейным датам.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B0">
        <w:rPr>
          <w:rFonts w:ascii="Times New Roman" w:hAnsi="Times New Roman" w:cs="Times New Roman"/>
          <w:sz w:val="28"/>
          <w:szCs w:val="28"/>
        </w:rPr>
        <w:t xml:space="preserve">Мероприятия проводились специалистами основных отделов </w:t>
      </w:r>
      <w:proofErr w:type="gramStart"/>
      <w:r w:rsidRPr="00E04CB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04CB0">
        <w:rPr>
          <w:rFonts w:ascii="Times New Roman" w:hAnsi="Times New Roman" w:cs="Times New Roman"/>
          <w:sz w:val="28"/>
          <w:szCs w:val="28"/>
        </w:rPr>
        <w:t xml:space="preserve">, перспективных планов, предложенных и утвержденных на методическом совещании. </w:t>
      </w:r>
    </w:p>
    <w:p w:rsidR="00F6554B" w:rsidRPr="00E04CB0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планировании мероприятий были охвачены основные темы по оказанию содействия развитию молодежных инициатив, гражданско-патриотического воспитания, поддержки молодых семей, пропаганде в молодежной среде здорового образа жизни, а так же поддержки молодежи и подростков, находящихся в трудной жизненной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мероприятий были организованы концертные программы, выставки, викторины и интеллектуальные КВИЗы, игровые интерактивные программы, шахматные, спортивные турниры, тематические встречи и социально-значимые акции. В мероприятиях молодежного центра за отчетный период приняли участие более 7500 тысяч человек, что в целом является достаточно высоким показателем активности подростков и  молодежи.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B0">
        <w:rPr>
          <w:rFonts w:ascii="Times New Roman" w:hAnsi="Times New Roman" w:cs="Times New Roman"/>
          <w:sz w:val="28"/>
          <w:szCs w:val="28"/>
        </w:rPr>
        <w:t xml:space="preserve">Большое внимание при организации и проведению мероприятий уделялось неформальному образованию в рамках мастер-классов, воркшопов, творческих мастерских. Данные формы организации </w:t>
      </w:r>
      <w:r w:rsidRPr="00E04CB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являются востребованными среди молодежи, побуждают к развитию не только творческих способностей, но развитию самореализации, </w:t>
      </w:r>
      <w:proofErr w:type="spellStart"/>
      <w:r w:rsidRPr="00E04CB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04CB0">
        <w:rPr>
          <w:rFonts w:ascii="Times New Roman" w:hAnsi="Times New Roman" w:cs="Times New Roman"/>
          <w:sz w:val="28"/>
          <w:szCs w:val="28"/>
        </w:rPr>
        <w:t xml:space="preserve">, а так же </w:t>
      </w:r>
      <w:proofErr w:type="spellStart"/>
      <w:r w:rsidR="00CE7311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Pr="00E04CB0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F14303" w:rsidRDefault="00F14303" w:rsidP="009C70DB">
      <w:pPr>
        <w:tabs>
          <w:tab w:val="left" w:pos="1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военно-полевых, туристических, профильных сборов в период 2023 года в МБУ МЦ «Дом молодежи» не проводилась. Однодневные туристические мероприятия были организованы в рамках проекта «Мужество. Доблесть. Отвага». В летний период актив проекта выезжали на берег Обского моря, в зимний период посетили лыжную базу в Баганском лесу, где выполнили нормативы по беговым лыжам. Данные туристические маршруты были разработаны в рамках краеведческого направления по экологическим маршрутам Новосибирской области.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6. </w:t>
      </w:r>
      <w:r w:rsidRPr="00471263">
        <w:rPr>
          <w:rFonts w:ascii="Times New Roman" w:hAnsi="Times New Roman" w:cs="Times New Roman"/>
          <w:i/>
          <w:sz w:val="28"/>
          <w:szCs w:val="28"/>
        </w:rPr>
        <w:t>Вовлечение в деятельность учреждения подростков и молодежи, находящихся в трудной жизненной ситуации.</w:t>
      </w:r>
    </w:p>
    <w:p w:rsidR="00DF213C" w:rsidRPr="00E0559C" w:rsidRDefault="00DF213C" w:rsidP="009C70DB">
      <w:pPr>
        <w:pStyle w:val="TableParagraph"/>
        <w:tabs>
          <w:tab w:val="left" w:pos="503"/>
          <w:tab w:val="left" w:pos="504"/>
        </w:tabs>
        <w:spacing w:before="39" w:after="240" w:line="276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2023 году деятельность специалиста по социальной работе с молодежью </w:t>
      </w:r>
      <w:r w:rsidR="00503CEA">
        <w:rPr>
          <w:sz w:val="28"/>
          <w:szCs w:val="28"/>
        </w:rPr>
        <w:t>была структурирована согласно</w:t>
      </w:r>
      <w:r>
        <w:rPr>
          <w:sz w:val="28"/>
          <w:szCs w:val="28"/>
        </w:rPr>
        <w:t xml:space="preserve"> </w:t>
      </w:r>
      <w:r w:rsidR="00503CEA">
        <w:rPr>
          <w:sz w:val="28"/>
          <w:szCs w:val="28"/>
        </w:rPr>
        <w:t xml:space="preserve">внедрения </w:t>
      </w:r>
      <w:r w:rsidR="00503CEA">
        <w:rPr>
          <w:iCs/>
          <w:sz w:val="28"/>
          <w:szCs w:val="28"/>
        </w:rPr>
        <w:t>Порядка</w:t>
      </w:r>
      <w:r w:rsidRPr="00E0559C">
        <w:rPr>
          <w:iCs/>
          <w:sz w:val="28"/>
          <w:szCs w:val="28"/>
        </w:rPr>
        <w:t xml:space="preserve"> межведомственного взаимодействия органов и учреждений системы профилактики и безнадзорности и правонарушений несовершеннолетних по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сиротства.</w:t>
      </w:r>
      <w:proofErr w:type="gramEnd"/>
      <w:r w:rsidRPr="00E0559C">
        <w:rPr>
          <w:iCs/>
          <w:sz w:val="28"/>
          <w:szCs w:val="28"/>
        </w:rPr>
        <w:t xml:space="preserve"> </w:t>
      </w:r>
      <w:proofErr w:type="gramStart"/>
      <w:r w:rsidRPr="00E0559C">
        <w:rPr>
          <w:iCs/>
          <w:sz w:val="28"/>
          <w:szCs w:val="28"/>
        </w:rPr>
        <w:t>(Утвержден Министерством труда и социального развития Новосибирской области, Министерством образования Новосибирской области, Министерством здравоохранения Новосибирской области, Министерством физической культуры и спорта Новосибирской области, Главным управлением министерства внутренних дел России по Новосибирской области №596/1072/1656/192/327, 2022 г</w:t>
      </w:r>
      <w:r w:rsidR="00503CEA">
        <w:rPr>
          <w:iCs/>
          <w:sz w:val="28"/>
          <w:szCs w:val="28"/>
        </w:rPr>
        <w:t>)</w:t>
      </w:r>
      <w:r w:rsidRPr="00E0559C">
        <w:rPr>
          <w:iCs/>
          <w:sz w:val="28"/>
          <w:szCs w:val="28"/>
        </w:rPr>
        <w:t xml:space="preserve">. </w:t>
      </w:r>
      <w:proofErr w:type="gramEnd"/>
    </w:p>
    <w:p w:rsidR="003B60BA" w:rsidRDefault="00503CEA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A58">
        <w:rPr>
          <w:rFonts w:ascii="Times New Roman" w:hAnsi="Times New Roman" w:cs="Times New Roman"/>
          <w:sz w:val="28"/>
          <w:szCs w:val="28"/>
        </w:rPr>
        <w:t xml:space="preserve">С 01.09.2023 года  </w:t>
      </w:r>
      <w:r w:rsidR="00905A58" w:rsidRPr="00905A58">
        <w:rPr>
          <w:rFonts w:ascii="Times New Roman" w:hAnsi="Times New Roman" w:cs="Times New Roman"/>
          <w:sz w:val="28"/>
          <w:szCs w:val="28"/>
        </w:rPr>
        <w:t xml:space="preserve">в Первомайском районе работает </w:t>
      </w:r>
      <w:r w:rsidRPr="00905A58">
        <w:rPr>
          <w:rFonts w:ascii="Times New Roman" w:hAnsi="Times New Roman" w:cs="Times New Roman"/>
          <w:sz w:val="28"/>
          <w:szCs w:val="28"/>
        </w:rPr>
        <w:t>служба «</w:t>
      </w:r>
      <w:r w:rsidR="00932961">
        <w:rPr>
          <w:rFonts w:ascii="Times New Roman" w:hAnsi="Times New Roman" w:cs="Times New Roman"/>
          <w:sz w:val="28"/>
          <w:szCs w:val="28"/>
        </w:rPr>
        <w:t>Единое окно</w:t>
      </w:r>
      <w:r w:rsidRPr="00905A58">
        <w:rPr>
          <w:rFonts w:ascii="Times New Roman" w:hAnsi="Times New Roman" w:cs="Times New Roman"/>
          <w:sz w:val="28"/>
          <w:szCs w:val="28"/>
        </w:rPr>
        <w:t>»</w:t>
      </w:r>
      <w:r w:rsidR="00905A58">
        <w:rPr>
          <w:rFonts w:ascii="Times New Roman" w:hAnsi="Times New Roman" w:cs="Times New Roman"/>
          <w:sz w:val="28"/>
          <w:szCs w:val="28"/>
        </w:rPr>
        <w:t xml:space="preserve">, по </w:t>
      </w:r>
      <w:r w:rsidR="00905A58" w:rsidRPr="00905A58">
        <w:rPr>
          <w:rFonts w:ascii="Times New Roman" w:hAnsi="Times New Roman" w:cs="Times New Roman"/>
          <w:sz w:val="28"/>
          <w:szCs w:val="28"/>
        </w:rPr>
        <w:t xml:space="preserve">регистрации случаев </w:t>
      </w:r>
      <w:r w:rsidR="00905A58" w:rsidRPr="00905A58">
        <w:rPr>
          <w:rFonts w:ascii="Times New Roman" w:hAnsi="Times New Roman" w:cs="Times New Roman"/>
          <w:iCs/>
          <w:sz w:val="28"/>
          <w:szCs w:val="28"/>
        </w:rPr>
        <w:t>выявления и предотвращения детского и семейного неблагополучия, организации работы с несовершеннолетними и семьями по профилактике социального сиротства</w:t>
      </w:r>
      <w:r w:rsidR="00905A58" w:rsidRPr="00905A58">
        <w:rPr>
          <w:rFonts w:ascii="Times New Roman" w:hAnsi="Times New Roman" w:cs="Times New Roman"/>
          <w:sz w:val="28"/>
          <w:szCs w:val="28"/>
        </w:rPr>
        <w:t>.</w:t>
      </w:r>
      <w:r w:rsidR="00905A58">
        <w:rPr>
          <w:rFonts w:ascii="Times New Roman" w:hAnsi="Times New Roman" w:cs="Times New Roman"/>
          <w:sz w:val="28"/>
          <w:szCs w:val="28"/>
        </w:rPr>
        <w:t xml:space="preserve"> На данный мо</w:t>
      </w:r>
      <w:r w:rsidR="005F45B9">
        <w:rPr>
          <w:rFonts w:ascii="Times New Roman" w:hAnsi="Times New Roman" w:cs="Times New Roman"/>
          <w:sz w:val="28"/>
          <w:szCs w:val="28"/>
        </w:rPr>
        <w:t>мент на сопровождение</w:t>
      </w:r>
      <w:r w:rsidR="00905A58">
        <w:rPr>
          <w:rFonts w:ascii="Times New Roman" w:hAnsi="Times New Roman" w:cs="Times New Roman"/>
          <w:sz w:val="28"/>
          <w:szCs w:val="28"/>
        </w:rPr>
        <w:t xml:space="preserve"> в МБУ МЦ «Дом молодежи» </w:t>
      </w:r>
      <w:r w:rsidR="00932961">
        <w:rPr>
          <w:rFonts w:ascii="Times New Roman" w:hAnsi="Times New Roman" w:cs="Times New Roman"/>
          <w:sz w:val="28"/>
          <w:szCs w:val="28"/>
        </w:rPr>
        <w:t>через службу «Е</w:t>
      </w:r>
      <w:r w:rsidR="005F45B9">
        <w:rPr>
          <w:rFonts w:ascii="Times New Roman" w:hAnsi="Times New Roman" w:cs="Times New Roman"/>
          <w:sz w:val="28"/>
          <w:szCs w:val="28"/>
        </w:rPr>
        <w:t xml:space="preserve">диное окно» </w:t>
      </w:r>
      <w:r w:rsidR="005F45B9" w:rsidRPr="005F45B9">
        <w:rPr>
          <w:rFonts w:ascii="Times New Roman" w:hAnsi="Times New Roman" w:cs="Times New Roman"/>
          <w:sz w:val="28"/>
          <w:szCs w:val="28"/>
        </w:rPr>
        <w:t xml:space="preserve"> </w:t>
      </w:r>
      <w:r w:rsidR="005F45B9">
        <w:rPr>
          <w:rFonts w:ascii="Times New Roman" w:hAnsi="Times New Roman" w:cs="Times New Roman"/>
          <w:sz w:val="28"/>
          <w:szCs w:val="28"/>
        </w:rPr>
        <w:t>поступило 11 случаев выявленных факторов риска семейного неблагополучия.</w:t>
      </w:r>
    </w:p>
    <w:p w:rsidR="00932961" w:rsidRDefault="00932961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полугодия 2023 года в план работы специалиста по работе молодежью внесены мероприятия по организации ежемесячных встреч подростков 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 опасного поведения, профилактике вредных привычек и содействия здоровому образу жизни в молодежной среде.</w:t>
      </w:r>
      <w:proofErr w:type="gramEnd"/>
    </w:p>
    <w:p w:rsidR="005F45B9" w:rsidRDefault="005F45B9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по социальной работе с молодежью, в течение 2023</w:t>
      </w:r>
      <w:r w:rsidRPr="00E80AC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велась систематическая работа с категорией молодежи находящейся в трудной жизненной ситуации. Подростки и молодежь вовлекались в деятельность молодежного Центра.</w:t>
      </w:r>
    </w:p>
    <w:p w:rsidR="00932961" w:rsidRDefault="00932961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02">
        <w:rPr>
          <w:rFonts w:ascii="Times New Roman" w:hAnsi="Times New Roman" w:cs="Times New Roman"/>
          <w:sz w:val="28"/>
          <w:szCs w:val="28"/>
        </w:rPr>
        <w:t>Профилактическая работа с несовершеннолетними, состоящими на учете в молодежном Центре, организована согласно индивидуальным планам. На каждого ведется личное дело, где отображаются все проведенные мероприятия: встречи, беседы с несовершеннолетними и их родителями, выходы в образовательные учреждения, встречи с социальными педагогами, классными руководителями</w:t>
      </w:r>
    </w:p>
    <w:p w:rsidR="00932961" w:rsidRPr="00A71C02" w:rsidRDefault="00932961" w:rsidP="009329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Общее число н</w:t>
      </w:r>
      <w:r w:rsidRPr="00A71C02">
        <w:rPr>
          <w:rFonts w:ascii="Times New Roman" w:hAnsi="Times New Roman" w:cs="Times New Roman"/>
          <w:sz w:val="28"/>
          <w:szCs w:val="28"/>
        </w:rPr>
        <w:t>есовершеннолетних состоящих на учете, направленных КДНиЗП</w:t>
      </w:r>
      <w:r>
        <w:rPr>
          <w:rFonts w:ascii="Times New Roman" w:hAnsi="Times New Roman" w:cs="Times New Roman"/>
          <w:sz w:val="28"/>
          <w:szCs w:val="28"/>
        </w:rPr>
        <w:t>, в молодежный Центр</w:t>
      </w:r>
      <w:r w:rsidRPr="00A71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- 79 человек, из них вовлечены в деятельность молодежного центра - 34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 любителей бокса</w:t>
      </w:r>
      <w:r w:rsidRPr="00A71C02">
        <w:rPr>
          <w:rFonts w:ascii="Times New Roman" w:hAnsi="Times New Roman" w:cs="Times New Roman"/>
          <w:sz w:val="28"/>
          <w:szCs w:val="28"/>
        </w:rPr>
        <w:t xml:space="preserve"> «Боец» </w:t>
      </w:r>
      <w:r>
        <w:rPr>
          <w:rFonts w:ascii="Times New Roman" w:hAnsi="Times New Roman" w:cs="Times New Roman"/>
          <w:sz w:val="28"/>
          <w:szCs w:val="28"/>
        </w:rPr>
        <w:t>посещают 1 человек, количество занятых в проектной деятельности 26 человек, 7 несовершеннолетних являются постоянными участниками мероприятий молодежного Центра.</w:t>
      </w:r>
    </w:p>
    <w:p w:rsidR="005F45B9" w:rsidRDefault="00F14303" w:rsidP="00932961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883">
        <w:rPr>
          <w:rFonts w:ascii="Times New Roman" w:hAnsi="Times New Roman" w:cs="Times New Roman"/>
          <w:sz w:val="28"/>
          <w:szCs w:val="28"/>
        </w:rPr>
        <w:t xml:space="preserve">В рамках проекта «Мы разные, но мы вместе» </w:t>
      </w:r>
      <w:r w:rsidR="00A12883" w:rsidRPr="00A12883">
        <w:rPr>
          <w:rFonts w:ascii="Times New Roman" w:hAnsi="Times New Roman" w:cs="Times New Roman"/>
          <w:sz w:val="28"/>
          <w:szCs w:val="28"/>
        </w:rPr>
        <w:t>с</w:t>
      </w:r>
      <w:r w:rsidR="00A12883">
        <w:rPr>
          <w:rFonts w:ascii="Times New Roman" w:hAnsi="Times New Roman" w:cs="Times New Roman"/>
          <w:sz w:val="28"/>
          <w:szCs w:val="28"/>
        </w:rPr>
        <w:t>оздано сообщество подростков и молодежи с ОВЗ, которые принимают активное участие в организации и проведении массовых мероприятий: выполняют функции социальных волонтеров по оказанию поддержки и вовлечению участников мероприятия, а так же в качестве актеров анимации, являются полноправными членами команды организаторов.</w:t>
      </w:r>
      <w:proofErr w:type="gramEnd"/>
    </w:p>
    <w:p w:rsidR="00905A58" w:rsidRPr="00905A58" w:rsidRDefault="00905A58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принято решение внести изменение в Муниципальное задание учреждения на 2024 год. В услугу «</w:t>
      </w:r>
      <w:r w:rsidRPr="00905A58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мероприятий, направленных на про</w:t>
      </w:r>
      <w:r>
        <w:rPr>
          <w:rFonts w:ascii="Times New Roman" w:hAnsi="Times New Roman" w:cs="Times New Roman"/>
          <w:color w:val="000000"/>
          <w:sz w:val="28"/>
          <w:szCs w:val="28"/>
        </w:rPr>
        <w:t>филак</w:t>
      </w:r>
      <w:r w:rsidRPr="00905A58">
        <w:rPr>
          <w:rFonts w:ascii="Times New Roman" w:eastAsia="Calibri" w:hAnsi="Times New Roman" w:cs="Times New Roman"/>
          <w:color w:val="000000"/>
          <w:sz w:val="28"/>
          <w:szCs w:val="28"/>
        </w:rPr>
        <w:t>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», в планирование вынесены 11 мероприятий, которые будут организованы по месту жительства.</w:t>
      </w:r>
    </w:p>
    <w:p w:rsidR="00F6554B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30">
        <w:rPr>
          <w:rFonts w:ascii="Times New Roman" w:hAnsi="Times New Roman" w:cs="Times New Roman"/>
          <w:i/>
          <w:sz w:val="28"/>
          <w:szCs w:val="28"/>
        </w:rPr>
        <w:t xml:space="preserve">Раздел 7. </w:t>
      </w:r>
      <w:r>
        <w:rPr>
          <w:rFonts w:ascii="Times New Roman" w:hAnsi="Times New Roman" w:cs="Times New Roman"/>
          <w:i/>
          <w:sz w:val="28"/>
          <w:szCs w:val="28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прочее.</w:t>
      </w:r>
    </w:p>
    <w:p w:rsidR="00F6554B" w:rsidRPr="005817B4" w:rsidRDefault="00F6554B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lastRenderedPageBreak/>
        <w:t>За отчетный период</w:t>
      </w:r>
      <w:r w:rsidR="00CE7311">
        <w:rPr>
          <w:rFonts w:ascii="Times New Roman" w:hAnsi="Times New Roman" w:cs="Times New Roman"/>
          <w:sz w:val="28"/>
          <w:szCs w:val="28"/>
        </w:rPr>
        <w:t>,</w:t>
      </w:r>
      <w:r w:rsidRPr="005817B4">
        <w:rPr>
          <w:rFonts w:ascii="Times New Roman" w:hAnsi="Times New Roman" w:cs="Times New Roman"/>
          <w:sz w:val="28"/>
          <w:szCs w:val="28"/>
        </w:rPr>
        <w:t xml:space="preserve"> </w:t>
      </w:r>
      <w:r w:rsidR="00CE7311">
        <w:rPr>
          <w:rFonts w:ascii="Times New Roman" w:hAnsi="Times New Roman" w:cs="Times New Roman"/>
          <w:sz w:val="28"/>
          <w:szCs w:val="28"/>
        </w:rPr>
        <w:t>воспитанники совместно с наставниками, руководителями клубных формирований</w:t>
      </w:r>
      <w:r w:rsidRPr="005817B4">
        <w:rPr>
          <w:rFonts w:ascii="Times New Roman" w:hAnsi="Times New Roman" w:cs="Times New Roman"/>
          <w:sz w:val="28"/>
          <w:szCs w:val="28"/>
        </w:rPr>
        <w:t xml:space="preserve"> активно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Pr="005817B4">
        <w:rPr>
          <w:rFonts w:ascii="Times New Roman" w:hAnsi="Times New Roman" w:cs="Times New Roman"/>
          <w:sz w:val="28"/>
          <w:szCs w:val="28"/>
        </w:rPr>
        <w:t xml:space="preserve"> участие в конкурсах и соревнованиях</w:t>
      </w:r>
      <w:r>
        <w:rPr>
          <w:rFonts w:ascii="Times New Roman" w:hAnsi="Times New Roman" w:cs="Times New Roman"/>
          <w:sz w:val="28"/>
          <w:szCs w:val="28"/>
        </w:rPr>
        <w:t>. Деятельность клубных формирований направлена на развитие творческих навыков на высоком  уровне, руководители клубов характеризуются высоким уровнем мастерства и профессионализма.</w:t>
      </w:r>
    </w:p>
    <w:p w:rsidR="00F6554B" w:rsidRDefault="00F6554B" w:rsidP="00F6554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7311" w:rsidRDefault="00CE7311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Сравнивая показатели в данном направлении, следует отметить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рост, в сравнении с 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нозначными показателями периодов 2021-2022 г. 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лауреатов и победителей международных конкурсов,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высокий </w:t>
      </w:r>
      <w:r w:rsidRPr="00B74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победителей всероссийских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конкурсов и фестивалей, а так же значительно повысился показатель участия в городских и областных мероприятиях.</w:t>
      </w:r>
    </w:p>
    <w:p w:rsidR="00CE7311" w:rsidRPr="00B262DE" w:rsidRDefault="003B60BA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311" w:rsidRPr="00B26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Раздел 8. Организация информационного сопровождения деятельности учреждения. </w:t>
      </w:r>
    </w:p>
    <w:p w:rsidR="00CE7311" w:rsidRDefault="00CE7311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пространство Учреждения представлено аккаунтом и группой в социальной сети ВКонтакте, которая является основной, самой посещаемой и востребованной, а так же социальным</w:t>
      </w:r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пространством </w:t>
      </w:r>
      <w:proofErr w:type="spellStart"/>
      <w:proofErr w:type="gramStart"/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r w:rsidR="00F1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</w:t>
      </w:r>
      <w:proofErr w:type="spellEnd"/>
      <w:proofErr w:type="gramEnd"/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востребованным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аудитории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03" w:rsidRDefault="00CE7311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работают шесть основных отделов, каждый из которых имеет свои страницы в социальной сети ВКонтакте.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было принято решение «головной отдел» по адресу ул. Эйхе, 1, обозначить отдельным отделом МБУ МЦ «Дом молодежи» </w:t>
      </w:r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Эйхе», так как</w:t>
      </w:r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8C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8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центральным досуговым учреждением Первомайского района</w:t>
      </w:r>
      <w:r w:rsidR="00A12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r w:rsidR="000D0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историческую концепцию, целевую аудиторию и имеет прочные социо-культурные связи с общественными организациями</w:t>
      </w:r>
      <w:r w:rsidR="000D0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объединениями. </w:t>
      </w:r>
      <w:proofErr w:type="gramEnd"/>
    </w:p>
    <w:p w:rsidR="000D0F80" w:rsidRDefault="008C4103" w:rsidP="008C4103">
      <w:pPr>
        <w:tabs>
          <w:tab w:val="left" w:pos="15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деятельности учреждения неотъемлемая часть развития центра, как один из инструментов вовлечения подростков и молодежи в социально значимую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отдел имеет цифровое сообщество внутри группы МБУ МЦ «Дом молодежи» в ВКонтакте. </w:t>
      </w:r>
    </w:p>
    <w:p w:rsidR="00A12883" w:rsidRDefault="00A12883" w:rsidP="008C4103">
      <w:pPr>
        <w:tabs>
          <w:tab w:val="left" w:pos="15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CD" w:rsidRDefault="00CC77CD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6834" w:rsidRDefault="00676834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80" w:rsidRDefault="00CC77CD" w:rsidP="00CE7311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0F80" w:rsidRDefault="000D0F80" w:rsidP="000D0F80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в период 2023 года </w:t>
      </w:r>
      <w:r w:rsidRPr="0024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стабильные возрастающие позиции по росту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подписчиков социальных групп</w:t>
      </w:r>
      <w:r w:rsidRPr="0024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ВКонтакте, возрастающий интерес к деятельности молодежного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Телеграмм-канале</w:t>
      </w:r>
      <w:proofErr w:type="spellEnd"/>
      <w:proofErr w:type="gramEnd"/>
      <w:r w:rsidRPr="0024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4446EF">
        <w:rPr>
          <w:rFonts w:ascii="Times New Roman" w:hAnsi="Times New Roman" w:cs="Times New Roman"/>
          <w:sz w:val="28"/>
          <w:szCs w:val="28"/>
        </w:rPr>
        <w:t xml:space="preserve"> непрерывно развиваю</w:t>
      </w:r>
      <w:r w:rsidRPr="00247C08">
        <w:rPr>
          <w:rFonts w:ascii="Times New Roman" w:hAnsi="Times New Roman" w:cs="Times New Roman"/>
          <w:sz w:val="28"/>
          <w:szCs w:val="28"/>
        </w:rPr>
        <w:t>тся</w:t>
      </w:r>
      <w:r w:rsidR="004446EF">
        <w:rPr>
          <w:rFonts w:ascii="Times New Roman" w:hAnsi="Times New Roman" w:cs="Times New Roman"/>
          <w:sz w:val="28"/>
          <w:szCs w:val="28"/>
        </w:rPr>
        <w:t>, пополняются новыми участниками и подписчиками</w:t>
      </w:r>
      <w:r w:rsidRPr="00247C08">
        <w:rPr>
          <w:rFonts w:ascii="Times New Roman" w:hAnsi="Times New Roman" w:cs="Times New Roman"/>
          <w:sz w:val="28"/>
          <w:szCs w:val="28"/>
        </w:rPr>
        <w:t>. В среднем в день выкладывается по 2-3 новости о деятельности учреждения, проектах, ведутся интерактивные рубрики. В группе оперативно размещаются анонсы, пресс-релизы предстоящих мероприятий учреждения и его отделов, а также пост-релизы прошедших. Все фотографии, отраженные в фотоотчетах, проходят качественный отбор и обязательную обработку, чтобы привлечь внимание целевой аудитории. В группе регулярно проводятся интернет-розыгрыши.</w:t>
      </w:r>
      <w:r w:rsidRPr="0024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Еженедельные анонсы мероприятий, мастер-классов и событий, пресс-релизы, викторины опросы вызывают огромный интерес у подростков и молодежи. Освещается деятельность реализуемых проектов, деятельность открытого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«Арт-цех «Красный»</w:t>
      </w:r>
      <w:r w:rsidRPr="00247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Заметно повысилось качество распространяемого контента, информационные посты стали более конструктивными, эстетически выдержанными, с использованием узнаваемого стиля, цветовой гаммы, что не могло не повысить интерес аудитории.</w:t>
      </w:r>
    </w:p>
    <w:p w:rsidR="008E1A9B" w:rsidRDefault="000D0F80" w:rsidP="000D0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80">
        <w:rPr>
          <w:rFonts w:ascii="Times New Roman" w:hAnsi="Times New Roman" w:cs="Times New Roman"/>
          <w:sz w:val="28"/>
          <w:szCs w:val="28"/>
        </w:rPr>
        <w:t xml:space="preserve">Образована единая корпоративная информационная служба менеджеров по связям с общественностью, направленная на обеспечение продвижения положительного информационного имиджа учреждения в целом, вовлечение молодежи в основную деятельность молодежного центра. Организована работа по успешному продвижению информационного имиджа, узнаваемости учреждения, развитию информационного контента, максимальному использованию интернет ресурсов. </w:t>
      </w:r>
    </w:p>
    <w:p w:rsidR="004446EF" w:rsidRDefault="004446EF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9. Организация и проведение практики студентов.</w:t>
      </w:r>
    </w:p>
    <w:p w:rsidR="008C4103" w:rsidRPr="0069415E" w:rsidRDefault="008C4103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профессиональную </w:t>
      </w:r>
      <w:r w:rsid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</w:t>
      </w:r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в учреждении прошел один студент </w:t>
      </w:r>
      <w:r w:rsidR="0069415E"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Социально Педагогического Колледжа</w:t>
      </w:r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НСПК</w:t>
      </w:r>
      <w:proofErr w:type="spellEnd"/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9415E"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«Д</w:t>
      </w:r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образование социально-педагогической деятельности</w:t>
      </w:r>
      <w:r w:rsidR="0069415E"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>, 3 курс</w:t>
      </w:r>
      <w:r w:rsidR="0069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36 часов и производственную практику в размере 108 часов.</w:t>
      </w:r>
    </w:p>
    <w:p w:rsidR="004446EF" w:rsidRDefault="004446EF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10. Информация о кадровом составе.</w:t>
      </w:r>
    </w:p>
    <w:p w:rsidR="004446EF" w:rsidRDefault="004446EF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работников МБУ МЦ «Дом молодежи»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году составила 126 человек по состоянию на 01.11.2023 г. Состав работников в сравнении с прошлым периодом увеличился на 17 человек. </w:t>
      </w:r>
    </w:p>
    <w:p w:rsidR="004446EF" w:rsidRDefault="004446EF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EF" w:rsidRDefault="004446EF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EF" w:rsidRPr="00F77508" w:rsidRDefault="004446EF" w:rsidP="004446EF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46EF" w:rsidRDefault="004446EF" w:rsidP="009C70DB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Характеристика состава </w:t>
      </w:r>
    </w:p>
    <w:p w:rsidR="004446EF" w:rsidRPr="004446EF" w:rsidRDefault="004446EF" w:rsidP="009C70DB">
      <w:pPr>
        <w:pStyle w:val="a4"/>
        <w:spacing w:line="276" w:lineRule="auto"/>
        <w:ind w:left="0" w:firstLine="567"/>
        <w:rPr>
          <w:sz w:val="28"/>
          <w:szCs w:val="28"/>
        </w:rPr>
      </w:pPr>
      <w:proofErr w:type="gramStart"/>
      <w:r w:rsidRPr="004446EF">
        <w:rPr>
          <w:sz w:val="28"/>
          <w:szCs w:val="28"/>
        </w:rPr>
        <w:t>Штатная численность бюджетных работников Молодежного центра составляет 126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 xml:space="preserve">человек из них: 10 руководителей (1 директор, 2 заместителя директора, </w:t>
      </w:r>
      <w:r w:rsidR="0069415E">
        <w:rPr>
          <w:sz w:val="28"/>
          <w:szCs w:val="28"/>
        </w:rPr>
        <w:t xml:space="preserve">1 </w:t>
      </w:r>
      <w:r w:rsidRPr="004446EF">
        <w:rPr>
          <w:sz w:val="28"/>
          <w:szCs w:val="28"/>
        </w:rPr>
        <w:t xml:space="preserve">гл. бухгалтер, </w:t>
      </w:r>
      <w:r w:rsidR="0069415E">
        <w:rPr>
          <w:sz w:val="28"/>
          <w:szCs w:val="28"/>
        </w:rPr>
        <w:t xml:space="preserve"> 1 </w:t>
      </w:r>
      <w:r w:rsidRPr="004446EF">
        <w:rPr>
          <w:sz w:val="28"/>
          <w:szCs w:val="28"/>
        </w:rPr>
        <w:t>гл. инженер, 5 начальников основных отделов),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46 руководителей клубных формирований, 14 специалистов по работе с молодежью по реализующих проектную деятельность, 5 специалистов по работе с молодежью по организации и проведению массовых мероприятий, 1 специалист по социальной работе с</w:t>
      </w:r>
      <w:proofErr w:type="gramEnd"/>
      <w:r w:rsidRPr="004446EF">
        <w:rPr>
          <w:sz w:val="28"/>
          <w:szCs w:val="28"/>
        </w:rPr>
        <w:t xml:space="preserve"> молодежью, 4 менеджера по связя</w:t>
      </w:r>
      <w:r w:rsidR="0069415E">
        <w:rPr>
          <w:sz w:val="28"/>
          <w:szCs w:val="28"/>
        </w:rPr>
        <w:t>м с общественностью, 11 человек</w:t>
      </w:r>
      <w:r w:rsidRPr="004446EF">
        <w:rPr>
          <w:sz w:val="28"/>
          <w:szCs w:val="28"/>
        </w:rPr>
        <w:t xml:space="preserve"> вспомогательного персонала и 31 работник обслуживающего персонала.</w:t>
      </w:r>
      <w:r w:rsidRPr="004446EF">
        <w:rPr>
          <w:spacing w:val="-1"/>
          <w:sz w:val="28"/>
          <w:szCs w:val="28"/>
        </w:rPr>
        <w:t xml:space="preserve"> </w:t>
      </w:r>
      <w:r w:rsidRPr="004446EF">
        <w:rPr>
          <w:sz w:val="28"/>
          <w:szCs w:val="28"/>
        </w:rPr>
        <w:t>Средний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возраст</w:t>
      </w:r>
      <w:r w:rsidRPr="004446EF">
        <w:rPr>
          <w:spacing w:val="-1"/>
          <w:sz w:val="28"/>
          <w:szCs w:val="28"/>
        </w:rPr>
        <w:t xml:space="preserve"> </w:t>
      </w:r>
      <w:r w:rsidRPr="004446EF">
        <w:rPr>
          <w:sz w:val="28"/>
          <w:szCs w:val="28"/>
        </w:rPr>
        <w:t>специалистов– 38 лет.</w:t>
      </w:r>
    </w:p>
    <w:p w:rsidR="004446EF" w:rsidRPr="004446EF" w:rsidRDefault="004446EF" w:rsidP="009C70DB">
      <w:pPr>
        <w:pStyle w:val="a4"/>
        <w:spacing w:line="276" w:lineRule="auto"/>
        <w:ind w:left="0" w:firstLine="567"/>
        <w:rPr>
          <w:sz w:val="28"/>
          <w:szCs w:val="28"/>
        </w:rPr>
      </w:pPr>
      <w:r w:rsidRPr="004446EF">
        <w:rPr>
          <w:sz w:val="28"/>
          <w:szCs w:val="28"/>
        </w:rPr>
        <w:t>Средняя</w:t>
      </w:r>
      <w:r w:rsidRPr="004446EF">
        <w:rPr>
          <w:spacing w:val="55"/>
          <w:sz w:val="28"/>
          <w:szCs w:val="28"/>
        </w:rPr>
        <w:t xml:space="preserve"> </w:t>
      </w:r>
      <w:r w:rsidRPr="004446EF">
        <w:rPr>
          <w:sz w:val="28"/>
          <w:szCs w:val="28"/>
        </w:rPr>
        <w:t>заработная</w:t>
      </w:r>
      <w:r w:rsidRPr="004446EF">
        <w:rPr>
          <w:spacing w:val="55"/>
          <w:sz w:val="28"/>
          <w:szCs w:val="28"/>
        </w:rPr>
        <w:t xml:space="preserve"> </w:t>
      </w:r>
      <w:r w:rsidRPr="004446EF">
        <w:rPr>
          <w:sz w:val="28"/>
          <w:szCs w:val="28"/>
        </w:rPr>
        <w:t>плата</w:t>
      </w:r>
      <w:r w:rsidRPr="004446EF">
        <w:rPr>
          <w:spacing w:val="54"/>
          <w:sz w:val="28"/>
          <w:szCs w:val="28"/>
        </w:rPr>
        <w:t xml:space="preserve"> </w:t>
      </w:r>
      <w:r w:rsidRPr="004446EF">
        <w:rPr>
          <w:sz w:val="28"/>
          <w:szCs w:val="28"/>
        </w:rPr>
        <w:t>работников составила</w:t>
      </w:r>
      <w:r>
        <w:rPr>
          <w:sz w:val="28"/>
          <w:szCs w:val="28"/>
        </w:rPr>
        <w:t xml:space="preserve"> за</w:t>
      </w:r>
      <w:r w:rsidRPr="004446EF">
        <w:rPr>
          <w:sz w:val="28"/>
          <w:szCs w:val="28"/>
        </w:rPr>
        <w:t xml:space="preserve"> 2023 год – 31.082,23 руб.</w:t>
      </w:r>
    </w:p>
    <w:p w:rsidR="003B60BA" w:rsidRDefault="004446EF" w:rsidP="009C70DB">
      <w:pPr>
        <w:pStyle w:val="a4"/>
        <w:spacing w:after="240" w:line="276" w:lineRule="auto"/>
        <w:ind w:left="0" w:firstLine="567"/>
        <w:rPr>
          <w:spacing w:val="1"/>
          <w:sz w:val="28"/>
          <w:szCs w:val="28"/>
        </w:rPr>
      </w:pPr>
      <w:r w:rsidRPr="004446EF">
        <w:rPr>
          <w:sz w:val="28"/>
          <w:szCs w:val="28"/>
        </w:rPr>
        <w:t>48,2% специалистов имеют высшее педагогическое образование; 36,3% имеют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первую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и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высшую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квалификационные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категории;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53,5%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педагогов</w:t>
      </w:r>
      <w:r w:rsidRPr="004446EF">
        <w:rPr>
          <w:spacing w:val="60"/>
          <w:sz w:val="28"/>
          <w:szCs w:val="28"/>
        </w:rPr>
        <w:t xml:space="preserve"> </w:t>
      </w:r>
      <w:r w:rsidRPr="004446EF">
        <w:rPr>
          <w:sz w:val="28"/>
          <w:szCs w:val="28"/>
        </w:rPr>
        <w:t>имеют</w:t>
      </w:r>
      <w:r w:rsidRPr="004446EF">
        <w:rPr>
          <w:spacing w:val="-57"/>
          <w:sz w:val="28"/>
          <w:szCs w:val="28"/>
        </w:rPr>
        <w:t xml:space="preserve"> </w:t>
      </w:r>
      <w:r w:rsidRPr="004446EF">
        <w:rPr>
          <w:sz w:val="28"/>
          <w:szCs w:val="28"/>
        </w:rPr>
        <w:t>стаж работы больше 10 лет, 28,5% имеют стаж работы более 10 лет в сфере молодежной политики, 75% педагогов прошли различные курсы повышения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квалификации. Рост профессионального уровня специалистов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позволяет делиться опытом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с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коллегами, выступая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на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конференциях,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семинарах.</w:t>
      </w:r>
      <w:r w:rsidRPr="004446EF">
        <w:rPr>
          <w:spacing w:val="1"/>
          <w:sz w:val="28"/>
          <w:szCs w:val="28"/>
        </w:rPr>
        <w:t xml:space="preserve"> </w:t>
      </w:r>
    </w:p>
    <w:p w:rsidR="003B60BA" w:rsidRPr="009C70DB" w:rsidRDefault="003B60BA" w:rsidP="009C70DB">
      <w:pPr>
        <w:pStyle w:val="a4"/>
        <w:spacing w:after="240" w:line="276" w:lineRule="auto"/>
        <w:ind w:left="0" w:firstLine="567"/>
        <w:rPr>
          <w:sz w:val="28"/>
          <w:szCs w:val="28"/>
        </w:rPr>
      </w:pPr>
      <w:r w:rsidRPr="00FE2B71">
        <w:rPr>
          <w:sz w:val="28"/>
          <w:szCs w:val="28"/>
        </w:rPr>
        <w:t>В рамках поставленных з</w:t>
      </w:r>
      <w:r w:rsidR="00F14303" w:rsidRPr="00FE2B71">
        <w:rPr>
          <w:sz w:val="28"/>
          <w:szCs w:val="28"/>
        </w:rPr>
        <w:t>адач на период 2023</w:t>
      </w:r>
      <w:r w:rsidRPr="00FE2B71">
        <w:rPr>
          <w:sz w:val="28"/>
          <w:szCs w:val="28"/>
        </w:rPr>
        <w:t xml:space="preserve"> года был расширен опыт </w:t>
      </w:r>
      <w:r w:rsidRPr="00FE2B71">
        <w:rPr>
          <w:sz w:val="28"/>
          <w:szCs w:val="28"/>
        </w:rPr>
        <w:lastRenderedPageBreak/>
        <w:t xml:space="preserve">гостевого сервиса в отделы «Сфера», </w:t>
      </w:r>
      <w:proofErr w:type="spellStart"/>
      <w:r w:rsidRPr="00FE2B71">
        <w:rPr>
          <w:sz w:val="28"/>
          <w:szCs w:val="28"/>
        </w:rPr>
        <w:t>ОО</w:t>
      </w:r>
      <w:proofErr w:type="spellEnd"/>
      <w:r w:rsidRPr="00FE2B71">
        <w:rPr>
          <w:sz w:val="28"/>
          <w:szCs w:val="28"/>
        </w:rPr>
        <w:t xml:space="preserve"> «Чайка», </w:t>
      </w:r>
      <w:proofErr w:type="spellStart"/>
      <w:r w:rsidRPr="00FE2B71">
        <w:rPr>
          <w:sz w:val="28"/>
          <w:szCs w:val="28"/>
        </w:rPr>
        <w:t>ОО</w:t>
      </w:r>
      <w:proofErr w:type="spellEnd"/>
      <w:r w:rsidRPr="00FE2B71">
        <w:rPr>
          <w:sz w:val="28"/>
          <w:szCs w:val="28"/>
        </w:rPr>
        <w:t xml:space="preserve"> «Перспектива» и </w:t>
      </w:r>
      <w:proofErr w:type="spellStart"/>
      <w:r w:rsidRPr="00FE2B71">
        <w:rPr>
          <w:sz w:val="28"/>
          <w:szCs w:val="28"/>
        </w:rPr>
        <w:t>ОО</w:t>
      </w:r>
      <w:proofErr w:type="spellEnd"/>
      <w:r w:rsidRPr="00FE2B71">
        <w:rPr>
          <w:sz w:val="28"/>
          <w:szCs w:val="28"/>
        </w:rPr>
        <w:t xml:space="preserve"> «Меридиан</w:t>
      </w:r>
      <w:r w:rsidR="00F14303" w:rsidRPr="00FE2B71">
        <w:rPr>
          <w:sz w:val="28"/>
          <w:szCs w:val="28"/>
        </w:rPr>
        <w:t xml:space="preserve">». В штатное расписание отделов внесены должности администратор отдела, </w:t>
      </w:r>
      <w:r w:rsidRPr="00FE2B71">
        <w:rPr>
          <w:sz w:val="28"/>
          <w:szCs w:val="28"/>
        </w:rPr>
        <w:t xml:space="preserve">что позволило увеличить работу основных отделов до 21.00ч., в том числе в выходные дни. </w:t>
      </w:r>
    </w:p>
    <w:p w:rsidR="004446EF" w:rsidRDefault="004446EF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 w:rsidR="00702F07">
        <w:rPr>
          <w:rFonts w:ascii="Times New Roman" w:hAnsi="Times New Roman" w:cs="Times New Roman"/>
          <w:i/>
          <w:sz w:val="28"/>
          <w:szCs w:val="28"/>
        </w:rPr>
        <w:t>.</w:t>
      </w:r>
    </w:p>
    <w:p w:rsidR="004446EF" w:rsidRPr="00373B2A" w:rsidRDefault="004446EF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</w:t>
      </w:r>
      <w:r w:rsidRPr="00373B2A">
        <w:rPr>
          <w:rFonts w:ascii="Times New Roman" w:hAnsi="Times New Roman" w:cs="Times New Roman"/>
          <w:sz w:val="28"/>
          <w:szCs w:val="28"/>
        </w:rPr>
        <w:t xml:space="preserve"> году процедуру аттестации</w:t>
      </w:r>
      <w:r w:rsidRPr="008378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89B">
        <w:rPr>
          <w:rFonts w:ascii="Times New Roman" w:hAnsi="Times New Roman" w:cs="Times New Roman"/>
          <w:sz w:val="28"/>
          <w:szCs w:val="28"/>
          <w:lang w:eastAsia="ru-RU"/>
        </w:rPr>
        <w:t>на установление соответствия занимаемой должности руководящих работников муниципального бюджетного учреждения молодежный Центр «Дом молодежи»</w:t>
      </w:r>
      <w:r w:rsidRPr="002F7B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6EF">
        <w:rPr>
          <w:rFonts w:ascii="Times New Roman" w:hAnsi="Times New Roman" w:cs="Times New Roman"/>
          <w:sz w:val="28"/>
          <w:szCs w:val="28"/>
          <w:lang w:eastAsia="ru-RU"/>
        </w:rPr>
        <w:t xml:space="preserve">прошла директор </w:t>
      </w:r>
      <w:r w:rsidR="0069415E" w:rsidRPr="004446EF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F143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446EF">
        <w:rPr>
          <w:rFonts w:ascii="Times New Roman" w:hAnsi="Times New Roman" w:cs="Times New Roman"/>
          <w:sz w:val="28"/>
          <w:szCs w:val="28"/>
          <w:lang w:eastAsia="ru-RU"/>
        </w:rPr>
        <w:t xml:space="preserve"> Налесник Ольга Сергеевна.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46EF" w:rsidRDefault="004446EF" w:rsidP="009C7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в 2023 году прошли 43 специалиста по следующим направлениям:</w:t>
      </w:r>
    </w:p>
    <w:p w:rsidR="004446EF" w:rsidRPr="00702F07" w:rsidRDefault="004446EF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F07">
        <w:rPr>
          <w:rFonts w:ascii="Times New Roman" w:hAnsi="Times New Roman" w:cs="Times New Roman"/>
          <w:sz w:val="28"/>
          <w:szCs w:val="28"/>
        </w:rPr>
        <w:t>«Технология взаимодействия с людьми с инвалидностью» (72ч) - 1ч.</w:t>
      </w:r>
    </w:p>
    <w:p w:rsidR="004446EF" w:rsidRPr="00702F07" w:rsidRDefault="004446EF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F07">
        <w:rPr>
          <w:rFonts w:ascii="Times New Roman" w:hAnsi="Times New Roman" w:cs="Times New Roman"/>
          <w:sz w:val="28"/>
          <w:szCs w:val="28"/>
        </w:rPr>
        <w:t>«Бухгалтерский учет (бюджетный) учет в организациях государственного сектора (20 ч.) – 1ч.</w:t>
      </w:r>
    </w:p>
    <w:p w:rsidR="004446EF" w:rsidRPr="00702F07" w:rsidRDefault="00702F07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F07">
        <w:rPr>
          <w:rFonts w:ascii="Times New Roman" w:hAnsi="Times New Roman" w:cs="Times New Roman"/>
          <w:sz w:val="28"/>
          <w:szCs w:val="28"/>
        </w:rPr>
        <w:t>«</w:t>
      </w:r>
      <w:r w:rsidR="004446EF" w:rsidRPr="00702F07">
        <w:rPr>
          <w:rFonts w:ascii="Times New Roman" w:hAnsi="Times New Roman" w:cs="Times New Roman"/>
          <w:sz w:val="28"/>
          <w:szCs w:val="28"/>
        </w:rPr>
        <w:t>Управления персоналом, кадрового делопроизводства и</w:t>
      </w:r>
      <w:r w:rsidRPr="00702F07">
        <w:rPr>
          <w:rFonts w:ascii="Times New Roman" w:hAnsi="Times New Roman" w:cs="Times New Roman"/>
          <w:sz w:val="28"/>
          <w:szCs w:val="28"/>
        </w:rPr>
        <w:t xml:space="preserve"> оформления трудовых отношений» - 1ч.</w:t>
      </w:r>
    </w:p>
    <w:p w:rsidR="00702F07" w:rsidRPr="00702F07" w:rsidRDefault="00702F07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02F07">
        <w:rPr>
          <w:rFonts w:ascii="Times New Roman" w:hAnsi="Times New Roman" w:cs="Times New Roman"/>
          <w:sz w:val="28"/>
          <w:szCs w:val="28"/>
        </w:rPr>
        <w:t>Осознанное тренерство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2F07">
        <w:rPr>
          <w:rFonts w:ascii="Times New Roman" w:hAnsi="Times New Roman" w:cs="Times New Roman"/>
          <w:sz w:val="28"/>
          <w:szCs w:val="28"/>
        </w:rPr>
        <w:t xml:space="preserve"> (96ч.) – 1ч.</w:t>
      </w:r>
      <w:proofErr w:type="gramEnd"/>
    </w:p>
    <w:p w:rsidR="00702F07" w:rsidRDefault="00702F07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2F07">
        <w:rPr>
          <w:rFonts w:ascii="Times New Roman" w:hAnsi="Times New Roman" w:cs="Times New Roman"/>
          <w:sz w:val="28"/>
          <w:szCs w:val="28"/>
        </w:rPr>
        <w:t>Основы проектного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управления. Грантовые 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702F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02F07">
        <w:rPr>
          <w:rFonts w:ascii="Times New Roman" w:hAnsi="Times New Roman" w:cs="Times New Roman"/>
          <w:sz w:val="28"/>
          <w:szCs w:val="28"/>
        </w:rPr>
        <w:t>144ч.) – 2ч.</w:t>
      </w:r>
    </w:p>
    <w:p w:rsidR="009077AF" w:rsidRDefault="009077AF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F">
        <w:rPr>
          <w:rFonts w:ascii="Times New Roman" w:hAnsi="Times New Roman" w:cs="Times New Roman"/>
          <w:sz w:val="28"/>
          <w:szCs w:val="28"/>
        </w:rPr>
        <w:t>"Трудовое законодательство в 2023 году, новейшие изменения, актуальные вопросы, практические советы профессионала</w:t>
      </w:r>
      <w:proofErr w:type="gramStart"/>
      <w:r w:rsidRPr="009077AF">
        <w:rPr>
          <w:rFonts w:ascii="Times New Roman" w:hAnsi="Times New Roman" w:cs="Times New Roman"/>
          <w:sz w:val="28"/>
          <w:szCs w:val="28"/>
        </w:rPr>
        <w:t>."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  <w:r>
        <w:rPr>
          <w:rFonts w:ascii="Times New Roman" w:hAnsi="Times New Roman" w:cs="Times New Roman"/>
          <w:sz w:val="28"/>
          <w:szCs w:val="28"/>
        </w:rPr>
        <w:t>1ч.</w:t>
      </w:r>
    </w:p>
    <w:p w:rsidR="009077AF" w:rsidRDefault="009077AF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F">
        <w:rPr>
          <w:rFonts w:ascii="Times New Roman" w:hAnsi="Times New Roman" w:cs="Times New Roman"/>
          <w:sz w:val="28"/>
          <w:szCs w:val="28"/>
        </w:rPr>
        <w:t>Региональная школа социального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– 1ч.</w:t>
      </w:r>
    </w:p>
    <w:p w:rsidR="009077AF" w:rsidRDefault="009077AF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7AF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Pr="009077AF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CF1F5C" w:rsidRPr="009077AF">
        <w:rPr>
          <w:rFonts w:ascii="Times New Roman" w:hAnsi="Times New Roman" w:cs="Times New Roman"/>
          <w:sz w:val="28"/>
          <w:szCs w:val="28"/>
        </w:rPr>
        <w:t>Интенсив</w:t>
      </w:r>
      <w:r w:rsidR="00CF1F5C">
        <w:rPr>
          <w:rFonts w:ascii="Times New Roman" w:hAnsi="Times New Roman" w:cs="Times New Roman"/>
          <w:sz w:val="28"/>
          <w:szCs w:val="28"/>
        </w:rPr>
        <w:t>,</w:t>
      </w:r>
      <w:r w:rsidRPr="009077AF">
        <w:rPr>
          <w:rFonts w:ascii="Times New Roman" w:hAnsi="Times New Roman" w:cs="Times New Roman"/>
          <w:sz w:val="28"/>
          <w:szCs w:val="28"/>
        </w:rPr>
        <w:t xml:space="preserve"> для кураторов открытых пространств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2ч.</w:t>
      </w:r>
    </w:p>
    <w:p w:rsidR="009077AF" w:rsidRPr="00702F07" w:rsidRDefault="00932961" w:rsidP="009C70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волонтерства</w:t>
      </w:r>
      <w:r w:rsidR="009077AF" w:rsidRPr="009077AF">
        <w:rPr>
          <w:rFonts w:ascii="Times New Roman" w:hAnsi="Times New Roman" w:cs="Times New Roman"/>
          <w:sz w:val="28"/>
          <w:szCs w:val="28"/>
        </w:rPr>
        <w:t xml:space="preserve"> для начинающих</w:t>
      </w:r>
      <w:r w:rsidR="009077AF">
        <w:rPr>
          <w:rFonts w:ascii="Times New Roman" w:hAnsi="Times New Roman" w:cs="Times New Roman"/>
          <w:sz w:val="28"/>
          <w:szCs w:val="28"/>
        </w:rPr>
        <w:t xml:space="preserve"> – 1ч.</w:t>
      </w:r>
    </w:p>
    <w:p w:rsidR="00702F07" w:rsidRPr="00702F07" w:rsidRDefault="00702F07" w:rsidP="009C70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7">
        <w:rPr>
          <w:rFonts w:ascii="Times New Roman" w:hAnsi="Times New Roman" w:cs="Times New Roman"/>
          <w:sz w:val="28"/>
          <w:szCs w:val="28"/>
        </w:rPr>
        <w:t>«Внедрение порядка межведомственного взаимодействия органов и учреждений системы профилактики" (96ч) – 32 ч.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 xml:space="preserve">В период 2023 года специалисты молодежного центра «Дом молодежи» осуществляли тесное сотрудничество с </w:t>
      </w:r>
      <w:r w:rsidR="0069415E">
        <w:rPr>
          <w:rFonts w:ascii="Times New Roman" w:hAnsi="Times New Roman" w:cs="Times New Roman"/>
          <w:sz w:val="28"/>
          <w:szCs w:val="28"/>
        </w:rPr>
        <w:t>«</w:t>
      </w:r>
      <w:r w:rsidRPr="004446EF">
        <w:rPr>
          <w:rFonts w:ascii="Times New Roman" w:hAnsi="Times New Roman" w:cs="Times New Roman"/>
          <w:sz w:val="28"/>
          <w:szCs w:val="28"/>
        </w:rPr>
        <w:t>Федеральным подростковым центром</w:t>
      </w:r>
      <w:r w:rsidR="0069415E">
        <w:rPr>
          <w:rFonts w:ascii="Times New Roman" w:hAnsi="Times New Roman" w:cs="Times New Roman"/>
          <w:sz w:val="28"/>
          <w:szCs w:val="28"/>
        </w:rPr>
        <w:t>»</w:t>
      </w:r>
      <w:r w:rsidRPr="004446EF">
        <w:rPr>
          <w:rFonts w:ascii="Times New Roman" w:hAnsi="Times New Roman" w:cs="Times New Roman"/>
          <w:sz w:val="28"/>
          <w:szCs w:val="28"/>
        </w:rPr>
        <w:t xml:space="preserve">, </w:t>
      </w:r>
      <w:r w:rsidR="0069415E">
        <w:rPr>
          <w:rFonts w:ascii="Times New Roman" w:hAnsi="Times New Roman" w:cs="Times New Roman"/>
          <w:sz w:val="28"/>
          <w:szCs w:val="28"/>
        </w:rPr>
        <w:t>«</w:t>
      </w:r>
      <w:r w:rsidRPr="004446EF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="00F24738">
        <w:rPr>
          <w:rFonts w:ascii="Times New Roman" w:hAnsi="Times New Roman" w:cs="Times New Roman"/>
          <w:sz w:val="28"/>
          <w:szCs w:val="28"/>
        </w:rPr>
        <w:t>поддержки молодежных инициатив</w:t>
      </w:r>
      <w:r w:rsidR="0069415E">
        <w:rPr>
          <w:rFonts w:ascii="Times New Roman" w:hAnsi="Times New Roman" w:cs="Times New Roman"/>
          <w:sz w:val="28"/>
          <w:szCs w:val="28"/>
        </w:rPr>
        <w:t>»</w:t>
      </w:r>
      <w:r w:rsidRPr="004446EF">
        <w:rPr>
          <w:rFonts w:ascii="Times New Roman" w:hAnsi="Times New Roman" w:cs="Times New Roman"/>
          <w:sz w:val="28"/>
          <w:szCs w:val="28"/>
        </w:rPr>
        <w:t xml:space="preserve"> по различным образовате</w:t>
      </w:r>
      <w:r w:rsidR="0069415E">
        <w:rPr>
          <w:rFonts w:ascii="Times New Roman" w:hAnsi="Times New Roman" w:cs="Times New Roman"/>
          <w:sz w:val="28"/>
          <w:szCs w:val="28"/>
        </w:rPr>
        <w:t>льным программам</w:t>
      </w:r>
      <w:r w:rsidR="00F24738">
        <w:rPr>
          <w:rFonts w:ascii="Times New Roman" w:hAnsi="Times New Roman" w:cs="Times New Roman"/>
          <w:sz w:val="28"/>
          <w:szCs w:val="28"/>
        </w:rPr>
        <w:t>,</w:t>
      </w:r>
      <w:r w:rsidR="0069415E">
        <w:rPr>
          <w:rFonts w:ascii="Times New Roman" w:hAnsi="Times New Roman" w:cs="Times New Roman"/>
          <w:sz w:val="28"/>
          <w:szCs w:val="28"/>
        </w:rPr>
        <w:t xml:space="preserve"> организованным</w:t>
      </w:r>
      <w:r w:rsidRPr="004446EF">
        <w:rPr>
          <w:rFonts w:ascii="Times New Roman" w:hAnsi="Times New Roman" w:cs="Times New Roman"/>
          <w:sz w:val="28"/>
          <w:szCs w:val="28"/>
        </w:rPr>
        <w:t xml:space="preserve"> в режиме онлайн.  Образовательные программы отражали актуальные проблемы и пути их решения в работе с подростками и молодежью. За период 2023 года, более 90 участников</w:t>
      </w:r>
      <w:r w:rsidR="0069415E">
        <w:rPr>
          <w:rFonts w:ascii="Times New Roman" w:hAnsi="Times New Roman" w:cs="Times New Roman"/>
          <w:sz w:val="28"/>
          <w:szCs w:val="28"/>
        </w:rPr>
        <w:t xml:space="preserve">, </w:t>
      </w:r>
      <w:r w:rsidRPr="004446EF">
        <w:rPr>
          <w:rFonts w:ascii="Times New Roman" w:hAnsi="Times New Roman" w:cs="Times New Roman"/>
          <w:sz w:val="28"/>
          <w:szCs w:val="28"/>
        </w:rPr>
        <w:t>лекций, семинаров получили сертификаты от Федерального подросткового центра.</w:t>
      </w:r>
    </w:p>
    <w:p w:rsidR="00F87CDF" w:rsidRDefault="004446EF" w:rsidP="009C70DB">
      <w:pPr>
        <w:ind w:firstLine="567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сотрудники учреждения активно и систематически занимались самообразованием в вопросах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событий и мероприятий, приняли участие в работе семинаров,  посещали городские пл</w:t>
      </w:r>
      <w:r w:rsidR="00F87CDF">
        <w:rPr>
          <w:rFonts w:ascii="Times New Roman" w:hAnsi="Times New Roman" w:cs="Times New Roman"/>
          <w:sz w:val="28"/>
          <w:szCs w:val="28"/>
        </w:rPr>
        <w:t>ощадки методических объединений. П</w:t>
      </w:r>
      <w:r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r w:rsidRPr="00932961">
        <w:rPr>
          <w:rFonts w:ascii="Times New Roman" w:hAnsi="Times New Roman" w:cs="Times New Roman"/>
          <w:sz w:val="28"/>
          <w:szCs w:val="28"/>
        </w:rPr>
        <w:t>в</w:t>
      </w:r>
      <w:r w:rsidRPr="00702F0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02F07" w:rsidRPr="00702F07">
        <w:rPr>
          <w:rStyle w:val="ad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XVI</w:t>
      </w:r>
      <w:proofErr w:type="spellEnd"/>
      <w:r w:rsidR="00702F07" w:rsidRPr="00702F07">
        <w:rPr>
          <w:rStyle w:val="ad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научно-практической конференции «Актуальные проблемы и перспективы реализации молодежной политики города Новосибирска»</w:t>
      </w:r>
      <w:r w:rsidR="00CF1F5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.  </w:t>
      </w:r>
    </w:p>
    <w:p w:rsidR="004446EF" w:rsidRDefault="00CF1F5C" w:rsidP="009C70D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F5C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Приняли активное участие в научно-</w:t>
      </w:r>
      <w:r w:rsidR="003B29F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просветительской</w:t>
      </w:r>
      <w:r w:rsidRPr="00CF1F5C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конференции</w:t>
      </w:r>
      <w:r w:rsidR="003B29F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="003B29FD" w:rsidRPr="003B29FD">
        <w:rPr>
          <w:rFonts w:ascii="Times New Roman" w:hAnsi="Times New Roman" w:cs="Times New Roman"/>
          <w:sz w:val="28"/>
          <w:szCs w:val="28"/>
        </w:rPr>
        <w:t>«</w:t>
      </w:r>
      <w:r w:rsidR="003B29FD">
        <w:rPr>
          <w:rFonts w:ascii="Times New Roman" w:hAnsi="Times New Roman" w:cs="Times New Roman"/>
          <w:sz w:val="28"/>
          <w:szCs w:val="28"/>
        </w:rPr>
        <w:t xml:space="preserve">Государственная молодежная политика: Стратегии развития и повседневные практики в настоящем и будущем». </w:t>
      </w:r>
      <w:r w:rsidR="003B29FD" w:rsidRPr="003B29FD">
        <w:rPr>
          <w:rFonts w:ascii="Times New Roman" w:hAnsi="Times New Roman" w:cs="Times New Roman"/>
          <w:sz w:val="28"/>
          <w:szCs w:val="28"/>
        </w:rPr>
        <w:t>Выступление на дискуссионной площадке</w:t>
      </w:r>
      <w:r w:rsidR="00F87CDF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3B29FD" w:rsidRPr="003B29FD">
        <w:rPr>
          <w:rFonts w:ascii="Times New Roman" w:hAnsi="Times New Roman" w:cs="Times New Roman"/>
          <w:sz w:val="28"/>
          <w:szCs w:val="28"/>
        </w:rPr>
        <w:t xml:space="preserve"> (Открытая площадка лучших практик и проектов региона в системе государственной молодежной политики по гражданско-патриотическому направлению) </w:t>
      </w:r>
      <w:r w:rsidR="003B29FD">
        <w:rPr>
          <w:rFonts w:ascii="Times New Roman" w:hAnsi="Times New Roman" w:cs="Times New Roman"/>
          <w:sz w:val="28"/>
          <w:szCs w:val="28"/>
        </w:rPr>
        <w:t>начальник</w:t>
      </w:r>
      <w:r w:rsidR="00F87CDF">
        <w:rPr>
          <w:rFonts w:ascii="Times New Roman" w:hAnsi="Times New Roman" w:cs="Times New Roman"/>
          <w:sz w:val="28"/>
          <w:szCs w:val="28"/>
        </w:rPr>
        <w:t>а</w:t>
      </w:r>
      <w:r w:rsidR="003B29FD" w:rsidRPr="003B29FD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3B29FD" w:rsidRPr="003B29FD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3B29FD" w:rsidRPr="003B29FD">
        <w:rPr>
          <w:rFonts w:ascii="Times New Roman" w:hAnsi="Times New Roman" w:cs="Times New Roman"/>
          <w:sz w:val="28"/>
          <w:szCs w:val="28"/>
        </w:rPr>
        <w:t xml:space="preserve"> «Чайка» МБУ МЦ «Дом молодежи» - Ковтун Александр</w:t>
      </w:r>
      <w:r w:rsidR="00F87CDF">
        <w:rPr>
          <w:rFonts w:ascii="Times New Roman" w:hAnsi="Times New Roman" w:cs="Times New Roman"/>
          <w:sz w:val="28"/>
          <w:szCs w:val="28"/>
        </w:rPr>
        <w:t>а</w:t>
      </w:r>
      <w:r w:rsidR="003B29FD" w:rsidRPr="003B29FD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87CDF">
        <w:rPr>
          <w:rFonts w:ascii="Times New Roman" w:hAnsi="Times New Roman" w:cs="Times New Roman"/>
          <w:sz w:val="28"/>
          <w:szCs w:val="28"/>
        </w:rPr>
        <w:t>а</w:t>
      </w:r>
      <w:r w:rsidR="003B29FD">
        <w:rPr>
          <w:rFonts w:ascii="Times New Roman" w:hAnsi="Times New Roman" w:cs="Times New Roman"/>
          <w:sz w:val="28"/>
          <w:szCs w:val="28"/>
        </w:rPr>
        <w:t>,</w:t>
      </w:r>
      <w:r w:rsidR="00F87CDF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3B29FD">
        <w:rPr>
          <w:rFonts w:ascii="Times New Roman" w:hAnsi="Times New Roman" w:cs="Times New Roman"/>
          <w:sz w:val="28"/>
          <w:szCs w:val="28"/>
        </w:rPr>
        <w:t xml:space="preserve">: </w:t>
      </w:r>
      <w:r w:rsidR="003B29FD" w:rsidRPr="003B29FD">
        <w:rPr>
          <w:rFonts w:ascii="Times New Roman" w:hAnsi="Times New Roman" w:cs="Times New Roman"/>
          <w:sz w:val="28"/>
          <w:szCs w:val="28"/>
        </w:rPr>
        <w:t>«Практики вовлечения молодежи и подростков в гражданско-патриотические мероприятия»</w:t>
      </w:r>
      <w:r w:rsidR="00F87CDF">
        <w:rPr>
          <w:rFonts w:ascii="Times New Roman" w:hAnsi="Times New Roman" w:cs="Times New Roman"/>
          <w:sz w:val="28"/>
          <w:szCs w:val="28"/>
        </w:rPr>
        <w:t>.</w:t>
      </w:r>
    </w:p>
    <w:p w:rsidR="00F87CDF" w:rsidRDefault="00F87CDF" w:rsidP="009C70D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Специалисты молодежного центра в течение года активно посещали городские семинары, организованные учреждениями молодежной политики. В 2023 году специалисты МБУ МЦ «Дом молодежи» организовали и провели 4 городских семинара по различным направлениям декоративно прикладного творчества, опыте вовлечения молодежи в организацию событий в открытом пространстве.</w:t>
      </w:r>
    </w:p>
    <w:p w:rsidR="00F87CDF" w:rsidRPr="00F87CDF" w:rsidRDefault="00F87CDF" w:rsidP="009C70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DF">
        <w:rPr>
          <w:rFonts w:ascii="Times New Roman" w:hAnsi="Times New Roman" w:cs="Times New Roman"/>
          <w:sz w:val="28"/>
          <w:szCs w:val="28"/>
        </w:rPr>
        <w:t>Отдел «на Эйхе» принял участие в конкурсе «Знак качества» среди учреждений молодежной политики города Новосибирска и Новосибирской области.</w:t>
      </w:r>
    </w:p>
    <w:p w:rsidR="00F87CDF" w:rsidRPr="00F87CDF" w:rsidRDefault="00F87CDF" w:rsidP="009C70D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7CDF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Знак</w:t>
      </w:r>
      <w:r w:rsidRPr="00F8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CDF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качества</w:t>
      </w:r>
      <w:r w:rsidR="00932961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F8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статус, присваиваемый молодежным центрам, прошедшим трехступенчатую процедуру сертификации. В этом уникальном инструменте оценки и признания достижений получили международный и российский опыт. В рамках конкурса оценивалось  качество оказываемых сервисов, внутри командную работу, доступность инфраструктуры.  Отдел на «Эйхе» стал финалистом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конкурса</w:t>
      </w:r>
      <w:r w:rsidRPr="00F8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>За период 2023 года коллектив МБУ МЦ «Дом молодежи» был награжден следующими наградами: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>Почетная грамота города Новосибирска за активную работу по созданию условий для эффективного развития и самореализации молодежи в городе Новосибирск.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6EF">
        <w:rPr>
          <w:rFonts w:ascii="Times New Roman" w:hAnsi="Times New Roman" w:cs="Times New Roman"/>
          <w:sz w:val="28"/>
          <w:szCs w:val="28"/>
        </w:rPr>
        <w:t>Благодарственное письмо мэра города Новосибирска за большой вклад в развитие движения трудовых отрядов города Новосибирска, и содействие в трудоустройстве несовершеннолетней молодежи.</w:t>
      </w:r>
      <w:proofErr w:type="gramEnd"/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lastRenderedPageBreak/>
        <w:t>Благодарственное письмо мэрии города Новосибирска за достойный вклад в подготовку и проведение мероприятий проекта «Новосибирск - Новогодняя столица России».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proofErr w:type="gramStart"/>
      <w:r w:rsidRPr="004446EF">
        <w:rPr>
          <w:rFonts w:ascii="Times New Roman" w:hAnsi="Times New Roman" w:cs="Times New Roman"/>
          <w:sz w:val="28"/>
          <w:szCs w:val="28"/>
        </w:rPr>
        <w:t>администрации Первомайского района города Новосибирска</w:t>
      </w:r>
      <w:proofErr w:type="gramEnd"/>
      <w:r w:rsidRPr="004446EF">
        <w:rPr>
          <w:rFonts w:ascii="Times New Roman" w:hAnsi="Times New Roman" w:cs="Times New Roman"/>
          <w:sz w:val="28"/>
          <w:szCs w:val="28"/>
        </w:rPr>
        <w:t xml:space="preserve"> коллективу МБУ МЦ «Дом молодежи» за профессиональный подход и творческие решения в организации мероприятий в рамках Всероссийского проекта «Новосибирск - Новогодняя столица России» на территории Первомайского района города Новосибирска.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6EF">
        <w:rPr>
          <w:rFonts w:ascii="Times New Roman" w:hAnsi="Times New Roman" w:cs="Times New Roman"/>
          <w:sz w:val="28"/>
          <w:szCs w:val="28"/>
        </w:rPr>
        <w:t>Благодарственное письмо администрации Первомайского района города Новосибирска коллективу МБУ МЦ «Дом молодежи» за профессиональный подход и творческие решения в организации районных мероприятиях, большой вклад в развитие молодежной политики на территории Первомайского района к 20-летию со дня образования молодежного Центра «Дом молодежи» Первомайского района.</w:t>
      </w:r>
      <w:proofErr w:type="gramEnd"/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6EF">
        <w:rPr>
          <w:rFonts w:ascii="Times New Roman" w:hAnsi="Times New Roman" w:cs="Times New Roman"/>
          <w:sz w:val="28"/>
          <w:szCs w:val="28"/>
        </w:rPr>
        <w:t>Благодарственное письмо администрации Первомайского района города Новосибирска за участие в праздничной программе «Людям о людях», посвященной 90-летнему юбилею Первомайского района города Новосибирска.</w:t>
      </w:r>
      <w:proofErr w:type="gramEnd"/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proofErr w:type="gramStart"/>
      <w:r w:rsidRPr="004446EF">
        <w:rPr>
          <w:rFonts w:ascii="Times New Roman" w:hAnsi="Times New Roman" w:cs="Times New Roman"/>
          <w:sz w:val="28"/>
          <w:szCs w:val="28"/>
        </w:rPr>
        <w:t>администрации Первомайского района города Новосибирска</w:t>
      </w:r>
      <w:proofErr w:type="gramEnd"/>
      <w:r w:rsidRPr="004446EF">
        <w:rPr>
          <w:rFonts w:ascii="Times New Roman" w:hAnsi="Times New Roman" w:cs="Times New Roman"/>
          <w:sz w:val="28"/>
          <w:szCs w:val="28"/>
        </w:rPr>
        <w:t xml:space="preserve"> за большой вклад в подготовку и проведение торжественных мероприятий посвященных 78-й годовщине Победы в Великой Отечественной войне.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 xml:space="preserve">Благодарственное письмо коллективу МБУ МЦ «Дом молодежи» от </w:t>
      </w:r>
      <w:proofErr w:type="spellStart"/>
      <w:r w:rsidRPr="004446EF">
        <w:rPr>
          <w:rFonts w:ascii="Times New Roman" w:hAnsi="Times New Roman" w:cs="Times New Roman"/>
          <w:sz w:val="28"/>
          <w:szCs w:val="28"/>
        </w:rPr>
        <w:t>МБУК</w:t>
      </w:r>
      <w:proofErr w:type="spellEnd"/>
      <w:r w:rsidRPr="00444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6EF">
        <w:rPr>
          <w:rFonts w:ascii="Times New Roman" w:hAnsi="Times New Roman" w:cs="Times New Roman"/>
          <w:sz w:val="28"/>
          <w:szCs w:val="28"/>
        </w:rPr>
        <w:t>ЦБС</w:t>
      </w:r>
      <w:proofErr w:type="spellEnd"/>
      <w:r w:rsidRPr="004446EF">
        <w:rPr>
          <w:rFonts w:ascii="Times New Roman" w:hAnsi="Times New Roman" w:cs="Times New Roman"/>
          <w:sz w:val="28"/>
          <w:szCs w:val="28"/>
        </w:rPr>
        <w:t xml:space="preserve"> Первомайского района за активное участие в подготовке и проведении презентации Календаря знаменательных дат по Первомайскому району на 2023 год.</w:t>
      </w:r>
    </w:p>
    <w:p w:rsidR="004446EF" w:rsidRPr="004446EF" w:rsidRDefault="004446EF" w:rsidP="009C70D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EF">
        <w:rPr>
          <w:rFonts w:ascii="Times New Roman" w:hAnsi="Times New Roman" w:cs="Times New Roman"/>
          <w:sz w:val="28"/>
          <w:szCs w:val="28"/>
        </w:rPr>
        <w:t>Диплом МБУ МЦ «Дом молодежи» Первомайского района города Новосибирска Трудовому отряду «Гвозди» за занятое 3 место в муниципальном региональном проекте «Лучший волонтерский отряд» в 2023 году.</w:t>
      </w:r>
    </w:p>
    <w:p w:rsidR="004446EF" w:rsidRDefault="004446EF" w:rsidP="009C70DB">
      <w:pPr>
        <w:pStyle w:val="a4"/>
        <w:spacing w:before="240" w:after="240" w:line="276" w:lineRule="auto"/>
        <w:ind w:left="0" w:firstLine="567"/>
        <w:rPr>
          <w:spacing w:val="1"/>
          <w:sz w:val="28"/>
          <w:szCs w:val="28"/>
        </w:rPr>
      </w:pPr>
      <w:r w:rsidRPr="004446EF">
        <w:rPr>
          <w:spacing w:val="1"/>
          <w:sz w:val="28"/>
          <w:szCs w:val="28"/>
        </w:rPr>
        <w:t xml:space="preserve">Главной проблемой остается «текучесть» кадрового состава основных работников, данные показатели в среднем в год составили 7,1%, основной категорией движения кадрового состава являются молодые специалисты. </w:t>
      </w:r>
      <w:r w:rsidRPr="004446EF">
        <w:rPr>
          <w:sz w:val="28"/>
          <w:szCs w:val="28"/>
        </w:rPr>
        <w:t>Вновь принятым специалистам приходится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адаптироваться в новых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условиях,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когда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компетентность,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профессионализм,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творчество,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инициативность,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готовность брать ответственность на себя являются главными качествами работы с молодежью. Сегодня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появляется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необходимость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</w:t>
      </w:r>
      <w:r w:rsidRPr="004446EF">
        <w:rPr>
          <w:spacing w:val="1"/>
          <w:sz w:val="28"/>
          <w:szCs w:val="28"/>
        </w:rPr>
        <w:t xml:space="preserve"> специалисте-</w:t>
      </w:r>
      <w:r w:rsidRPr="004446EF">
        <w:rPr>
          <w:sz w:val="28"/>
          <w:szCs w:val="28"/>
        </w:rPr>
        <w:t>профессионале,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способном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меняющихся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lastRenderedPageBreak/>
        <w:t>социально-экономических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условиях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не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только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выбирать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наилучшие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варианты</w:t>
      </w:r>
      <w:r w:rsidRPr="004446EF">
        <w:rPr>
          <w:spacing w:val="-57"/>
          <w:sz w:val="28"/>
          <w:szCs w:val="28"/>
        </w:rPr>
        <w:t xml:space="preserve"> </w:t>
      </w:r>
      <w:r w:rsidRPr="004446EF">
        <w:rPr>
          <w:sz w:val="28"/>
          <w:szCs w:val="28"/>
        </w:rPr>
        <w:t>организации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процесса,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создавать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свою</w:t>
      </w:r>
      <w:r w:rsidRPr="004446EF">
        <w:rPr>
          <w:spacing w:val="61"/>
          <w:sz w:val="28"/>
          <w:szCs w:val="28"/>
        </w:rPr>
        <w:t xml:space="preserve"> </w:t>
      </w:r>
      <w:r w:rsidRPr="004446EF">
        <w:rPr>
          <w:sz w:val="28"/>
          <w:szCs w:val="28"/>
        </w:rPr>
        <w:t>концепцию,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но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и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использовать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реальную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возможность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непрерывного</w:t>
      </w:r>
      <w:r w:rsidRPr="004446EF">
        <w:rPr>
          <w:spacing w:val="1"/>
          <w:sz w:val="28"/>
          <w:szCs w:val="28"/>
        </w:rPr>
        <w:t xml:space="preserve"> </w:t>
      </w:r>
      <w:r w:rsidRPr="004446EF">
        <w:rPr>
          <w:sz w:val="28"/>
          <w:szCs w:val="28"/>
        </w:rPr>
        <w:t>повышения</w:t>
      </w:r>
      <w:r w:rsidRPr="004446EF">
        <w:rPr>
          <w:spacing w:val="-57"/>
          <w:sz w:val="28"/>
          <w:szCs w:val="28"/>
        </w:rPr>
        <w:t xml:space="preserve"> </w:t>
      </w:r>
      <w:r w:rsidRPr="004446EF">
        <w:rPr>
          <w:sz w:val="28"/>
          <w:szCs w:val="28"/>
        </w:rPr>
        <w:t>своего</w:t>
      </w:r>
      <w:r w:rsidRPr="004446EF">
        <w:rPr>
          <w:spacing w:val="-1"/>
          <w:sz w:val="28"/>
          <w:szCs w:val="28"/>
        </w:rPr>
        <w:t xml:space="preserve"> </w:t>
      </w:r>
      <w:r w:rsidRPr="004446EF">
        <w:rPr>
          <w:sz w:val="28"/>
          <w:szCs w:val="28"/>
        </w:rPr>
        <w:t xml:space="preserve">профессионального мастерства. </w:t>
      </w:r>
      <w:r w:rsidRPr="004446EF">
        <w:rPr>
          <w:spacing w:val="1"/>
          <w:sz w:val="28"/>
          <w:szCs w:val="28"/>
        </w:rPr>
        <w:t xml:space="preserve">Молодежный центр, для молодых сотрудников, является стартовой площадкой, местом приобретения опыта работы с молодежью, взаимодействия внутри профессионального коллектива, и неотъемлемым желанием остается самопродвижения и возможности дальнейшего карьерного роста. </w:t>
      </w:r>
    </w:p>
    <w:p w:rsidR="00F87CDF" w:rsidRDefault="00F87CDF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11. </w:t>
      </w:r>
      <w:r w:rsidRPr="00825DEA">
        <w:rPr>
          <w:rFonts w:ascii="Times New Roman" w:hAnsi="Times New Roman" w:cs="Times New Roman"/>
          <w:i/>
          <w:sz w:val="28"/>
          <w:szCs w:val="28"/>
        </w:rPr>
        <w:t>Вовлечение молодежи в деятельность молодежных движений и молодежных общественных объединений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7CDF" w:rsidRPr="007E092E" w:rsidRDefault="00F87CDF" w:rsidP="009C70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92E">
        <w:rPr>
          <w:rFonts w:ascii="Times New Roman" w:hAnsi="Times New Roman" w:cs="Times New Roman"/>
          <w:sz w:val="28"/>
          <w:szCs w:val="28"/>
        </w:rPr>
        <w:t xml:space="preserve">МБУ МЦ «Дом молодежи» продолжает деятельность </w:t>
      </w:r>
      <w:r>
        <w:rPr>
          <w:rFonts w:ascii="Times New Roman" w:hAnsi="Times New Roman" w:cs="Times New Roman"/>
          <w:sz w:val="28"/>
          <w:szCs w:val="28"/>
        </w:rPr>
        <w:t>проект трудового</w:t>
      </w:r>
      <w:r w:rsidRPr="007E092E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92E">
        <w:rPr>
          <w:rFonts w:ascii="Times New Roman" w:hAnsi="Times New Roman" w:cs="Times New Roman"/>
          <w:sz w:val="28"/>
          <w:szCs w:val="28"/>
        </w:rPr>
        <w:t xml:space="preserve"> «Гвозди» сформированный в 2015 году из числа подростков и молодежи района. </w:t>
      </w:r>
      <w:r>
        <w:rPr>
          <w:rFonts w:ascii="Times New Roman" w:hAnsi="Times New Roman" w:cs="Times New Roman"/>
          <w:sz w:val="28"/>
          <w:szCs w:val="28"/>
        </w:rPr>
        <w:t xml:space="preserve">В 2023 году рамках проекта «Трудовой отряд «Гвозди» были поставлены задачи по созданию штаба трудовых отрядов, увеличение контингента бойцов через создание второго трудового отряда и трудоустройство несовершеннолетних воспитанников.  </w:t>
      </w:r>
      <w:r w:rsidRPr="007E092E">
        <w:rPr>
          <w:rFonts w:ascii="Times New Roman" w:hAnsi="Times New Roman" w:cs="Times New Roman"/>
          <w:sz w:val="28"/>
          <w:szCs w:val="28"/>
        </w:rPr>
        <w:t xml:space="preserve">В рамках своей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7E092E">
        <w:rPr>
          <w:rFonts w:ascii="Times New Roman" w:hAnsi="Times New Roman" w:cs="Times New Roman"/>
          <w:sz w:val="28"/>
          <w:szCs w:val="28"/>
        </w:rPr>
        <w:t xml:space="preserve"> отряд организует адресную помощь и поддержку жителям Первомайского района, принимает участие в  социально-значимых акциях, событиях направленных </w:t>
      </w:r>
      <w:proofErr w:type="gramStart"/>
      <w:r w:rsidRPr="007E09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092E">
        <w:rPr>
          <w:rFonts w:ascii="Times New Roman" w:hAnsi="Times New Roman" w:cs="Times New Roman"/>
          <w:sz w:val="28"/>
          <w:szCs w:val="28"/>
        </w:rPr>
        <w:t xml:space="preserve"> экологическое волонтерство: «Снежный трудовой десант», «Экологический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7E092E">
        <w:rPr>
          <w:rFonts w:ascii="Times New Roman" w:hAnsi="Times New Roman" w:cs="Times New Roman"/>
          <w:sz w:val="28"/>
          <w:szCs w:val="28"/>
        </w:rPr>
        <w:t>гит-теплоход</w:t>
      </w:r>
      <w:proofErr w:type="spellEnd"/>
      <w:r w:rsidRPr="007E092E">
        <w:rPr>
          <w:rFonts w:ascii="Times New Roman" w:hAnsi="Times New Roman" w:cs="Times New Roman"/>
          <w:sz w:val="28"/>
          <w:szCs w:val="28"/>
        </w:rPr>
        <w:t>», «Чистый берег», «Четыре лапы».</w:t>
      </w:r>
      <w:r>
        <w:rPr>
          <w:rFonts w:ascii="Times New Roman" w:hAnsi="Times New Roman" w:cs="Times New Roman"/>
          <w:sz w:val="28"/>
          <w:szCs w:val="28"/>
        </w:rPr>
        <w:t xml:space="preserve"> Бойцы отряда</w:t>
      </w:r>
      <w:r w:rsidRPr="007E092E">
        <w:rPr>
          <w:rFonts w:ascii="Times New Roman" w:hAnsi="Times New Roman" w:cs="Times New Roman"/>
          <w:sz w:val="28"/>
          <w:szCs w:val="28"/>
        </w:rPr>
        <w:t xml:space="preserve"> проводили мероприятия и мастер-классы для детей и подростков ОВЗ в отделении реабилитации «Водолей».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92E">
        <w:rPr>
          <w:rFonts w:ascii="Times New Roman" w:hAnsi="Times New Roman" w:cs="Times New Roman"/>
          <w:sz w:val="28"/>
          <w:szCs w:val="28"/>
        </w:rPr>
        <w:t>За время существования трудового отряда «Гвозди», количество бойцов имеет устойчивую тенденцию к увеличению.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738">
        <w:rPr>
          <w:rFonts w:ascii="Times New Roman" w:hAnsi="Times New Roman" w:cs="Times New Roman"/>
          <w:sz w:val="28"/>
          <w:szCs w:val="28"/>
        </w:rPr>
        <w:t>Общая числ</w:t>
      </w:r>
      <w:r w:rsidR="00932961">
        <w:rPr>
          <w:rFonts w:ascii="Times New Roman" w:hAnsi="Times New Roman" w:cs="Times New Roman"/>
          <w:sz w:val="28"/>
          <w:szCs w:val="28"/>
        </w:rPr>
        <w:t>енность двух трудовых отрядов 60 бой</w:t>
      </w:r>
      <w:r w:rsidR="00F24738">
        <w:rPr>
          <w:rFonts w:ascii="Times New Roman" w:hAnsi="Times New Roman" w:cs="Times New Roman"/>
          <w:sz w:val="28"/>
          <w:szCs w:val="28"/>
        </w:rPr>
        <w:t>ц</w:t>
      </w:r>
      <w:r w:rsidR="00932961">
        <w:rPr>
          <w:rFonts w:ascii="Times New Roman" w:hAnsi="Times New Roman" w:cs="Times New Roman"/>
          <w:sz w:val="28"/>
          <w:szCs w:val="28"/>
        </w:rPr>
        <w:t>ов</w:t>
      </w:r>
      <w:r w:rsidR="00F24738">
        <w:rPr>
          <w:rFonts w:ascii="Times New Roman" w:hAnsi="Times New Roman" w:cs="Times New Roman"/>
          <w:sz w:val="28"/>
          <w:szCs w:val="28"/>
        </w:rPr>
        <w:t xml:space="preserve"> -  о</w:t>
      </w:r>
      <w:r w:rsidR="00932961">
        <w:rPr>
          <w:rFonts w:ascii="Times New Roman" w:hAnsi="Times New Roman" w:cs="Times New Roman"/>
          <w:sz w:val="28"/>
          <w:szCs w:val="28"/>
        </w:rPr>
        <w:t>тряд «Гвозди» - 30 бойцов и отряд «Сириус» - 30</w:t>
      </w:r>
      <w:r w:rsidR="00F24738" w:rsidRPr="00EC31A5">
        <w:rPr>
          <w:rFonts w:ascii="Times New Roman" w:hAnsi="Times New Roman" w:cs="Times New Roman"/>
          <w:sz w:val="28"/>
          <w:szCs w:val="28"/>
        </w:rPr>
        <w:t xml:space="preserve"> бойцов.</w:t>
      </w:r>
      <w:r w:rsidR="00F24738">
        <w:rPr>
          <w:rFonts w:ascii="Times New Roman" w:hAnsi="Times New Roman" w:cs="Times New Roman"/>
          <w:sz w:val="28"/>
          <w:szCs w:val="28"/>
        </w:rPr>
        <w:t xml:space="preserve"> </w:t>
      </w:r>
      <w:r w:rsidR="00F24738" w:rsidRPr="00EC3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83" w:rsidRDefault="00F24738" w:rsidP="00A128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1A5">
        <w:rPr>
          <w:rFonts w:ascii="Times New Roman" w:hAnsi="Times New Roman" w:cs="Times New Roman"/>
          <w:sz w:val="28"/>
          <w:szCs w:val="28"/>
        </w:rPr>
        <w:t>По итогам 2023 года Трудовой отряд «Гвозди» признан лучшим трудовым отрядом в городе Новосибирске. Один боец получил часы мэра, как лучший боец сезона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1A5">
        <w:rPr>
          <w:rFonts w:ascii="Times New Roman" w:hAnsi="Times New Roman" w:cs="Times New Roman"/>
          <w:sz w:val="28"/>
          <w:szCs w:val="28"/>
        </w:rPr>
        <w:t>года.</w:t>
      </w:r>
    </w:p>
    <w:p w:rsidR="00A12883" w:rsidRDefault="00A12883" w:rsidP="00A128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A00" w:rsidRDefault="00A21A00" w:rsidP="00A1288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открытых пространств в МБУ МЦ «Дом молодежи»</w:t>
      </w:r>
      <w:r w:rsidR="00213B5C">
        <w:rPr>
          <w:rFonts w:ascii="Times New Roman" w:hAnsi="Times New Roman" w:cs="Times New Roman"/>
          <w:sz w:val="28"/>
          <w:szCs w:val="28"/>
        </w:rPr>
        <w:t xml:space="preserve"> не реализовалось в полном объеме, в виду отсутствия нормативно-правового обеспечения открытых пространств, однако концепция открытого доступа к предоставляемым услугам по самореализации молодежи и молодежных инициатив, действует на базе основного отдела «Арт-цех «Красный». </w:t>
      </w:r>
      <w:r w:rsidR="00863C06">
        <w:rPr>
          <w:rFonts w:ascii="Times New Roman" w:hAnsi="Times New Roman" w:cs="Times New Roman"/>
          <w:sz w:val="28"/>
          <w:szCs w:val="28"/>
        </w:rPr>
        <w:t>Доступность посещения отдела обусловлена ежедневным графиком работы с 10.00 до 21.00</w:t>
      </w:r>
      <w:r w:rsidR="00A12883">
        <w:rPr>
          <w:rFonts w:ascii="Times New Roman" w:hAnsi="Times New Roman" w:cs="Times New Roman"/>
          <w:sz w:val="28"/>
          <w:szCs w:val="28"/>
        </w:rPr>
        <w:t xml:space="preserve"> </w:t>
      </w:r>
      <w:r w:rsidR="00863C06">
        <w:rPr>
          <w:rFonts w:ascii="Times New Roman" w:hAnsi="Times New Roman" w:cs="Times New Roman"/>
          <w:sz w:val="28"/>
          <w:szCs w:val="28"/>
        </w:rPr>
        <w:t>ч., комфортным</w:t>
      </w:r>
      <w:r w:rsidR="00A12883">
        <w:rPr>
          <w:rFonts w:ascii="Times New Roman" w:hAnsi="Times New Roman" w:cs="Times New Roman"/>
          <w:sz w:val="28"/>
          <w:szCs w:val="28"/>
        </w:rPr>
        <w:t>и</w:t>
      </w:r>
      <w:r w:rsidR="00863C06">
        <w:rPr>
          <w:rFonts w:ascii="Times New Roman" w:hAnsi="Times New Roman" w:cs="Times New Roman"/>
          <w:sz w:val="28"/>
          <w:szCs w:val="28"/>
        </w:rPr>
        <w:t xml:space="preserve"> современным</w:t>
      </w:r>
      <w:r w:rsidR="00A12883">
        <w:rPr>
          <w:rFonts w:ascii="Times New Roman" w:hAnsi="Times New Roman" w:cs="Times New Roman"/>
          <w:sz w:val="28"/>
          <w:szCs w:val="28"/>
        </w:rPr>
        <w:t>и</w:t>
      </w:r>
      <w:r w:rsidR="00863C06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A12883">
        <w:rPr>
          <w:rFonts w:ascii="Times New Roman" w:hAnsi="Times New Roman" w:cs="Times New Roman"/>
          <w:sz w:val="28"/>
          <w:szCs w:val="28"/>
        </w:rPr>
        <w:t>и</w:t>
      </w:r>
      <w:r w:rsidR="00863C06">
        <w:rPr>
          <w:rFonts w:ascii="Times New Roman" w:hAnsi="Times New Roman" w:cs="Times New Roman"/>
          <w:sz w:val="28"/>
          <w:szCs w:val="28"/>
        </w:rPr>
        <w:t xml:space="preserve"> в рамках гостевого </w:t>
      </w:r>
      <w:r w:rsidR="00863C06">
        <w:rPr>
          <w:rFonts w:ascii="Times New Roman" w:hAnsi="Times New Roman" w:cs="Times New Roman"/>
          <w:sz w:val="28"/>
          <w:szCs w:val="28"/>
        </w:rPr>
        <w:lastRenderedPageBreak/>
        <w:t>сервиса отдела, а так же актуальному молодежному содержанию событий и мероприятий</w:t>
      </w:r>
      <w:r w:rsidR="00A12883">
        <w:rPr>
          <w:rFonts w:ascii="Times New Roman" w:hAnsi="Times New Roman" w:cs="Times New Roman"/>
          <w:sz w:val="28"/>
          <w:szCs w:val="28"/>
        </w:rPr>
        <w:t>,</w:t>
      </w:r>
      <w:r w:rsidR="00863C06">
        <w:rPr>
          <w:rFonts w:ascii="Times New Roman" w:hAnsi="Times New Roman" w:cs="Times New Roman"/>
          <w:sz w:val="28"/>
          <w:szCs w:val="28"/>
        </w:rPr>
        <w:t xml:space="preserve"> реализуемых в открытом пространстве.</w:t>
      </w:r>
    </w:p>
    <w:p w:rsidR="00A21A00" w:rsidRPr="00EC31A5" w:rsidRDefault="00F24738" w:rsidP="009C70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наблюдалась активность молодежного участия в различных добровольческих со</w:t>
      </w:r>
      <w:r w:rsidR="0036355F">
        <w:rPr>
          <w:rFonts w:ascii="Times New Roman" w:hAnsi="Times New Roman" w:cs="Times New Roman"/>
          <w:sz w:val="28"/>
          <w:szCs w:val="28"/>
        </w:rPr>
        <w:t>бытиях, акциях, п</w:t>
      </w:r>
      <w:r>
        <w:rPr>
          <w:rFonts w:ascii="Times New Roman" w:hAnsi="Times New Roman" w:cs="Times New Roman"/>
          <w:sz w:val="28"/>
          <w:szCs w:val="28"/>
        </w:rPr>
        <w:t xml:space="preserve">роявилась тенденция частного участия и регистрации молодежи в федеральных и общероссийских молодежных движениях. </w:t>
      </w:r>
      <w:r w:rsidR="0036355F" w:rsidRPr="00A21A00">
        <w:rPr>
          <w:rFonts w:ascii="Times New Roman" w:hAnsi="Times New Roman" w:cs="Times New Roman"/>
          <w:sz w:val="28"/>
          <w:szCs w:val="28"/>
        </w:rPr>
        <w:t xml:space="preserve">В 2024 году на базе </w:t>
      </w:r>
      <w:proofErr w:type="spellStart"/>
      <w:r w:rsidR="0036355F" w:rsidRPr="00A21A00">
        <w:rPr>
          <w:rFonts w:ascii="Times New Roman" w:hAnsi="Times New Roman" w:cs="Times New Roman"/>
          <w:sz w:val="28"/>
          <w:szCs w:val="28"/>
        </w:rPr>
        <w:t>МБЦ</w:t>
      </w:r>
      <w:proofErr w:type="spellEnd"/>
      <w:r w:rsidR="0036355F" w:rsidRPr="00A21A00">
        <w:rPr>
          <w:rFonts w:ascii="Times New Roman" w:hAnsi="Times New Roman" w:cs="Times New Roman"/>
          <w:sz w:val="28"/>
          <w:szCs w:val="28"/>
        </w:rPr>
        <w:t xml:space="preserve"> МЦ «Дом молодежи» планируется вовлечение </w:t>
      </w:r>
      <w:r w:rsidR="007A4A3C" w:rsidRPr="00A21A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4A3C" w:rsidRPr="00A21A00">
        <w:rPr>
          <w:rFonts w:ascii="Times New Roman" w:hAnsi="Times New Roman" w:cs="Times New Roman"/>
          <w:sz w:val="28"/>
          <w:szCs w:val="28"/>
        </w:rPr>
        <w:t>РДДМ</w:t>
      </w:r>
      <w:proofErr w:type="spellEnd"/>
      <w:r w:rsidR="007A4A3C" w:rsidRPr="00A21A00">
        <w:rPr>
          <w:rFonts w:ascii="Times New Roman" w:hAnsi="Times New Roman" w:cs="Times New Roman"/>
          <w:sz w:val="28"/>
          <w:szCs w:val="28"/>
        </w:rPr>
        <w:t xml:space="preserve"> в рамках проектной деятельности.</w:t>
      </w:r>
    </w:p>
    <w:p w:rsidR="00F755DC" w:rsidRDefault="00F755DC" w:rsidP="009C7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общие итоги анализа деятельности МБУ МЦ «Дом молодежи» за отчетный период, следует отметить, что все задачи, обозначенные в рамках выполнения муниципального задания на 2023 год, выполнены в полном объеме. </w:t>
      </w:r>
    </w:p>
    <w:p w:rsidR="00F755DC" w:rsidRDefault="00F755DC" w:rsidP="009C70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="00F14303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МБУ «МЦ «Дом молодежи», была  разработана Программа развития на 2024-2028 годы, установлены стратегические цели и задачи направленные на совершенствование и развитие направлений молодежной политики, предоставления услуг отвечающих современным тенденциям среди молодежной аудитории, а так же  укрепление имиджевой политики учреждения в целом. </w:t>
      </w:r>
    </w:p>
    <w:p w:rsidR="00F755DC" w:rsidRDefault="00F755DC" w:rsidP="009C70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1A00">
        <w:rPr>
          <w:rFonts w:ascii="Times New Roman" w:hAnsi="Times New Roman" w:cs="Times New Roman"/>
          <w:sz w:val="28"/>
          <w:szCs w:val="28"/>
        </w:rPr>
        <w:t>амечены   задачи на период 2024 года</w:t>
      </w:r>
      <w:r>
        <w:rPr>
          <w:rFonts w:ascii="Times New Roman" w:hAnsi="Times New Roman" w:cs="Times New Roman"/>
          <w:sz w:val="28"/>
          <w:szCs w:val="28"/>
        </w:rPr>
        <w:t>, с целью дальнейшего развития учреждения:</w:t>
      </w:r>
    </w:p>
    <w:p w:rsidR="00F755DC" w:rsidRDefault="00F755DC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качественных и количественных показателей муниципального задания.</w:t>
      </w:r>
    </w:p>
    <w:p w:rsidR="00F755DC" w:rsidRPr="00DB0A22" w:rsidRDefault="00F755DC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дальнейшую поддержку в  качественном участии специалистов учреждения в грантовых конкурсах.</w:t>
      </w:r>
    </w:p>
    <w:p w:rsidR="00F755DC" w:rsidRDefault="00F755DC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деятельность по привлечению подписчиков в социальных сетях</w:t>
      </w:r>
      <w:r w:rsidR="00C31A96" w:rsidRPr="00C31A96">
        <w:rPr>
          <w:rFonts w:ascii="Times New Roman" w:hAnsi="Times New Roman" w:cs="Times New Roman"/>
          <w:sz w:val="28"/>
          <w:szCs w:val="28"/>
        </w:rPr>
        <w:t xml:space="preserve"> </w:t>
      </w:r>
      <w:r w:rsidR="00C31A96">
        <w:rPr>
          <w:rFonts w:ascii="Times New Roman" w:hAnsi="Times New Roman" w:cs="Times New Roman"/>
          <w:sz w:val="28"/>
          <w:szCs w:val="28"/>
        </w:rPr>
        <w:t>молодежного Центра.</w:t>
      </w:r>
    </w:p>
    <w:p w:rsidR="005C3D34" w:rsidRPr="00997E54" w:rsidRDefault="005C3D34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E5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97E54" w:rsidRPr="00997E54">
        <w:rPr>
          <w:rFonts w:ascii="Times New Roman" w:hAnsi="Times New Roman" w:cs="Times New Roman"/>
          <w:sz w:val="28"/>
          <w:szCs w:val="28"/>
        </w:rPr>
        <w:t xml:space="preserve">процессы взаимодействия и преемственности поколений, с целью сохранения исторической памяти и формирования культурной идентичности. </w:t>
      </w:r>
      <w:r w:rsidRPr="00997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5DC" w:rsidRDefault="00F755DC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E54">
        <w:rPr>
          <w:rFonts w:ascii="Times New Roman" w:hAnsi="Times New Roman" w:cs="Times New Roman"/>
          <w:sz w:val="28"/>
          <w:szCs w:val="28"/>
        </w:rPr>
        <w:t>Оказать содействие в привлечении подростков и молодежи</w:t>
      </w:r>
      <w:r w:rsidR="00FF583E" w:rsidRPr="00997E54">
        <w:rPr>
          <w:rFonts w:ascii="Times New Roman" w:hAnsi="Times New Roman" w:cs="Times New Roman"/>
          <w:sz w:val="28"/>
          <w:szCs w:val="28"/>
        </w:rPr>
        <w:t>, в том числе категории находящихся в трудной жизненной ситуации</w:t>
      </w:r>
      <w:r w:rsidRPr="00997E54">
        <w:rPr>
          <w:rFonts w:ascii="Times New Roman" w:hAnsi="Times New Roman" w:cs="Times New Roman"/>
          <w:sz w:val="28"/>
          <w:szCs w:val="28"/>
        </w:rPr>
        <w:t xml:space="preserve"> </w:t>
      </w:r>
      <w:r w:rsidR="009C70DB" w:rsidRPr="00997E54">
        <w:rPr>
          <w:rFonts w:ascii="Times New Roman" w:hAnsi="Times New Roman" w:cs="Times New Roman"/>
          <w:sz w:val="28"/>
          <w:szCs w:val="28"/>
        </w:rPr>
        <w:t>к участию в</w:t>
      </w:r>
      <w:r w:rsidRPr="00997E54">
        <w:rPr>
          <w:rFonts w:ascii="Times New Roman" w:hAnsi="Times New Roman" w:cs="Times New Roman"/>
          <w:sz w:val="28"/>
          <w:szCs w:val="28"/>
        </w:rPr>
        <w:t xml:space="preserve"> федеральных молодежных движениях</w:t>
      </w:r>
      <w:r w:rsidR="00932961" w:rsidRPr="00997E54">
        <w:rPr>
          <w:rFonts w:ascii="Times New Roman" w:hAnsi="Times New Roman" w:cs="Times New Roman"/>
          <w:sz w:val="28"/>
          <w:szCs w:val="28"/>
        </w:rPr>
        <w:t>.</w:t>
      </w:r>
    </w:p>
    <w:p w:rsidR="00F755DC" w:rsidRPr="00932961" w:rsidRDefault="00F755DC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961">
        <w:rPr>
          <w:rFonts w:ascii="Times New Roman" w:hAnsi="Times New Roman" w:cs="Times New Roman"/>
          <w:sz w:val="28"/>
          <w:szCs w:val="28"/>
        </w:rPr>
        <w:t xml:space="preserve">Развивать деятельность сообществ руководителей клубных формирований направленных </w:t>
      </w:r>
      <w:r w:rsidR="00932961" w:rsidRPr="00932961">
        <w:rPr>
          <w:rFonts w:ascii="Times New Roman" w:hAnsi="Times New Roman" w:cs="Times New Roman"/>
          <w:sz w:val="28"/>
          <w:szCs w:val="28"/>
        </w:rPr>
        <w:t>на повышение</w:t>
      </w:r>
      <w:r w:rsidRPr="00932961">
        <w:rPr>
          <w:rFonts w:ascii="Times New Roman" w:hAnsi="Times New Roman" w:cs="Times New Roman"/>
          <w:sz w:val="28"/>
          <w:szCs w:val="28"/>
        </w:rPr>
        <w:t xml:space="preserve"> качества услуг.</w:t>
      </w:r>
    </w:p>
    <w:p w:rsidR="00F755DC" w:rsidRDefault="00F755DC" w:rsidP="000D4400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вовлечению и организации систематической работы с подростками и молодежью находящейся в трудной жизненной ситуации</w:t>
      </w:r>
      <w:r w:rsidR="00A21A00">
        <w:rPr>
          <w:rFonts w:ascii="Times New Roman" w:hAnsi="Times New Roman" w:cs="Times New Roman"/>
          <w:sz w:val="28"/>
          <w:szCs w:val="28"/>
        </w:rPr>
        <w:t xml:space="preserve"> используя потенциал открытых пространств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CDF" w:rsidRPr="00D02663" w:rsidRDefault="00F87CDF" w:rsidP="009C70DB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CDF" w:rsidRPr="004446EF" w:rsidRDefault="00F87CDF" w:rsidP="009C70DB">
      <w:pPr>
        <w:pStyle w:val="a4"/>
        <w:spacing w:before="240" w:line="276" w:lineRule="auto"/>
        <w:ind w:left="0" w:firstLine="567"/>
        <w:rPr>
          <w:spacing w:val="1"/>
          <w:sz w:val="28"/>
          <w:szCs w:val="28"/>
        </w:rPr>
      </w:pPr>
    </w:p>
    <w:p w:rsidR="00CE7311" w:rsidRDefault="00CE7311" w:rsidP="009C70DB">
      <w:pPr>
        <w:tabs>
          <w:tab w:val="left" w:pos="15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7311" w:rsidSect="0081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FA0"/>
    <w:multiLevelType w:val="hybridMultilevel"/>
    <w:tmpl w:val="A57636B8"/>
    <w:lvl w:ilvl="0" w:tplc="1A348BC0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0BA03ABC"/>
    <w:multiLevelType w:val="hybridMultilevel"/>
    <w:tmpl w:val="1BE4788C"/>
    <w:lvl w:ilvl="0" w:tplc="1A348BC0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10AE24A5"/>
    <w:multiLevelType w:val="hybridMultilevel"/>
    <w:tmpl w:val="06CAE676"/>
    <w:lvl w:ilvl="0" w:tplc="04190001">
      <w:start w:val="1"/>
      <w:numFmt w:val="bullet"/>
      <w:lvlText w:val=""/>
      <w:lvlJc w:val="left"/>
      <w:pPr>
        <w:ind w:left="1159" w:hanging="351"/>
      </w:pPr>
      <w:rPr>
        <w:rFonts w:ascii="Symbol" w:hAnsi="Symbol" w:hint="default"/>
        <w:w w:val="102"/>
        <w:sz w:val="27"/>
        <w:szCs w:val="27"/>
        <w:lang w:val="ru-RU" w:eastAsia="en-US" w:bidi="ar-SA"/>
      </w:rPr>
    </w:lvl>
    <w:lvl w:ilvl="1" w:tplc="22CA1DA2">
      <w:numFmt w:val="bullet"/>
      <w:lvlText w:val="•"/>
      <w:lvlJc w:val="left"/>
      <w:pPr>
        <w:ind w:left="2092" w:hanging="351"/>
      </w:pPr>
      <w:rPr>
        <w:rFonts w:hint="default"/>
        <w:lang w:val="ru-RU" w:eastAsia="en-US" w:bidi="ar-SA"/>
      </w:rPr>
    </w:lvl>
    <w:lvl w:ilvl="2" w:tplc="5A20F8F6"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3" w:tplc="A2E6B9F4">
      <w:numFmt w:val="bullet"/>
      <w:lvlText w:val="•"/>
      <w:lvlJc w:val="left"/>
      <w:pPr>
        <w:ind w:left="3956" w:hanging="351"/>
      </w:pPr>
      <w:rPr>
        <w:rFonts w:hint="default"/>
        <w:lang w:val="ru-RU" w:eastAsia="en-US" w:bidi="ar-SA"/>
      </w:rPr>
    </w:lvl>
    <w:lvl w:ilvl="4" w:tplc="60BEAC80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5" w:tplc="2660B796">
      <w:numFmt w:val="bullet"/>
      <w:lvlText w:val="•"/>
      <w:lvlJc w:val="left"/>
      <w:pPr>
        <w:ind w:left="5820" w:hanging="351"/>
      </w:pPr>
      <w:rPr>
        <w:rFonts w:hint="default"/>
        <w:lang w:val="ru-RU" w:eastAsia="en-US" w:bidi="ar-SA"/>
      </w:rPr>
    </w:lvl>
    <w:lvl w:ilvl="6" w:tplc="901C0772">
      <w:numFmt w:val="bullet"/>
      <w:lvlText w:val="•"/>
      <w:lvlJc w:val="left"/>
      <w:pPr>
        <w:ind w:left="6752" w:hanging="351"/>
      </w:pPr>
      <w:rPr>
        <w:rFonts w:hint="default"/>
        <w:lang w:val="ru-RU" w:eastAsia="en-US" w:bidi="ar-SA"/>
      </w:rPr>
    </w:lvl>
    <w:lvl w:ilvl="7" w:tplc="ED9C04AE">
      <w:numFmt w:val="bullet"/>
      <w:lvlText w:val="•"/>
      <w:lvlJc w:val="left"/>
      <w:pPr>
        <w:ind w:left="7685" w:hanging="351"/>
      </w:pPr>
      <w:rPr>
        <w:rFonts w:hint="default"/>
        <w:lang w:val="ru-RU" w:eastAsia="en-US" w:bidi="ar-SA"/>
      </w:rPr>
    </w:lvl>
    <w:lvl w:ilvl="8" w:tplc="E66685BA">
      <w:numFmt w:val="bullet"/>
      <w:lvlText w:val="•"/>
      <w:lvlJc w:val="left"/>
      <w:pPr>
        <w:ind w:left="8617" w:hanging="351"/>
      </w:pPr>
      <w:rPr>
        <w:rFonts w:hint="default"/>
        <w:lang w:val="ru-RU" w:eastAsia="en-US" w:bidi="ar-SA"/>
      </w:rPr>
    </w:lvl>
  </w:abstractNum>
  <w:abstractNum w:abstractNumId="3">
    <w:nsid w:val="238F6265"/>
    <w:multiLevelType w:val="hybridMultilevel"/>
    <w:tmpl w:val="0D0CFE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02623B"/>
    <w:multiLevelType w:val="hybridMultilevel"/>
    <w:tmpl w:val="55F29A4A"/>
    <w:lvl w:ilvl="0" w:tplc="98D0FA0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1C706C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469E9BF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57AE0C2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22A2F494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518CCC7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23E4610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7" w:tplc="70DC23F2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40182AD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5">
    <w:nsid w:val="3D4247C4"/>
    <w:multiLevelType w:val="hybridMultilevel"/>
    <w:tmpl w:val="C532B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96B71"/>
    <w:multiLevelType w:val="hybridMultilevel"/>
    <w:tmpl w:val="5E148E74"/>
    <w:lvl w:ilvl="0" w:tplc="8696BA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47D3"/>
    <w:multiLevelType w:val="hybridMultilevel"/>
    <w:tmpl w:val="3CD2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6784F"/>
    <w:multiLevelType w:val="hybridMultilevel"/>
    <w:tmpl w:val="76449B58"/>
    <w:lvl w:ilvl="0" w:tplc="1A34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012A8"/>
    <w:multiLevelType w:val="hybridMultilevel"/>
    <w:tmpl w:val="C77EBD24"/>
    <w:lvl w:ilvl="0" w:tplc="1A34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25A93"/>
    <w:multiLevelType w:val="hybridMultilevel"/>
    <w:tmpl w:val="8A6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C4E65"/>
    <w:multiLevelType w:val="hybridMultilevel"/>
    <w:tmpl w:val="435CAC0C"/>
    <w:lvl w:ilvl="0" w:tplc="11181DA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AF055A"/>
    <w:multiLevelType w:val="hybridMultilevel"/>
    <w:tmpl w:val="009CB816"/>
    <w:lvl w:ilvl="0" w:tplc="1A348B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C626F36"/>
    <w:multiLevelType w:val="hybridMultilevel"/>
    <w:tmpl w:val="B0AC5B16"/>
    <w:lvl w:ilvl="0" w:tplc="A924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AB5AD1"/>
    <w:multiLevelType w:val="hybridMultilevel"/>
    <w:tmpl w:val="B89CC226"/>
    <w:lvl w:ilvl="0" w:tplc="0419000F">
      <w:start w:val="1"/>
      <w:numFmt w:val="decimal"/>
      <w:lvlText w:val="%1."/>
      <w:lvlJc w:val="left"/>
      <w:pPr>
        <w:ind w:left="1159" w:hanging="351"/>
      </w:pPr>
      <w:rPr>
        <w:rFonts w:hint="default"/>
        <w:w w:val="102"/>
        <w:sz w:val="27"/>
        <w:szCs w:val="27"/>
        <w:lang w:val="ru-RU" w:eastAsia="en-US" w:bidi="ar-SA"/>
      </w:rPr>
    </w:lvl>
    <w:lvl w:ilvl="1" w:tplc="22CA1DA2">
      <w:numFmt w:val="bullet"/>
      <w:lvlText w:val="•"/>
      <w:lvlJc w:val="left"/>
      <w:pPr>
        <w:ind w:left="2092" w:hanging="351"/>
      </w:pPr>
      <w:rPr>
        <w:rFonts w:hint="default"/>
        <w:lang w:val="ru-RU" w:eastAsia="en-US" w:bidi="ar-SA"/>
      </w:rPr>
    </w:lvl>
    <w:lvl w:ilvl="2" w:tplc="5A20F8F6"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3" w:tplc="A2E6B9F4">
      <w:numFmt w:val="bullet"/>
      <w:lvlText w:val="•"/>
      <w:lvlJc w:val="left"/>
      <w:pPr>
        <w:ind w:left="3956" w:hanging="351"/>
      </w:pPr>
      <w:rPr>
        <w:rFonts w:hint="default"/>
        <w:lang w:val="ru-RU" w:eastAsia="en-US" w:bidi="ar-SA"/>
      </w:rPr>
    </w:lvl>
    <w:lvl w:ilvl="4" w:tplc="60BEAC80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5" w:tplc="2660B796">
      <w:numFmt w:val="bullet"/>
      <w:lvlText w:val="•"/>
      <w:lvlJc w:val="left"/>
      <w:pPr>
        <w:ind w:left="5820" w:hanging="351"/>
      </w:pPr>
      <w:rPr>
        <w:rFonts w:hint="default"/>
        <w:lang w:val="ru-RU" w:eastAsia="en-US" w:bidi="ar-SA"/>
      </w:rPr>
    </w:lvl>
    <w:lvl w:ilvl="6" w:tplc="901C0772">
      <w:numFmt w:val="bullet"/>
      <w:lvlText w:val="•"/>
      <w:lvlJc w:val="left"/>
      <w:pPr>
        <w:ind w:left="6752" w:hanging="351"/>
      </w:pPr>
      <w:rPr>
        <w:rFonts w:hint="default"/>
        <w:lang w:val="ru-RU" w:eastAsia="en-US" w:bidi="ar-SA"/>
      </w:rPr>
    </w:lvl>
    <w:lvl w:ilvl="7" w:tplc="ED9C04AE">
      <w:numFmt w:val="bullet"/>
      <w:lvlText w:val="•"/>
      <w:lvlJc w:val="left"/>
      <w:pPr>
        <w:ind w:left="7685" w:hanging="351"/>
      </w:pPr>
      <w:rPr>
        <w:rFonts w:hint="default"/>
        <w:lang w:val="ru-RU" w:eastAsia="en-US" w:bidi="ar-SA"/>
      </w:rPr>
    </w:lvl>
    <w:lvl w:ilvl="8" w:tplc="E66685BA">
      <w:numFmt w:val="bullet"/>
      <w:lvlText w:val="•"/>
      <w:lvlJc w:val="left"/>
      <w:pPr>
        <w:ind w:left="8617" w:hanging="351"/>
      </w:pPr>
      <w:rPr>
        <w:rFonts w:hint="default"/>
        <w:lang w:val="ru-RU" w:eastAsia="en-US" w:bidi="ar-SA"/>
      </w:rPr>
    </w:lvl>
  </w:abstractNum>
  <w:abstractNum w:abstractNumId="15">
    <w:nsid w:val="64636A63"/>
    <w:multiLevelType w:val="hybridMultilevel"/>
    <w:tmpl w:val="9EAA6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193D55"/>
    <w:multiLevelType w:val="hybridMultilevel"/>
    <w:tmpl w:val="6D304816"/>
    <w:lvl w:ilvl="0" w:tplc="54662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F08D0"/>
    <w:multiLevelType w:val="hybridMultilevel"/>
    <w:tmpl w:val="9C20EC54"/>
    <w:lvl w:ilvl="0" w:tplc="1A348BC0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8">
    <w:nsid w:val="667973B7"/>
    <w:multiLevelType w:val="hybridMultilevel"/>
    <w:tmpl w:val="273A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316F7"/>
    <w:multiLevelType w:val="hybridMultilevel"/>
    <w:tmpl w:val="91D4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1522B"/>
    <w:multiLevelType w:val="hybridMultilevel"/>
    <w:tmpl w:val="0B88C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5D33BE"/>
    <w:multiLevelType w:val="hybridMultilevel"/>
    <w:tmpl w:val="B282A6DC"/>
    <w:lvl w:ilvl="0" w:tplc="19FC3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C41590"/>
    <w:multiLevelType w:val="hybridMultilevel"/>
    <w:tmpl w:val="CDC47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E4962"/>
    <w:multiLevelType w:val="hybridMultilevel"/>
    <w:tmpl w:val="D7B8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E2F11"/>
    <w:multiLevelType w:val="hybridMultilevel"/>
    <w:tmpl w:val="A08C8FCC"/>
    <w:lvl w:ilvl="0" w:tplc="EF80C7E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11A553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4FEA226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354616F8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A80EAE8E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5" w:tplc="2D7E7F9E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6" w:tplc="2FCABCF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7" w:tplc="93CA380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8" w:tplc="B080C550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4"/>
  </w:num>
  <w:num w:numId="5">
    <w:abstractNumId w:val="3"/>
  </w:num>
  <w:num w:numId="6">
    <w:abstractNumId w:val="6"/>
  </w:num>
  <w:num w:numId="7">
    <w:abstractNumId w:val="19"/>
  </w:num>
  <w:num w:numId="8">
    <w:abstractNumId w:val="12"/>
  </w:num>
  <w:num w:numId="9">
    <w:abstractNumId w:val="14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20"/>
  </w:num>
  <w:num w:numId="15">
    <w:abstractNumId w:val="2"/>
  </w:num>
  <w:num w:numId="16">
    <w:abstractNumId w:val="7"/>
  </w:num>
  <w:num w:numId="17">
    <w:abstractNumId w:val="11"/>
  </w:num>
  <w:num w:numId="18">
    <w:abstractNumId w:val="18"/>
  </w:num>
  <w:num w:numId="19">
    <w:abstractNumId w:val="24"/>
  </w:num>
  <w:num w:numId="20">
    <w:abstractNumId w:val="21"/>
  </w:num>
  <w:num w:numId="21">
    <w:abstractNumId w:val="1"/>
  </w:num>
  <w:num w:numId="22">
    <w:abstractNumId w:val="9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79E"/>
    <w:rsid w:val="00004815"/>
    <w:rsid w:val="000176BC"/>
    <w:rsid w:val="00035211"/>
    <w:rsid w:val="00062A45"/>
    <w:rsid w:val="000760CF"/>
    <w:rsid w:val="000A5316"/>
    <w:rsid w:val="000D0F80"/>
    <w:rsid w:val="000D1BF8"/>
    <w:rsid w:val="000D4400"/>
    <w:rsid w:val="000E3238"/>
    <w:rsid w:val="000F2430"/>
    <w:rsid w:val="00150BC6"/>
    <w:rsid w:val="001C4C3F"/>
    <w:rsid w:val="001F66D5"/>
    <w:rsid w:val="00210921"/>
    <w:rsid w:val="00213B5C"/>
    <w:rsid w:val="00271948"/>
    <w:rsid w:val="00294605"/>
    <w:rsid w:val="0036355F"/>
    <w:rsid w:val="003B29FD"/>
    <w:rsid w:val="003B60BA"/>
    <w:rsid w:val="003C7607"/>
    <w:rsid w:val="003F2714"/>
    <w:rsid w:val="00435E51"/>
    <w:rsid w:val="004446EF"/>
    <w:rsid w:val="004E7015"/>
    <w:rsid w:val="00503CEA"/>
    <w:rsid w:val="00564701"/>
    <w:rsid w:val="00564AD7"/>
    <w:rsid w:val="00595374"/>
    <w:rsid w:val="005C3D34"/>
    <w:rsid w:val="005D1F94"/>
    <w:rsid w:val="005E4614"/>
    <w:rsid w:val="005F45B9"/>
    <w:rsid w:val="005F7623"/>
    <w:rsid w:val="00676834"/>
    <w:rsid w:val="0069415E"/>
    <w:rsid w:val="0069750F"/>
    <w:rsid w:val="006A679E"/>
    <w:rsid w:val="006E4834"/>
    <w:rsid w:val="00702F07"/>
    <w:rsid w:val="007A4A3C"/>
    <w:rsid w:val="007A683F"/>
    <w:rsid w:val="00806420"/>
    <w:rsid w:val="00812E4C"/>
    <w:rsid w:val="00844189"/>
    <w:rsid w:val="00845F6F"/>
    <w:rsid w:val="00863C06"/>
    <w:rsid w:val="008C4103"/>
    <w:rsid w:val="008E1A9B"/>
    <w:rsid w:val="008E2227"/>
    <w:rsid w:val="00905A58"/>
    <w:rsid w:val="009077AF"/>
    <w:rsid w:val="00932961"/>
    <w:rsid w:val="00947F2D"/>
    <w:rsid w:val="00993643"/>
    <w:rsid w:val="00997E54"/>
    <w:rsid w:val="009C70DB"/>
    <w:rsid w:val="00A12883"/>
    <w:rsid w:val="00A21A00"/>
    <w:rsid w:val="00A329F6"/>
    <w:rsid w:val="00A62F5F"/>
    <w:rsid w:val="00A94FC8"/>
    <w:rsid w:val="00AC06CA"/>
    <w:rsid w:val="00B043C2"/>
    <w:rsid w:val="00B862A1"/>
    <w:rsid w:val="00BF4240"/>
    <w:rsid w:val="00C042D9"/>
    <w:rsid w:val="00C31A96"/>
    <w:rsid w:val="00C3555F"/>
    <w:rsid w:val="00C50162"/>
    <w:rsid w:val="00C661EB"/>
    <w:rsid w:val="00C932C1"/>
    <w:rsid w:val="00CC77CD"/>
    <w:rsid w:val="00CE7311"/>
    <w:rsid w:val="00CF1F5C"/>
    <w:rsid w:val="00D1325B"/>
    <w:rsid w:val="00D242D1"/>
    <w:rsid w:val="00D76378"/>
    <w:rsid w:val="00DF213C"/>
    <w:rsid w:val="00EC31A5"/>
    <w:rsid w:val="00ED04C3"/>
    <w:rsid w:val="00F14303"/>
    <w:rsid w:val="00F24738"/>
    <w:rsid w:val="00F6554B"/>
    <w:rsid w:val="00F755DC"/>
    <w:rsid w:val="00F87CDF"/>
    <w:rsid w:val="00FE2B71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9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64AD7"/>
    <w:pPr>
      <w:widowControl w:val="0"/>
      <w:autoSpaceDE w:val="0"/>
      <w:autoSpaceDN w:val="0"/>
      <w:spacing w:after="0" w:line="240" w:lineRule="auto"/>
      <w:ind w:left="10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64AD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64A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7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3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unhideWhenUsed/>
    <w:rsid w:val="00EC31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rsid w:val="00EC31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EC31A5"/>
    <w:rPr>
      <w:i/>
      <w:iCs/>
    </w:rPr>
  </w:style>
  <w:style w:type="paragraph" w:customStyle="1" w:styleId="Heading21">
    <w:name w:val="Heading 21"/>
    <w:basedOn w:val="a"/>
    <w:uiPriority w:val="99"/>
    <w:rsid w:val="00F6554B"/>
    <w:pPr>
      <w:widowControl w:val="0"/>
      <w:autoSpaceDE w:val="0"/>
      <w:autoSpaceDN w:val="0"/>
      <w:spacing w:after="0" w:line="240" w:lineRule="auto"/>
      <w:ind w:left="285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Основной текст Знак1"/>
    <w:uiPriority w:val="99"/>
    <w:semiHidden/>
    <w:locked/>
    <w:rsid w:val="00F6554B"/>
    <w:rPr>
      <w:rFonts w:ascii="Times New Roman" w:hAnsi="Times New Roman" w:cs="Times New Roman" w:hint="default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6554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554B"/>
    <w:pPr>
      <w:widowControl w:val="0"/>
      <w:shd w:val="clear" w:color="auto" w:fill="FFFFFF"/>
      <w:spacing w:before="360" w:after="240" w:line="283" w:lineRule="exact"/>
    </w:pPr>
    <w:rPr>
      <w:rFonts w:ascii="Times New Roman" w:hAnsi="Times New Roman" w:cs="Times New Roman"/>
      <w:b/>
      <w:bCs/>
    </w:rPr>
  </w:style>
  <w:style w:type="character" w:styleId="ad">
    <w:name w:val="Strong"/>
    <w:basedOn w:val="a0"/>
    <w:uiPriority w:val="22"/>
    <w:qFormat/>
    <w:rsid w:val="00702F0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F2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клубов по направлениям деятельности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Гражданско-патриотическое аоспитание молодежи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32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Гражданско-патриотическое аоспитание молодежи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Гражданско-патриотическое аоспитание молодежи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overlap val="-25"/>
        <c:axId val="74199808"/>
        <c:axId val="74201344"/>
      </c:barChart>
      <c:catAx>
        <c:axId val="74199808"/>
        <c:scaling>
          <c:orientation val="minMax"/>
        </c:scaling>
        <c:axPos val="b"/>
        <c:majorTickMark val="none"/>
        <c:tickLblPos val="nextTo"/>
        <c:crossAx val="74201344"/>
        <c:crosses val="autoZero"/>
        <c:auto val="1"/>
        <c:lblAlgn val="ctr"/>
        <c:lblOffset val="100"/>
      </c:catAx>
      <c:valAx>
        <c:axId val="74201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419980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сотрудников учреждения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119</c:v>
                </c:pt>
                <c:pt idx="1">
                  <c:v>109</c:v>
                </c:pt>
                <c:pt idx="2">
                  <c:v>126</c:v>
                </c:pt>
              </c:numCache>
            </c:numRef>
          </c:val>
        </c:ser>
        <c:dLbls>
          <c:showVal val="1"/>
        </c:dLbls>
        <c:axId val="88213760"/>
        <c:axId val="88219648"/>
      </c:barChart>
      <c:catAx>
        <c:axId val="88213760"/>
        <c:scaling>
          <c:orientation val="minMax"/>
        </c:scaling>
        <c:axPos val="b"/>
        <c:numFmt formatCode="General" sourceLinked="1"/>
        <c:tickLblPos val="nextTo"/>
        <c:crossAx val="88219648"/>
        <c:crosses val="autoZero"/>
        <c:auto val="1"/>
        <c:lblAlgn val="ctr"/>
        <c:lblOffset val="100"/>
      </c:catAx>
      <c:valAx>
        <c:axId val="88219648"/>
        <c:scaling>
          <c:orientation val="minMax"/>
        </c:scaling>
        <c:axPos val="l"/>
        <c:numFmt formatCode="General" sourceLinked="1"/>
        <c:tickLblPos val="nextTo"/>
        <c:crossAx val="8821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воспитанников клубов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199</c:v>
                </c:pt>
                <c:pt idx="1">
                  <c:v>804</c:v>
                </c:pt>
                <c:pt idx="2">
                  <c:v>257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117</c:v>
                </c:pt>
                <c:pt idx="1">
                  <c:v>832</c:v>
                </c:pt>
                <c:pt idx="2">
                  <c:v>229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Поддержка молодой семьи</c:v>
                </c:pt>
                <c:pt idx="1">
                  <c:v>Содействие активной жизненной позиции</c:v>
                </c:pt>
                <c:pt idx="2">
                  <c:v>Содействие в формировании здорового образа жизни</c:v>
                </c:pt>
                <c:pt idx="3">
                  <c:v>Гражданское и патриотическое воспитание молодежи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117</c:v>
                </c:pt>
                <c:pt idx="1">
                  <c:v>839</c:v>
                </c:pt>
                <c:pt idx="2">
                  <c:v>222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74456448"/>
        <c:axId val="74671232"/>
      </c:barChart>
      <c:catAx>
        <c:axId val="74456448"/>
        <c:scaling>
          <c:orientation val="minMax"/>
        </c:scaling>
        <c:axPos val="b"/>
        <c:tickLblPos val="nextTo"/>
        <c:crossAx val="74671232"/>
        <c:crosses val="autoZero"/>
        <c:auto val="1"/>
        <c:lblAlgn val="ctr"/>
        <c:lblOffset val="100"/>
      </c:catAx>
      <c:valAx>
        <c:axId val="74671232"/>
        <c:scaling>
          <c:orientation val="minMax"/>
        </c:scaling>
        <c:axPos val="l"/>
        <c:majorGridlines/>
        <c:numFmt formatCode="General" sourceLinked="1"/>
        <c:tickLblPos val="nextTo"/>
        <c:crossAx val="74456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 воспитанников клубов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ССУЗов</c:v>
                </c:pt>
                <c:pt idx="3">
                  <c:v>Студенты ВУЗов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832</c:v>
                </c:pt>
                <c:pt idx="2">
                  <c:v>56</c:v>
                </c:pt>
                <c:pt idx="3">
                  <c:v>35</c:v>
                </c:pt>
                <c:pt idx="4">
                  <c:v>250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ССУЗов</c:v>
                </c:pt>
                <c:pt idx="3">
                  <c:v>Студенты ВУЗов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63</c:v>
                </c:pt>
                <c:pt idx="1">
                  <c:v>765</c:v>
                </c:pt>
                <c:pt idx="2">
                  <c:v>66</c:v>
                </c:pt>
                <c:pt idx="3">
                  <c:v>42</c:v>
                </c:pt>
                <c:pt idx="4">
                  <c:v>236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ССУЗов</c:v>
                </c:pt>
                <c:pt idx="3">
                  <c:v>Студенты ВУЗов</c:v>
                </c:pt>
                <c:pt idx="4">
                  <c:v>Работающая молодежь</c:v>
                </c:pt>
                <c:pt idx="5">
                  <c:v>Другие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</c:v>
                </c:pt>
                <c:pt idx="1">
                  <c:v>806</c:v>
                </c:pt>
                <c:pt idx="2">
                  <c:v>68</c:v>
                </c:pt>
                <c:pt idx="3">
                  <c:v>43</c:v>
                </c:pt>
                <c:pt idx="4">
                  <c:v>228</c:v>
                </c:pt>
                <c:pt idx="5">
                  <c:v>10</c:v>
                </c:pt>
              </c:numCache>
            </c:numRef>
          </c:val>
        </c:ser>
        <c:dLbls>
          <c:showVal val="1"/>
        </c:dLbls>
        <c:axId val="74699520"/>
        <c:axId val="74701056"/>
      </c:barChart>
      <c:catAx>
        <c:axId val="74699520"/>
        <c:scaling>
          <c:orientation val="minMax"/>
        </c:scaling>
        <c:axPos val="b"/>
        <c:tickLblPos val="nextTo"/>
        <c:crossAx val="74701056"/>
        <c:crosses val="autoZero"/>
        <c:auto val="1"/>
        <c:lblAlgn val="ctr"/>
        <c:lblOffset val="100"/>
      </c:catAx>
      <c:valAx>
        <c:axId val="74701056"/>
        <c:scaling>
          <c:orientation val="minMax"/>
        </c:scaling>
        <c:axPos val="l"/>
        <c:majorGridlines/>
        <c:numFmt formatCode="General" sourceLinked="1"/>
        <c:tickLblPos val="nextTo"/>
        <c:crossAx val="7469952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проектов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Содействие развитию активной жизненной позиции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Гражданское и патриотическое воспитание подростков и млодежи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Содействие формированию здорового образа жизни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Содействие во временном трудоустройстве и ориентировании на рынке труда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Поддержка подростков и молодежи ТЖС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Информационное сопровождение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Поддержка молодой семьи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75"/>
        <c:overlap val="-25"/>
        <c:axId val="74801536"/>
        <c:axId val="74803072"/>
      </c:barChart>
      <c:catAx>
        <c:axId val="74801536"/>
        <c:scaling>
          <c:orientation val="minMax"/>
        </c:scaling>
        <c:axPos val="b"/>
        <c:numFmt formatCode="General" sourceLinked="1"/>
        <c:majorTickMark val="none"/>
        <c:tickLblPos val="nextTo"/>
        <c:crossAx val="74803072"/>
        <c:crosses val="autoZero"/>
        <c:auto val="1"/>
        <c:lblAlgn val="ctr"/>
        <c:lblOffset val="100"/>
      </c:catAx>
      <c:valAx>
        <c:axId val="74803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48015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 участия в грантовых конкурсах на привлечение внебюджетных средств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Количество заявок</c:v>
                </c:pt>
                <c:pt idx="1">
                  <c:v>Количество одобренных заявок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Количество заявок</c:v>
                </c:pt>
                <c:pt idx="1">
                  <c:v>Количество одобренных заявок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Количество заявок</c:v>
                </c:pt>
                <c:pt idx="1">
                  <c:v>Количество одобренных заявок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axId val="74826112"/>
        <c:axId val="74827648"/>
      </c:barChart>
      <c:catAx>
        <c:axId val="74826112"/>
        <c:scaling>
          <c:orientation val="minMax"/>
        </c:scaling>
        <c:axPos val="b"/>
        <c:tickLblPos val="nextTo"/>
        <c:crossAx val="74827648"/>
        <c:crosses val="autoZero"/>
        <c:auto val="1"/>
        <c:lblAlgn val="ctr"/>
        <c:lblOffset val="100"/>
      </c:catAx>
      <c:valAx>
        <c:axId val="74827648"/>
        <c:scaling>
          <c:orientation val="minMax"/>
        </c:scaling>
        <c:axPos val="l"/>
        <c:majorGridlines/>
        <c:numFmt formatCode="General" sourceLinked="1"/>
        <c:tickLblPos val="nextTo"/>
        <c:crossAx val="74826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привлеченных участников проектов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Содействие развитию активной жизненной позиции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3530</c:v>
                </c:pt>
                <c:pt idx="1">
                  <c:v>7580</c:v>
                </c:pt>
                <c:pt idx="2">
                  <c:v>6680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Гражданское и патриотическое воспитание подростков и молодежи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800</c:v>
                </c:pt>
                <c:pt idx="1">
                  <c:v>4500</c:v>
                </c:pt>
                <c:pt idx="2">
                  <c:v>4500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Содействие формированию здорового образа жизни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780</c:v>
                </c:pt>
                <c:pt idx="1">
                  <c:v>1600</c:v>
                </c:pt>
                <c:pt idx="2">
                  <c:v>1600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Содействие во временном трудоустройстве и ориентировании на рынке труда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Поддержка подростков и молодежи ТЖС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252</c:v>
                </c:pt>
                <c:pt idx="2">
                  <c:v>300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Информационное сопровождение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Поддержка молодой семьи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1">
                  <c:v>2000</c:v>
                </c:pt>
                <c:pt idx="2">
                  <c:v>2000</c:v>
                </c:pt>
              </c:numCache>
            </c:numRef>
          </c:val>
        </c:ser>
        <c:dLbls>
          <c:showVal val="1"/>
        </c:dLbls>
        <c:axId val="87762048"/>
        <c:axId val="87763584"/>
      </c:barChart>
      <c:catAx>
        <c:axId val="87762048"/>
        <c:scaling>
          <c:orientation val="minMax"/>
        </c:scaling>
        <c:axPos val="b"/>
        <c:tickLblPos val="nextTo"/>
        <c:crossAx val="87763584"/>
        <c:crosses val="autoZero"/>
        <c:auto val="1"/>
        <c:lblAlgn val="ctr"/>
        <c:lblOffset val="100"/>
      </c:catAx>
      <c:valAx>
        <c:axId val="87763584"/>
        <c:scaling>
          <c:orientation val="minMax"/>
        </c:scaling>
        <c:axPos val="l"/>
        <c:majorGridlines/>
        <c:numFmt formatCode="General" sourceLinked="1"/>
        <c:tickLblPos val="nextTo"/>
        <c:crossAx val="87762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143</c:v>
                </c:pt>
                <c:pt idx="1">
                  <c:v>132</c:v>
                </c:pt>
                <c:pt idx="2">
                  <c:v>180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60</c:v>
                </c:pt>
                <c:pt idx="2">
                  <c:v>127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39</c:v>
                </c:pt>
                <c:pt idx="2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Городские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</c:v>
                </c:pt>
                <c:pt idx="1">
                  <c:v>22</c:v>
                </c:pt>
                <c:pt idx="2">
                  <c:v>68</c:v>
                </c:pt>
              </c:numCache>
            </c:numRef>
          </c:val>
        </c:ser>
        <c:dLbls>
          <c:showVal val="1"/>
        </c:dLbls>
        <c:axId val="87795968"/>
        <c:axId val="87826432"/>
      </c:barChart>
      <c:catAx>
        <c:axId val="87795968"/>
        <c:scaling>
          <c:orientation val="minMax"/>
        </c:scaling>
        <c:axPos val="b"/>
        <c:numFmt formatCode="General" sourceLinked="1"/>
        <c:tickLblPos val="nextTo"/>
        <c:crossAx val="87826432"/>
        <c:crosses val="autoZero"/>
        <c:auto val="1"/>
        <c:lblAlgn val="ctr"/>
        <c:lblOffset val="100"/>
      </c:catAx>
      <c:valAx>
        <c:axId val="87826432"/>
        <c:scaling>
          <c:orientation val="minMax"/>
        </c:scaling>
        <c:axPos val="l"/>
        <c:majorGridlines/>
        <c:numFmt formatCode="General" sourceLinked="1"/>
        <c:tickLblPos val="nextTo"/>
        <c:crossAx val="87795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количества подписчиков социальных сетей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Дом молодежи</c:v>
                </c:pt>
                <c:pt idx="1">
                  <c:v>На Эйхе</c:v>
                </c:pt>
                <c:pt idx="2">
                  <c:v>Меридиан</c:v>
                </c:pt>
                <c:pt idx="3">
                  <c:v>Перспектива</c:v>
                </c:pt>
                <c:pt idx="4">
                  <c:v>Сфера</c:v>
                </c:pt>
                <c:pt idx="5">
                  <c:v>Арт-цех "Красный"</c:v>
                </c:pt>
                <c:pt idx="6">
                  <c:v>Чайка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2838</c:v>
                </c:pt>
                <c:pt idx="1">
                  <c:v>0</c:v>
                </c:pt>
                <c:pt idx="2">
                  <c:v>2.5</c:v>
                </c:pt>
                <c:pt idx="3">
                  <c:v>138</c:v>
                </c:pt>
                <c:pt idx="4">
                  <c:v>132</c:v>
                </c:pt>
                <c:pt idx="5">
                  <c:v>0</c:v>
                </c:pt>
                <c:pt idx="6">
                  <c:v>133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Дом молодежи</c:v>
                </c:pt>
                <c:pt idx="1">
                  <c:v>На Эйхе</c:v>
                </c:pt>
                <c:pt idx="2">
                  <c:v>Меридиан</c:v>
                </c:pt>
                <c:pt idx="3">
                  <c:v>Перспектива</c:v>
                </c:pt>
                <c:pt idx="4">
                  <c:v>Сфера</c:v>
                </c:pt>
                <c:pt idx="5">
                  <c:v>Арт-цех "Красный"</c:v>
                </c:pt>
                <c:pt idx="6">
                  <c:v>Чайка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3246</c:v>
                </c:pt>
                <c:pt idx="1">
                  <c:v>0</c:v>
                </c:pt>
                <c:pt idx="2">
                  <c:v>400</c:v>
                </c:pt>
                <c:pt idx="3">
                  <c:v>257</c:v>
                </c:pt>
                <c:pt idx="4">
                  <c:v>195</c:v>
                </c:pt>
                <c:pt idx="5">
                  <c:v>442</c:v>
                </c:pt>
                <c:pt idx="6">
                  <c:v>219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Дом молодежи</c:v>
                </c:pt>
                <c:pt idx="1">
                  <c:v>На Эйхе</c:v>
                </c:pt>
                <c:pt idx="2">
                  <c:v>Меридиан</c:v>
                </c:pt>
                <c:pt idx="3">
                  <c:v>Перспектива</c:v>
                </c:pt>
                <c:pt idx="4">
                  <c:v>Сфера</c:v>
                </c:pt>
                <c:pt idx="5">
                  <c:v>Арт-цех "Красный"</c:v>
                </c:pt>
                <c:pt idx="6">
                  <c:v>Чайка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3667</c:v>
                </c:pt>
                <c:pt idx="1">
                  <c:v>103</c:v>
                </c:pt>
                <c:pt idx="2">
                  <c:v>548</c:v>
                </c:pt>
                <c:pt idx="3">
                  <c:v>433</c:v>
                </c:pt>
                <c:pt idx="4">
                  <c:v>297</c:v>
                </c:pt>
                <c:pt idx="5">
                  <c:v>1366</c:v>
                </c:pt>
                <c:pt idx="6">
                  <c:v>374</c:v>
                </c:pt>
              </c:numCache>
            </c:numRef>
          </c:val>
        </c:ser>
        <c:axId val="74774400"/>
        <c:axId val="74775936"/>
      </c:barChart>
      <c:catAx>
        <c:axId val="74774400"/>
        <c:scaling>
          <c:orientation val="minMax"/>
        </c:scaling>
        <c:axPos val="b"/>
        <c:tickLblPos val="nextTo"/>
        <c:crossAx val="74775936"/>
        <c:crosses val="autoZero"/>
        <c:auto val="1"/>
        <c:lblAlgn val="ctr"/>
        <c:lblOffset val="100"/>
      </c:catAx>
      <c:valAx>
        <c:axId val="74775936"/>
        <c:scaling>
          <c:orientation val="minMax"/>
        </c:scaling>
        <c:axPos val="l"/>
        <c:majorGridlines/>
        <c:numFmt formatCode="General" sourceLinked="1"/>
        <c:tickLblPos val="nextTo"/>
        <c:crossAx val="7477440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подписчиков групп молодежного центра "Дом молодежи"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7773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8132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8409</c:v>
                </c:pt>
              </c:numCache>
            </c:numRef>
          </c:val>
        </c:ser>
        <c:dLbls>
          <c:showVal val="1"/>
        </c:dLbls>
        <c:axId val="88101632"/>
        <c:axId val="88103168"/>
      </c:barChart>
      <c:catAx>
        <c:axId val="88101632"/>
        <c:scaling>
          <c:orientation val="minMax"/>
        </c:scaling>
        <c:axPos val="b"/>
        <c:numFmt formatCode="General" sourceLinked="1"/>
        <c:tickLblPos val="nextTo"/>
        <c:crossAx val="88103168"/>
        <c:crosses val="autoZero"/>
        <c:auto val="1"/>
        <c:lblAlgn val="ctr"/>
        <c:lblOffset val="100"/>
      </c:catAx>
      <c:valAx>
        <c:axId val="88103168"/>
        <c:scaling>
          <c:orientation val="minMax"/>
        </c:scaling>
        <c:axPos val="l"/>
        <c:majorGridlines/>
        <c:numFmt formatCode="General" sourceLinked="1"/>
        <c:tickLblPos val="nextTo"/>
        <c:crossAx val="8810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31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36</cp:revision>
  <dcterms:created xsi:type="dcterms:W3CDTF">2023-11-09T05:52:00Z</dcterms:created>
  <dcterms:modified xsi:type="dcterms:W3CDTF">2023-11-23T04:28:00Z</dcterms:modified>
</cp:coreProperties>
</file>